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7E30" w:rsidRDefault="00B92EBD" w:rsidP="00150FA9">
      <w:pPr>
        <w:jc w:val="center"/>
        <w:rPr>
          <w:rFonts w:asciiTheme="minorBidi" w:hAnsiTheme="minorBidi" w:cstheme="minorBidi"/>
          <w:sz w:val="32"/>
          <w:szCs w:val="32"/>
        </w:rPr>
      </w:pPr>
      <w:proofErr w:type="gramStart"/>
      <w:r w:rsidRPr="00B92EBD">
        <w:rPr>
          <w:rFonts w:asciiTheme="minorBidi" w:hAnsiTheme="minorBidi" w:cstheme="minorBidi"/>
          <w:sz w:val="32"/>
          <w:szCs w:val="32"/>
        </w:rPr>
        <w:t xml:space="preserve">CCM </w:t>
      </w:r>
      <w:r w:rsidR="00087E30" w:rsidRPr="00B92EBD">
        <w:rPr>
          <w:rFonts w:asciiTheme="minorBidi" w:hAnsiTheme="minorBidi" w:cstheme="minorBidi"/>
          <w:sz w:val="32"/>
          <w:szCs w:val="32"/>
        </w:rPr>
        <w:t>Module 34.</w:t>
      </w:r>
      <w:proofErr w:type="gramEnd"/>
      <w:r w:rsidR="00087E30" w:rsidRPr="00B92EBD">
        <w:rPr>
          <w:rFonts w:asciiTheme="minorBidi" w:hAnsiTheme="minorBidi" w:cstheme="minorBidi"/>
          <w:sz w:val="32"/>
          <w:szCs w:val="32"/>
        </w:rPr>
        <w:t xml:space="preserve">  </w:t>
      </w:r>
      <w:bookmarkStart w:id="0" w:name="_GoBack"/>
      <w:r w:rsidR="00087E30" w:rsidRPr="00B92EBD">
        <w:rPr>
          <w:rFonts w:asciiTheme="minorBidi" w:hAnsiTheme="minorBidi" w:cstheme="minorBidi"/>
          <w:sz w:val="32"/>
          <w:szCs w:val="32"/>
        </w:rPr>
        <w:t>Legal Serials</w:t>
      </w:r>
    </w:p>
    <w:bookmarkEnd w:id="0"/>
    <w:p w:rsidR="00B92EBD" w:rsidRDefault="00B92EBD" w:rsidP="00B92EBD">
      <w:pPr>
        <w:jc w:val="center"/>
        <w:rPr>
          <w:rFonts w:asciiTheme="minorBidi" w:hAnsiTheme="minorBidi" w:cstheme="minorBidi"/>
          <w:sz w:val="32"/>
          <w:szCs w:val="32"/>
        </w:rPr>
      </w:pPr>
    </w:p>
    <w:p w:rsidR="00B92EBD" w:rsidRPr="00B92EBD" w:rsidRDefault="00B92EBD" w:rsidP="00B92EBD">
      <w:pPr>
        <w:rPr>
          <w:rFonts w:asciiTheme="minorBidi" w:hAnsiTheme="minorBidi" w:cstheme="minorBidi"/>
          <w:sz w:val="28"/>
          <w:szCs w:val="28"/>
        </w:rPr>
      </w:pPr>
      <w:r w:rsidRPr="00B92EBD">
        <w:rPr>
          <w:rFonts w:asciiTheme="minorBidi" w:hAnsiTheme="minorBidi" w:cstheme="minorBidi"/>
          <w:sz w:val="28"/>
          <w:szCs w:val="28"/>
        </w:rPr>
        <w:t>Contents</w:t>
      </w:r>
    </w:p>
    <w:p w:rsidR="00087E30" w:rsidRDefault="00087E30" w:rsidP="00087E30">
      <w:pPr>
        <w:jc w:val="both"/>
      </w:pPr>
    </w:p>
    <w:sdt>
      <w:sdtPr>
        <w:id w:val="-607278748"/>
        <w:docPartObj>
          <w:docPartGallery w:val="Table of Contents"/>
          <w:docPartUnique/>
        </w:docPartObj>
      </w:sdtPr>
      <w:sdtEndPr>
        <w:rPr>
          <w:b/>
          <w:bCs/>
          <w:noProof/>
        </w:rPr>
      </w:sdtEndPr>
      <w:sdtContent>
        <w:p w:rsidR="00B92EBD" w:rsidRDefault="00B92EBD">
          <w:pPr>
            <w:pStyle w:val="TOC1"/>
            <w:tabs>
              <w:tab w:val="right" w:leader="dot" w:pos="8630"/>
            </w:tabs>
            <w:rPr>
              <w:noProof/>
            </w:rPr>
          </w:pPr>
          <w:r>
            <w:fldChar w:fldCharType="begin"/>
          </w:r>
          <w:r>
            <w:instrText xml:space="preserve"> TOC \o "1-3" \h \z \u </w:instrText>
          </w:r>
          <w:r>
            <w:fldChar w:fldCharType="separate"/>
          </w:r>
          <w:hyperlink w:anchor="_Toc386455983" w:history="1">
            <w:r w:rsidRPr="004E3AF4">
              <w:rPr>
                <w:rStyle w:val="Hyperlink"/>
                <w:noProof/>
              </w:rPr>
              <w:t>Overview</w:t>
            </w:r>
            <w:r>
              <w:rPr>
                <w:noProof/>
                <w:webHidden/>
              </w:rPr>
              <w:tab/>
            </w:r>
            <w:r>
              <w:rPr>
                <w:noProof/>
                <w:webHidden/>
              </w:rPr>
              <w:fldChar w:fldCharType="begin"/>
            </w:r>
            <w:r>
              <w:rPr>
                <w:noProof/>
                <w:webHidden/>
              </w:rPr>
              <w:instrText xml:space="preserve"> PAGEREF _Toc386455983 \h </w:instrText>
            </w:r>
            <w:r>
              <w:rPr>
                <w:noProof/>
                <w:webHidden/>
              </w:rPr>
            </w:r>
            <w:r>
              <w:rPr>
                <w:noProof/>
                <w:webHidden/>
              </w:rPr>
              <w:fldChar w:fldCharType="separate"/>
            </w:r>
            <w:r>
              <w:rPr>
                <w:noProof/>
                <w:webHidden/>
              </w:rPr>
              <w:t>1</w:t>
            </w:r>
            <w:r>
              <w:rPr>
                <w:noProof/>
                <w:webHidden/>
              </w:rPr>
              <w:fldChar w:fldCharType="end"/>
            </w:r>
          </w:hyperlink>
        </w:p>
        <w:p w:rsidR="00B92EBD" w:rsidRDefault="00150FA9">
          <w:pPr>
            <w:pStyle w:val="TOC2"/>
            <w:tabs>
              <w:tab w:val="right" w:leader="dot" w:pos="8630"/>
            </w:tabs>
            <w:rPr>
              <w:noProof/>
            </w:rPr>
          </w:pPr>
          <w:hyperlink w:anchor="_Toc386455984" w:history="1">
            <w:r w:rsidR="00B92EBD" w:rsidRPr="004E3AF4">
              <w:rPr>
                <w:rStyle w:val="Hyperlink"/>
                <w:noProof/>
              </w:rPr>
              <w:t>References:</w:t>
            </w:r>
            <w:r w:rsidR="00B92EBD">
              <w:rPr>
                <w:noProof/>
                <w:webHidden/>
              </w:rPr>
              <w:tab/>
            </w:r>
            <w:r w:rsidR="00B92EBD">
              <w:rPr>
                <w:noProof/>
                <w:webHidden/>
              </w:rPr>
              <w:fldChar w:fldCharType="begin"/>
            </w:r>
            <w:r w:rsidR="00B92EBD">
              <w:rPr>
                <w:noProof/>
                <w:webHidden/>
              </w:rPr>
              <w:instrText xml:space="preserve"> PAGEREF _Toc386455984 \h </w:instrText>
            </w:r>
            <w:r w:rsidR="00B92EBD">
              <w:rPr>
                <w:noProof/>
                <w:webHidden/>
              </w:rPr>
            </w:r>
            <w:r w:rsidR="00B92EBD">
              <w:rPr>
                <w:noProof/>
                <w:webHidden/>
              </w:rPr>
              <w:fldChar w:fldCharType="separate"/>
            </w:r>
            <w:r w:rsidR="00B92EBD">
              <w:rPr>
                <w:noProof/>
                <w:webHidden/>
              </w:rPr>
              <w:t>2</w:t>
            </w:r>
            <w:r w:rsidR="00B92EBD">
              <w:rPr>
                <w:noProof/>
                <w:webHidden/>
              </w:rPr>
              <w:fldChar w:fldCharType="end"/>
            </w:r>
          </w:hyperlink>
        </w:p>
        <w:p w:rsidR="00B92EBD" w:rsidRDefault="00150FA9">
          <w:pPr>
            <w:pStyle w:val="TOC3"/>
            <w:tabs>
              <w:tab w:val="right" w:leader="dot" w:pos="8630"/>
            </w:tabs>
            <w:rPr>
              <w:noProof/>
            </w:rPr>
          </w:pPr>
          <w:hyperlink w:anchor="_Toc386455985" w:history="1">
            <w:r w:rsidR="00B92EBD" w:rsidRPr="004E3AF4">
              <w:rPr>
                <w:rStyle w:val="Hyperlink"/>
                <w:noProof/>
              </w:rPr>
              <w:t>Definitions of terms used in this module</w:t>
            </w:r>
            <w:r w:rsidR="00B92EBD">
              <w:rPr>
                <w:noProof/>
                <w:webHidden/>
              </w:rPr>
              <w:tab/>
            </w:r>
            <w:r w:rsidR="00B92EBD">
              <w:rPr>
                <w:noProof/>
                <w:webHidden/>
              </w:rPr>
              <w:fldChar w:fldCharType="begin"/>
            </w:r>
            <w:r w:rsidR="00B92EBD">
              <w:rPr>
                <w:noProof/>
                <w:webHidden/>
              </w:rPr>
              <w:instrText xml:space="preserve"> PAGEREF _Toc386455985 \h </w:instrText>
            </w:r>
            <w:r w:rsidR="00B92EBD">
              <w:rPr>
                <w:noProof/>
                <w:webHidden/>
              </w:rPr>
            </w:r>
            <w:r w:rsidR="00B92EBD">
              <w:rPr>
                <w:noProof/>
                <w:webHidden/>
              </w:rPr>
              <w:fldChar w:fldCharType="separate"/>
            </w:r>
            <w:r w:rsidR="00B92EBD">
              <w:rPr>
                <w:noProof/>
                <w:webHidden/>
              </w:rPr>
              <w:t>3</w:t>
            </w:r>
            <w:r w:rsidR="00B92EBD">
              <w:rPr>
                <w:noProof/>
                <w:webHidden/>
              </w:rPr>
              <w:fldChar w:fldCharType="end"/>
            </w:r>
          </w:hyperlink>
        </w:p>
        <w:p w:rsidR="00B92EBD" w:rsidRDefault="00150FA9">
          <w:pPr>
            <w:pStyle w:val="TOC2"/>
            <w:tabs>
              <w:tab w:val="right" w:leader="dot" w:pos="8630"/>
            </w:tabs>
            <w:rPr>
              <w:noProof/>
            </w:rPr>
          </w:pPr>
          <w:hyperlink r:id="rId9" w:anchor="_Toc386455986" w:history="1">
            <w:r w:rsidR="00B92EBD" w:rsidRPr="004E3AF4">
              <w:rPr>
                <w:rStyle w:val="Hyperlink"/>
                <w:i/>
                <w:noProof/>
              </w:rPr>
              <w:t>Part I</w:t>
            </w:r>
            <w:r w:rsidR="00B92EBD">
              <w:rPr>
                <w:noProof/>
                <w:webHidden/>
              </w:rPr>
              <w:tab/>
            </w:r>
            <w:r w:rsidR="00B92EBD">
              <w:rPr>
                <w:noProof/>
                <w:webHidden/>
              </w:rPr>
              <w:fldChar w:fldCharType="begin"/>
            </w:r>
            <w:r w:rsidR="00B92EBD">
              <w:rPr>
                <w:noProof/>
                <w:webHidden/>
              </w:rPr>
              <w:instrText xml:space="preserve"> PAGEREF _Toc386455986 \h </w:instrText>
            </w:r>
            <w:r w:rsidR="00B92EBD">
              <w:rPr>
                <w:noProof/>
                <w:webHidden/>
              </w:rPr>
            </w:r>
            <w:r w:rsidR="00B92EBD">
              <w:rPr>
                <w:noProof/>
                <w:webHidden/>
              </w:rPr>
              <w:fldChar w:fldCharType="separate"/>
            </w:r>
            <w:r w:rsidR="00B92EBD">
              <w:rPr>
                <w:noProof/>
                <w:webHidden/>
              </w:rPr>
              <w:t>26</w:t>
            </w:r>
            <w:r w:rsidR="00B92EBD">
              <w:rPr>
                <w:noProof/>
                <w:webHidden/>
              </w:rPr>
              <w:fldChar w:fldCharType="end"/>
            </w:r>
          </w:hyperlink>
        </w:p>
        <w:p w:rsidR="00B92EBD" w:rsidRDefault="00150FA9">
          <w:pPr>
            <w:pStyle w:val="TOC3"/>
            <w:tabs>
              <w:tab w:val="right" w:leader="dot" w:pos="8630"/>
            </w:tabs>
            <w:rPr>
              <w:noProof/>
            </w:rPr>
          </w:pPr>
          <w:hyperlink r:id="rId10" w:anchor="_Toc386455987" w:history="1">
            <w:r w:rsidR="00B92EBD" w:rsidRPr="004E3AF4">
              <w:rPr>
                <w:rStyle w:val="Hyperlink"/>
                <w:i/>
                <w:noProof/>
              </w:rPr>
              <w:t>CONTAINING</w:t>
            </w:r>
            <w:r w:rsidR="00B92EBD">
              <w:rPr>
                <w:noProof/>
                <w:webHidden/>
              </w:rPr>
              <w:tab/>
            </w:r>
            <w:r w:rsidR="00B92EBD">
              <w:rPr>
                <w:noProof/>
                <w:webHidden/>
              </w:rPr>
              <w:fldChar w:fldCharType="begin"/>
            </w:r>
            <w:r w:rsidR="00B92EBD">
              <w:rPr>
                <w:noProof/>
                <w:webHidden/>
              </w:rPr>
              <w:instrText xml:space="preserve"> PAGEREF _Toc386455987 \h </w:instrText>
            </w:r>
            <w:r w:rsidR="00B92EBD">
              <w:rPr>
                <w:noProof/>
                <w:webHidden/>
              </w:rPr>
            </w:r>
            <w:r w:rsidR="00B92EBD">
              <w:rPr>
                <w:noProof/>
                <w:webHidden/>
              </w:rPr>
              <w:fldChar w:fldCharType="separate"/>
            </w:r>
            <w:r w:rsidR="00B92EBD">
              <w:rPr>
                <w:noProof/>
                <w:webHidden/>
              </w:rPr>
              <w:t>26</w:t>
            </w:r>
            <w:r w:rsidR="00B92EBD">
              <w:rPr>
                <w:noProof/>
                <w:webHidden/>
              </w:rPr>
              <w:fldChar w:fldCharType="end"/>
            </w:r>
          </w:hyperlink>
        </w:p>
        <w:p w:rsidR="00B92EBD" w:rsidRDefault="00150FA9">
          <w:pPr>
            <w:pStyle w:val="TOC1"/>
            <w:tabs>
              <w:tab w:val="right" w:leader="dot" w:pos="8630"/>
            </w:tabs>
            <w:rPr>
              <w:noProof/>
            </w:rPr>
          </w:pPr>
          <w:hyperlink r:id="rId11" w:anchor="_Toc386455988" w:history="1">
            <w:r w:rsidR="00B92EBD" w:rsidRPr="004E3AF4">
              <w:rPr>
                <w:rStyle w:val="Hyperlink"/>
                <w:noProof/>
              </w:rPr>
              <w:t>SHEPARD’S</w:t>
            </w:r>
            <w:r w:rsidR="00B92EBD">
              <w:rPr>
                <w:noProof/>
                <w:webHidden/>
              </w:rPr>
              <w:tab/>
            </w:r>
            <w:r w:rsidR="00B92EBD">
              <w:rPr>
                <w:noProof/>
                <w:webHidden/>
              </w:rPr>
              <w:fldChar w:fldCharType="begin"/>
            </w:r>
            <w:r w:rsidR="00B92EBD">
              <w:rPr>
                <w:noProof/>
                <w:webHidden/>
              </w:rPr>
              <w:instrText xml:space="preserve"> PAGEREF _Toc386455988 \h </w:instrText>
            </w:r>
            <w:r w:rsidR="00B92EBD">
              <w:rPr>
                <w:noProof/>
                <w:webHidden/>
              </w:rPr>
            </w:r>
            <w:r w:rsidR="00B92EBD">
              <w:rPr>
                <w:noProof/>
                <w:webHidden/>
              </w:rPr>
              <w:fldChar w:fldCharType="separate"/>
            </w:r>
            <w:r w:rsidR="00B92EBD">
              <w:rPr>
                <w:noProof/>
                <w:webHidden/>
              </w:rPr>
              <w:t>40</w:t>
            </w:r>
            <w:r w:rsidR="00B92EBD">
              <w:rPr>
                <w:noProof/>
                <w:webHidden/>
              </w:rPr>
              <w:fldChar w:fldCharType="end"/>
            </w:r>
          </w:hyperlink>
        </w:p>
        <w:p w:rsidR="00B92EBD" w:rsidRDefault="00150FA9">
          <w:pPr>
            <w:pStyle w:val="TOC2"/>
            <w:tabs>
              <w:tab w:val="right" w:leader="dot" w:pos="8630"/>
            </w:tabs>
            <w:rPr>
              <w:noProof/>
            </w:rPr>
          </w:pPr>
          <w:hyperlink w:anchor="_Toc386455989" w:history="1">
            <w:r w:rsidR="00B92EBD" w:rsidRPr="004E3AF4">
              <w:rPr>
                <w:rStyle w:val="Hyperlink"/>
                <w:noProof/>
              </w:rPr>
              <w:t>34.2.5.  Treaties</w:t>
            </w:r>
            <w:r w:rsidR="00B92EBD">
              <w:rPr>
                <w:noProof/>
                <w:webHidden/>
              </w:rPr>
              <w:tab/>
            </w:r>
            <w:r w:rsidR="00B92EBD">
              <w:rPr>
                <w:noProof/>
                <w:webHidden/>
              </w:rPr>
              <w:fldChar w:fldCharType="begin"/>
            </w:r>
            <w:r w:rsidR="00B92EBD">
              <w:rPr>
                <w:noProof/>
                <w:webHidden/>
              </w:rPr>
              <w:instrText xml:space="preserve"> PAGEREF _Toc386455989 \h </w:instrText>
            </w:r>
            <w:r w:rsidR="00B92EBD">
              <w:rPr>
                <w:noProof/>
                <w:webHidden/>
              </w:rPr>
            </w:r>
            <w:r w:rsidR="00B92EBD">
              <w:rPr>
                <w:noProof/>
                <w:webHidden/>
              </w:rPr>
              <w:fldChar w:fldCharType="separate"/>
            </w:r>
            <w:r w:rsidR="00B92EBD">
              <w:rPr>
                <w:noProof/>
                <w:webHidden/>
              </w:rPr>
              <w:t>46</w:t>
            </w:r>
            <w:r w:rsidR="00B92EBD">
              <w:rPr>
                <w:noProof/>
                <w:webHidden/>
              </w:rPr>
              <w:fldChar w:fldCharType="end"/>
            </w:r>
          </w:hyperlink>
        </w:p>
        <w:p w:rsidR="00B92EBD" w:rsidRDefault="00150FA9">
          <w:pPr>
            <w:pStyle w:val="TOC3"/>
            <w:tabs>
              <w:tab w:val="right" w:leader="dot" w:pos="8630"/>
            </w:tabs>
            <w:rPr>
              <w:noProof/>
            </w:rPr>
          </w:pPr>
          <w:hyperlink w:anchor="_Toc386455990" w:history="1">
            <w:r w:rsidR="00B92EBD" w:rsidRPr="004E3AF4">
              <w:rPr>
                <w:rStyle w:val="Hyperlink"/>
                <w:noProof/>
              </w:rPr>
              <w:t>34.2.5.A.  Compilations of Treaties to Which One Government Is Party</w:t>
            </w:r>
            <w:r w:rsidR="00B92EBD">
              <w:rPr>
                <w:noProof/>
                <w:webHidden/>
              </w:rPr>
              <w:tab/>
            </w:r>
            <w:r w:rsidR="00B92EBD">
              <w:rPr>
                <w:noProof/>
                <w:webHidden/>
              </w:rPr>
              <w:fldChar w:fldCharType="begin"/>
            </w:r>
            <w:r w:rsidR="00B92EBD">
              <w:rPr>
                <w:noProof/>
                <w:webHidden/>
              </w:rPr>
              <w:instrText xml:space="preserve"> PAGEREF _Toc386455990 \h </w:instrText>
            </w:r>
            <w:r w:rsidR="00B92EBD">
              <w:rPr>
                <w:noProof/>
                <w:webHidden/>
              </w:rPr>
            </w:r>
            <w:r w:rsidR="00B92EBD">
              <w:rPr>
                <w:noProof/>
                <w:webHidden/>
              </w:rPr>
              <w:fldChar w:fldCharType="separate"/>
            </w:r>
            <w:r w:rsidR="00B92EBD">
              <w:rPr>
                <w:noProof/>
                <w:webHidden/>
              </w:rPr>
              <w:t>47</w:t>
            </w:r>
            <w:r w:rsidR="00B92EBD">
              <w:rPr>
                <w:noProof/>
                <w:webHidden/>
              </w:rPr>
              <w:fldChar w:fldCharType="end"/>
            </w:r>
          </w:hyperlink>
        </w:p>
        <w:p w:rsidR="00B92EBD" w:rsidRDefault="00150FA9">
          <w:pPr>
            <w:pStyle w:val="TOC3"/>
            <w:tabs>
              <w:tab w:val="right" w:leader="dot" w:pos="8630"/>
            </w:tabs>
            <w:rPr>
              <w:noProof/>
            </w:rPr>
          </w:pPr>
          <w:hyperlink w:anchor="_Toc386455991" w:history="1">
            <w:r w:rsidR="00B92EBD" w:rsidRPr="004E3AF4">
              <w:rPr>
                <w:rStyle w:val="Hyperlink"/>
                <w:noProof/>
              </w:rPr>
              <w:t>34.2.5.B.  Compilations of Treaties of Multiple Parties</w:t>
            </w:r>
            <w:r w:rsidR="00B92EBD">
              <w:rPr>
                <w:noProof/>
                <w:webHidden/>
              </w:rPr>
              <w:tab/>
            </w:r>
            <w:r w:rsidR="00B92EBD">
              <w:rPr>
                <w:noProof/>
                <w:webHidden/>
              </w:rPr>
              <w:fldChar w:fldCharType="begin"/>
            </w:r>
            <w:r w:rsidR="00B92EBD">
              <w:rPr>
                <w:noProof/>
                <w:webHidden/>
              </w:rPr>
              <w:instrText xml:space="preserve"> PAGEREF _Toc386455991 \h </w:instrText>
            </w:r>
            <w:r w:rsidR="00B92EBD">
              <w:rPr>
                <w:noProof/>
                <w:webHidden/>
              </w:rPr>
            </w:r>
            <w:r w:rsidR="00B92EBD">
              <w:rPr>
                <w:noProof/>
                <w:webHidden/>
              </w:rPr>
              <w:fldChar w:fldCharType="separate"/>
            </w:r>
            <w:r w:rsidR="00B92EBD">
              <w:rPr>
                <w:noProof/>
                <w:webHidden/>
              </w:rPr>
              <w:t>47</w:t>
            </w:r>
            <w:r w:rsidR="00B92EBD">
              <w:rPr>
                <w:noProof/>
                <w:webHidden/>
              </w:rPr>
              <w:fldChar w:fldCharType="end"/>
            </w:r>
          </w:hyperlink>
        </w:p>
        <w:p w:rsidR="00B92EBD" w:rsidRDefault="00150FA9">
          <w:pPr>
            <w:pStyle w:val="TOC3"/>
            <w:tabs>
              <w:tab w:val="right" w:leader="dot" w:pos="8630"/>
            </w:tabs>
            <w:rPr>
              <w:noProof/>
            </w:rPr>
          </w:pPr>
          <w:hyperlink w:anchor="_Toc386455992" w:history="1">
            <w:r w:rsidR="00B92EBD" w:rsidRPr="004E3AF4">
              <w:rPr>
                <w:rStyle w:val="Hyperlink"/>
                <w:noProof/>
              </w:rPr>
              <w:t>34.2.5.C.  Subject Cataloging</w:t>
            </w:r>
            <w:r w:rsidR="00B92EBD">
              <w:rPr>
                <w:noProof/>
                <w:webHidden/>
              </w:rPr>
              <w:tab/>
            </w:r>
            <w:r w:rsidR="00B92EBD">
              <w:rPr>
                <w:noProof/>
                <w:webHidden/>
              </w:rPr>
              <w:fldChar w:fldCharType="begin"/>
            </w:r>
            <w:r w:rsidR="00B92EBD">
              <w:rPr>
                <w:noProof/>
                <w:webHidden/>
              </w:rPr>
              <w:instrText xml:space="preserve"> PAGEREF _Toc386455992 \h </w:instrText>
            </w:r>
            <w:r w:rsidR="00B92EBD">
              <w:rPr>
                <w:noProof/>
                <w:webHidden/>
              </w:rPr>
            </w:r>
            <w:r w:rsidR="00B92EBD">
              <w:rPr>
                <w:noProof/>
                <w:webHidden/>
              </w:rPr>
              <w:fldChar w:fldCharType="separate"/>
            </w:r>
            <w:r w:rsidR="00B92EBD">
              <w:rPr>
                <w:noProof/>
                <w:webHidden/>
              </w:rPr>
              <w:t>48</w:t>
            </w:r>
            <w:r w:rsidR="00B92EBD">
              <w:rPr>
                <w:noProof/>
                <w:webHidden/>
              </w:rPr>
              <w:fldChar w:fldCharType="end"/>
            </w:r>
          </w:hyperlink>
        </w:p>
        <w:p w:rsidR="00B92EBD" w:rsidRDefault="00150FA9">
          <w:pPr>
            <w:pStyle w:val="TOC2"/>
            <w:tabs>
              <w:tab w:val="right" w:leader="dot" w:pos="8630"/>
            </w:tabs>
            <w:rPr>
              <w:noProof/>
            </w:rPr>
          </w:pPr>
          <w:hyperlink w:anchor="_Toc386455993" w:history="1">
            <w:r w:rsidR="00B92EBD" w:rsidRPr="004E3AF4">
              <w:rPr>
                <w:rStyle w:val="Hyperlink"/>
                <w:noProof/>
              </w:rPr>
              <w:t>34.2.6.  Law Reports</w:t>
            </w:r>
            <w:r w:rsidR="00B92EBD">
              <w:rPr>
                <w:noProof/>
                <w:webHidden/>
              </w:rPr>
              <w:tab/>
            </w:r>
            <w:r w:rsidR="00B92EBD">
              <w:rPr>
                <w:noProof/>
                <w:webHidden/>
              </w:rPr>
              <w:fldChar w:fldCharType="begin"/>
            </w:r>
            <w:r w:rsidR="00B92EBD">
              <w:rPr>
                <w:noProof/>
                <w:webHidden/>
              </w:rPr>
              <w:instrText xml:space="preserve"> PAGEREF _Toc386455993 \h </w:instrText>
            </w:r>
            <w:r w:rsidR="00B92EBD">
              <w:rPr>
                <w:noProof/>
                <w:webHidden/>
              </w:rPr>
            </w:r>
            <w:r w:rsidR="00B92EBD">
              <w:rPr>
                <w:noProof/>
                <w:webHidden/>
              </w:rPr>
              <w:fldChar w:fldCharType="separate"/>
            </w:r>
            <w:r w:rsidR="00B92EBD">
              <w:rPr>
                <w:noProof/>
                <w:webHidden/>
              </w:rPr>
              <w:t>48</w:t>
            </w:r>
            <w:r w:rsidR="00B92EBD">
              <w:rPr>
                <w:noProof/>
                <w:webHidden/>
              </w:rPr>
              <w:fldChar w:fldCharType="end"/>
            </w:r>
          </w:hyperlink>
        </w:p>
        <w:p w:rsidR="00B92EBD" w:rsidRDefault="00150FA9">
          <w:pPr>
            <w:pStyle w:val="TOC3"/>
            <w:tabs>
              <w:tab w:val="right" w:leader="dot" w:pos="8630"/>
            </w:tabs>
            <w:rPr>
              <w:noProof/>
            </w:rPr>
          </w:pPr>
          <w:hyperlink w:anchor="_Toc386455994" w:history="1">
            <w:r w:rsidR="00B92EBD" w:rsidRPr="004E3AF4">
              <w:rPr>
                <w:rStyle w:val="Hyperlink"/>
                <w:noProof/>
              </w:rPr>
              <w:t>34.2.6.A.  Access Points</w:t>
            </w:r>
            <w:r w:rsidR="00B92EBD">
              <w:rPr>
                <w:noProof/>
                <w:webHidden/>
              </w:rPr>
              <w:tab/>
            </w:r>
            <w:r w:rsidR="00B92EBD">
              <w:rPr>
                <w:noProof/>
                <w:webHidden/>
              </w:rPr>
              <w:fldChar w:fldCharType="begin"/>
            </w:r>
            <w:r w:rsidR="00B92EBD">
              <w:rPr>
                <w:noProof/>
                <w:webHidden/>
              </w:rPr>
              <w:instrText xml:space="preserve"> PAGEREF _Toc386455994 \h </w:instrText>
            </w:r>
            <w:r w:rsidR="00B92EBD">
              <w:rPr>
                <w:noProof/>
                <w:webHidden/>
              </w:rPr>
            </w:r>
            <w:r w:rsidR="00B92EBD">
              <w:rPr>
                <w:noProof/>
                <w:webHidden/>
              </w:rPr>
              <w:fldChar w:fldCharType="separate"/>
            </w:r>
            <w:r w:rsidR="00B92EBD">
              <w:rPr>
                <w:noProof/>
                <w:webHidden/>
              </w:rPr>
              <w:t>48</w:t>
            </w:r>
            <w:r w:rsidR="00B92EBD">
              <w:rPr>
                <w:noProof/>
                <w:webHidden/>
              </w:rPr>
              <w:fldChar w:fldCharType="end"/>
            </w:r>
          </w:hyperlink>
        </w:p>
        <w:p w:rsidR="00B92EBD" w:rsidRDefault="00150FA9">
          <w:pPr>
            <w:pStyle w:val="TOC3"/>
            <w:tabs>
              <w:tab w:val="right" w:leader="dot" w:pos="8630"/>
            </w:tabs>
            <w:rPr>
              <w:noProof/>
            </w:rPr>
          </w:pPr>
          <w:hyperlink w:anchor="_Toc386455995" w:history="1">
            <w:r w:rsidR="00B92EBD" w:rsidRPr="004E3AF4">
              <w:rPr>
                <w:rStyle w:val="Hyperlink"/>
                <w:noProof/>
              </w:rPr>
              <w:t>34.2.6.A1.  Reports of One Court</w:t>
            </w:r>
            <w:r w:rsidR="00B92EBD">
              <w:rPr>
                <w:noProof/>
                <w:webHidden/>
              </w:rPr>
              <w:tab/>
            </w:r>
            <w:r w:rsidR="00B92EBD">
              <w:rPr>
                <w:noProof/>
                <w:webHidden/>
              </w:rPr>
              <w:fldChar w:fldCharType="begin"/>
            </w:r>
            <w:r w:rsidR="00B92EBD">
              <w:rPr>
                <w:noProof/>
                <w:webHidden/>
              </w:rPr>
              <w:instrText xml:space="preserve"> PAGEREF _Toc386455995 \h </w:instrText>
            </w:r>
            <w:r w:rsidR="00B92EBD">
              <w:rPr>
                <w:noProof/>
                <w:webHidden/>
              </w:rPr>
            </w:r>
            <w:r w:rsidR="00B92EBD">
              <w:rPr>
                <w:noProof/>
                <w:webHidden/>
              </w:rPr>
              <w:fldChar w:fldCharType="separate"/>
            </w:r>
            <w:r w:rsidR="00B92EBD">
              <w:rPr>
                <w:noProof/>
                <w:webHidden/>
              </w:rPr>
              <w:t>48</w:t>
            </w:r>
            <w:r w:rsidR="00B92EBD">
              <w:rPr>
                <w:noProof/>
                <w:webHidden/>
              </w:rPr>
              <w:fldChar w:fldCharType="end"/>
            </w:r>
          </w:hyperlink>
        </w:p>
        <w:p w:rsidR="00B92EBD" w:rsidRDefault="00150FA9">
          <w:pPr>
            <w:pStyle w:val="TOC3"/>
            <w:tabs>
              <w:tab w:val="right" w:leader="dot" w:pos="8630"/>
            </w:tabs>
            <w:rPr>
              <w:noProof/>
            </w:rPr>
          </w:pPr>
          <w:hyperlink w:anchor="_Toc386455996" w:history="1">
            <w:r w:rsidR="00B92EBD" w:rsidRPr="004E3AF4">
              <w:rPr>
                <w:rStyle w:val="Hyperlink"/>
                <w:noProof/>
              </w:rPr>
              <w:t>34.2.6.A2.  Reports of More Than One Court</w:t>
            </w:r>
            <w:r w:rsidR="00B92EBD">
              <w:rPr>
                <w:noProof/>
                <w:webHidden/>
              </w:rPr>
              <w:tab/>
            </w:r>
            <w:r w:rsidR="00B92EBD">
              <w:rPr>
                <w:noProof/>
                <w:webHidden/>
              </w:rPr>
              <w:fldChar w:fldCharType="begin"/>
            </w:r>
            <w:r w:rsidR="00B92EBD">
              <w:rPr>
                <w:noProof/>
                <w:webHidden/>
              </w:rPr>
              <w:instrText xml:space="preserve"> PAGEREF _Toc386455996 \h </w:instrText>
            </w:r>
            <w:r w:rsidR="00B92EBD">
              <w:rPr>
                <w:noProof/>
                <w:webHidden/>
              </w:rPr>
            </w:r>
            <w:r w:rsidR="00B92EBD">
              <w:rPr>
                <w:noProof/>
                <w:webHidden/>
              </w:rPr>
              <w:fldChar w:fldCharType="separate"/>
            </w:r>
            <w:r w:rsidR="00B92EBD">
              <w:rPr>
                <w:noProof/>
                <w:webHidden/>
              </w:rPr>
              <w:t>49</w:t>
            </w:r>
            <w:r w:rsidR="00B92EBD">
              <w:rPr>
                <w:noProof/>
                <w:webHidden/>
              </w:rPr>
              <w:fldChar w:fldCharType="end"/>
            </w:r>
          </w:hyperlink>
        </w:p>
        <w:p w:rsidR="00B92EBD" w:rsidRDefault="00150FA9">
          <w:pPr>
            <w:pStyle w:val="TOC3"/>
            <w:tabs>
              <w:tab w:val="right" w:leader="dot" w:pos="8630"/>
            </w:tabs>
            <w:rPr>
              <w:noProof/>
            </w:rPr>
          </w:pPr>
          <w:hyperlink w:anchor="_Toc386455997" w:history="1">
            <w:r w:rsidR="00B92EBD" w:rsidRPr="004E3AF4">
              <w:rPr>
                <w:rStyle w:val="Hyperlink"/>
                <w:noProof/>
              </w:rPr>
              <w:t>34.2.6.B.  Subject Cataloging</w:t>
            </w:r>
            <w:r w:rsidR="00B92EBD">
              <w:rPr>
                <w:noProof/>
                <w:webHidden/>
              </w:rPr>
              <w:tab/>
            </w:r>
            <w:r w:rsidR="00B92EBD">
              <w:rPr>
                <w:noProof/>
                <w:webHidden/>
              </w:rPr>
              <w:fldChar w:fldCharType="begin"/>
            </w:r>
            <w:r w:rsidR="00B92EBD">
              <w:rPr>
                <w:noProof/>
                <w:webHidden/>
              </w:rPr>
              <w:instrText xml:space="preserve"> PAGEREF _Toc386455997 \h </w:instrText>
            </w:r>
            <w:r w:rsidR="00B92EBD">
              <w:rPr>
                <w:noProof/>
                <w:webHidden/>
              </w:rPr>
            </w:r>
            <w:r w:rsidR="00B92EBD">
              <w:rPr>
                <w:noProof/>
                <w:webHidden/>
              </w:rPr>
              <w:fldChar w:fldCharType="separate"/>
            </w:r>
            <w:r w:rsidR="00B92EBD">
              <w:rPr>
                <w:noProof/>
                <w:webHidden/>
              </w:rPr>
              <w:t>50</w:t>
            </w:r>
            <w:r w:rsidR="00B92EBD">
              <w:rPr>
                <w:noProof/>
                <w:webHidden/>
              </w:rPr>
              <w:fldChar w:fldCharType="end"/>
            </w:r>
          </w:hyperlink>
        </w:p>
        <w:p w:rsidR="00B92EBD" w:rsidRDefault="00150FA9">
          <w:pPr>
            <w:pStyle w:val="TOC2"/>
            <w:tabs>
              <w:tab w:val="right" w:leader="dot" w:pos="8630"/>
            </w:tabs>
            <w:rPr>
              <w:noProof/>
            </w:rPr>
          </w:pPr>
          <w:hyperlink w:anchor="_Toc386455998" w:history="1">
            <w:r w:rsidR="00B92EBD" w:rsidRPr="004E3AF4">
              <w:rPr>
                <w:rStyle w:val="Hyperlink"/>
                <w:noProof/>
              </w:rPr>
              <w:t>34.2.7.  Attorneys General’s Opinions</w:t>
            </w:r>
            <w:r w:rsidR="00B92EBD">
              <w:rPr>
                <w:noProof/>
                <w:webHidden/>
              </w:rPr>
              <w:tab/>
            </w:r>
            <w:r w:rsidR="00B92EBD">
              <w:rPr>
                <w:noProof/>
                <w:webHidden/>
              </w:rPr>
              <w:fldChar w:fldCharType="begin"/>
            </w:r>
            <w:r w:rsidR="00B92EBD">
              <w:rPr>
                <w:noProof/>
                <w:webHidden/>
              </w:rPr>
              <w:instrText xml:space="preserve"> PAGEREF _Toc386455998 \h </w:instrText>
            </w:r>
            <w:r w:rsidR="00B92EBD">
              <w:rPr>
                <w:noProof/>
                <w:webHidden/>
              </w:rPr>
            </w:r>
            <w:r w:rsidR="00B92EBD">
              <w:rPr>
                <w:noProof/>
                <w:webHidden/>
              </w:rPr>
              <w:fldChar w:fldCharType="separate"/>
            </w:r>
            <w:r w:rsidR="00B92EBD">
              <w:rPr>
                <w:noProof/>
                <w:webHidden/>
              </w:rPr>
              <w:t>50</w:t>
            </w:r>
            <w:r w:rsidR="00B92EBD">
              <w:rPr>
                <w:noProof/>
                <w:webHidden/>
              </w:rPr>
              <w:fldChar w:fldCharType="end"/>
            </w:r>
          </w:hyperlink>
        </w:p>
        <w:p w:rsidR="00B92EBD" w:rsidRDefault="00150FA9">
          <w:pPr>
            <w:pStyle w:val="TOC3"/>
            <w:tabs>
              <w:tab w:val="right" w:leader="dot" w:pos="8630"/>
            </w:tabs>
            <w:rPr>
              <w:noProof/>
            </w:rPr>
          </w:pPr>
          <w:hyperlink w:anchor="_Toc386455999" w:history="1">
            <w:r w:rsidR="00B92EBD" w:rsidRPr="004E3AF4">
              <w:rPr>
                <w:rStyle w:val="Hyperlink"/>
                <w:noProof/>
              </w:rPr>
              <w:t>34.2.7.A.  Access Points</w:t>
            </w:r>
            <w:r w:rsidR="00B92EBD">
              <w:rPr>
                <w:noProof/>
                <w:webHidden/>
              </w:rPr>
              <w:tab/>
            </w:r>
            <w:r w:rsidR="00B92EBD">
              <w:rPr>
                <w:noProof/>
                <w:webHidden/>
              </w:rPr>
              <w:fldChar w:fldCharType="begin"/>
            </w:r>
            <w:r w:rsidR="00B92EBD">
              <w:rPr>
                <w:noProof/>
                <w:webHidden/>
              </w:rPr>
              <w:instrText xml:space="preserve"> PAGEREF _Toc386455999 \h </w:instrText>
            </w:r>
            <w:r w:rsidR="00B92EBD">
              <w:rPr>
                <w:noProof/>
                <w:webHidden/>
              </w:rPr>
            </w:r>
            <w:r w:rsidR="00B92EBD">
              <w:rPr>
                <w:noProof/>
                <w:webHidden/>
              </w:rPr>
              <w:fldChar w:fldCharType="separate"/>
            </w:r>
            <w:r w:rsidR="00B92EBD">
              <w:rPr>
                <w:noProof/>
                <w:webHidden/>
              </w:rPr>
              <w:t>50</w:t>
            </w:r>
            <w:r w:rsidR="00B92EBD">
              <w:rPr>
                <w:noProof/>
                <w:webHidden/>
              </w:rPr>
              <w:fldChar w:fldCharType="end"/>
            </w:r>
          </w:hyperlink>
        </w:p>
        <w:p w:rsidR="00B92EBD" w:rsidRDefault="00150FA9">
          <w:pPr>
            <w:pStyle w:val="TOC3"/>
            <w:tabs>
              <w:tab w:val="right" w:leader="dot" w:pos="8630"/>
            </w:tabs>
            <w:rPr>
              <w:noProof/>
            </w:rPr>
          </w:pPr>
          <w:hyperlink w:anchor="_Toc386456000" w:history="1">
            <w:r w:rsidR="00B92EBD" w:rsidRPr="004E3AF4">
              <w:rPr>
                <w:rStyle w:val="Hyperlink"/>
                <w:noProof/>
              </w:rPr>
              <w:t>34.2.7.B.   Subject Cataloging</w:t>
            </w:r>
            <w:r w:rsidR="00B92EBD">
              <w:rPr>
                <w:noProof/>
                <w:webHidden/>
              </w:rPr>
              <w:tab/>
            </w:r>
            <w:r w:rsidR="00B92EBD">
              <w:rPr>
                <w:noProof/>
                <w:webHidden/>
              </w:rPr>
              <w:fldChar w:fldCharType="begin"/>
            </w:r>
            <w:r w:rsidR="00B92EBD">
              <w:rPr>
                <w:noProof/>
                <w:webHidden/>
              </w:rPr>
              <w:instrText xml:space="preserve"> PAGEREF _Toc386456000 \h </w:instrText>
            </w:r>
            <w:r w:rsidR="00B92EBD">
              <w:rPr>
                <w:noProof/>
                <w:webHidden/>
              </w:rPr>
            </w:r>
            <w:r w:rsidR="00B92EBD">
              <w:rPr>
                <w:noProof/>
                <w:webHidden/>
              </w:rPr>
              <w:fldChar w:fldCharType="separate"/>
            </w:r>
            <w:r w:rsidR="00B92EBD">
              <w:rPr>
                <w:noProof/>
                <w:webHidden/>
              </w:rPr>
              <w:t>51</w:t>
            </w:r>
            <w:r w:rsidR="00B92EBD">
              <w:rPr>
                <w:noProof/>
                <w:webHidden/>
              </w:rPr>
              <w:fldChar w:fldCharType="end"/>
            </w:r>
          </w:hyperlink>
        </w:p>
        <w:p w:rsidR="00B92EBD" w:rsidRDefault="00150FA9">
          <w:pPr>
            <w:pStyle w:val="TOC2"/>
            <w:tabs>
              <w:tab w:val="right" w:leader="dot" w:pos="8630"/>
            </w:tabs>
            <w:rPr>
              <w:noProof/>
            </w:rPr>
          </w:pPr>
          <w:hyperlink w:anchor="_Toc386456001" w:history="1">
            <w:r w:rsidR="00B92EBD" w:rsidRPr="004E3AF4">
              <w:rPr>
                <w:rStyle w:val="Hyperlink"/>
                <w:noProof/>
              </w:rPr>
              <w:t>34.2.8.  Legislative Records and Journals</w:t>
            </w:r>
            <w:r w:rsidR="00B92EBD">
              <w:rPr>
                <w:noProof/>
                <w:webHidden/>
              </w:rPr>
              <w:tab/>
            </w:r>
            <w:r w:rsidR="00B92EBD">
              <w:rPr>
                <w:noProof/>
                <w:webHidden/>
              </w:rPr>
              <w:fldChar w:fldCharType="begin"/>
            </w:r>
            <w:r w:rsidR="00B92EBD">
              <w:rPr>
                <w:noProof/>
                <w:webHidden/>
              </w:rPr>
              <w:instrText xml:space="preserve"> PAGEREF _Toc386456001 \h </w:instrText>
            </w:r>
            <w:r w:rsidR="00B92EBD">
              <w:rPr>
                <w:noProof/>
                <w:webHidden/>
              </w:rPr>
            </w:r>
            <w:r w:rsidR="00B92EBD">
              <w:rPr>
                <w:noProof/>
                <w:webHidden/>
              </w:rPr>
              <w:fldChar w:fldCharType="separate"/>
            </w:r>
            <w:r w:rsidR="00B92EBD">
              <w:rPr>
                <w:noProof/>
                <w:webHidden/>
              </w:rPr>
              <w:t>51</w:t>
            </w:r>
            <w:r w:rsidR="00B92EBD">
              <w:rPr>
                <w:noProof/>
                <w:webHidden/>
              </w:rPr>
              <w:fldChar w:fldCharType="end"/>
            </w:r>
          </w:hyperlink>
        </w:p>
        <w:p w:rsidR="00B92EBD" w:rsidRDefault="00150FA9">
          <w:pPr>
            <w:pStyle w:val="TOC3"/>
            <w:tabs>
              <w:tab w:val="right" w:leader="dot" w:pos="8630"/>
            </w:tabs>
            <w:rPr>
              <w:noProof/>
            </w:rPr>
          </w:pPr>
          <w:hyperlink w:anchor="_Toc386456002" w:history="1">
            <w:r w:rsidR="00B92EBD" w:rsidRPr="004E3AF4">
              <w:rPr>
                <w:rStyle w:val="Hyperlink"/>
                <w:noProof/>
              </w:rPr>
              <w:t>34.2.8.A.   Access Points</w:t>
            </w:r>
            <w:r w:rsidR="00B92EBD">
              <w:rPr>
                <w:noProof/>
                <w:webHidden/>
              </w:rPr>
              <w:tab/>
            </w:r>
            <w:r w:rsidR="00B92EBD">
              <w:rPr>
                <w:noProof/>
                <w:webHidden/>
              </w:rPr>
              <w:fldChar w:fldCharType="begin"/>
            </w:r>
            <w:r w:rsidR="00B92EBD">
              <w:rPr>
                <w:noProof/>
                <w:webHidden/>
              </w:rPr>
              <w:instrText xml:space="preserve"> PAGEREF _Toc386456002 \h </w:instrText>
            </w:r>
            <w:r w:rsidR="00B92EBD">
              <w:rPr>
                <w:noProof/>
                <w:webHidden/>
              </w:rPr>
            </w:r>
            <w:r w:rsidR="00B92EBD">
              <w:rPr>
                <w:noProof/>
                <w:webHidden/>
              </w:rPr>
              <w:fldChar w:fldCharType="separate"/>
            </w:r>
            <w:r w:rsidR="00B92EBD">
              <w:rPr>
                <w:noProof/>
                <w:webHidden/>
              </w:rPr>
              <w:t>51</w:t>
            </w:r>
            <w:r w:rsidR="00B92EBD">
              <w:rPr>
                <w:noProof/>
                <w:webHidden/>
              </w:rPr>
              <w:fldChar w:fldCharType="end"/>
            </w:r>
          </w:hyperlink>
        </w:p>
        <w:p w:rsidR="00B92EBD" w:rsidRDefault="00150FA9">
          <w:pPr>
            <w:pStyle w:val="TOC3"/>
            <w:tabs>
              <w:tab w:val="right" w:leader="dot" w:pos="8630"/>
            </w:tabs>
            <w:rPr>
              <w:noProof/>
            </w:rPr>
          </w:pPr>
          <w:hyperlink w:anchor="_Toc386456003" w:history="1">
            <w:r w:rsidR="00B92EBD" w:rsidRPr="004E3AF4">
              <w:rPr>
                <w:rStyle w:val="Hyperlink"/>
                <w:noProof/>
              </w:rPr>
              <w:t>34.2.8.B.   Subject Cataloging</w:t>
            </w:r>
            <w:r w:rsidR="00B92EBD">
              <w:rPr>
                <w:noProof/>
                <w:webHidden/>
              </w:rPr>
              <w:tab/>
            </w:r>
            <w:r w:rsidR="00B92EBD">
              <w:rPr>
                <w:noProof/>
                <w:webHidden/>
              </w:rPr>
              <w:fldChar w:fldCharType="begin"/>
            </w:r>
            <w:r w:rsidR="00B92EBD">
              <w:rPr>
                <w:noProof/>
                <w:webHidden/>
              </w:rPr>
              <w:instrText xml:space="preserve"> PAGEREF _Toc386456003 \h </w:instrText>
            </w:r>
            <w:r w:rsidR="00B92EBD">
              <w:rPr>
                <w:noProof/>
                <w:webHidden/>
              </w:rPr>
            </w:r>
            <w:r w:rsidR="00B92EBD">
              <w:rPr>
                <w:noProof/>
                <w:webHidden/>
              </w:rPr>
              <w:fldChar w:fldCharType="separate"/>
            </w:r>
            <w:r w:rsidR="00B92EBD">
              <w:rPr>
                <w:noProof/>
                <w:webHidden/>
              </w:rPr>
              <w:t>52</w:t>
            </w:r>
            <w:r w:rsidR="00B92EBD">
              <w:rPr>
                <w:noProof/>
                <w:webHidden/>
              </w:rPr>
              <w:fldChar w:fldCharType="end"/>
            </w:r>
          </w:hyperlink>
        </w:p>
        <w:p w:rsidR="00B92EBD" w:rsidRDefault="00150FA9">
          <w:pPr>
            <w:pStyle w:val="TOC2"/>
            <w:tabs>
              <w:tab w:val="right" w:leader="dot" w:pos="8630"/>
            </w:tabs>
            <w:rPr>
              <w:noProof/>
            </w:rPr>
          </w:pPr>
          <w:hyperlink w:anchor="_Toc386456004" w:history="1">
            <w:r w:rsidR="00B92EBD" w:rsidRPr="004E3AF4">
              <w:rPr>
                <w:rStyle w:val="Hyperlink"/>
                <w:noProof/>
              </w:rPr>
              <w:t>34.2.9.   Official Gazettes</w:t>
            </w:r>
            <w:r w:rsidR="00B92EBD">
              <w:rPr>
                <w:noProof/>
                <w:webHidden/>
              </w:rPr>
              <w:tab/>
            </w:r>
            <w:r w:rsidR="00B92EBD">
              <w:rPr>
                <w:noProof/>
                <w:webHidden/>
              </w:rPr>
              <w:fldChar w:fldCharType="begin"/>
            </w:r>
            <w:r w:rsidR="00B92EBD">
              <w:rPr>
                <w:noProof/>
                <w:webHidden/>
              </w:rPr>
              <w:instrText xml:space="preserve"> PAGEREF _Toc386456004 \h </w:instrText>
            </w:r>
            <w:r w:rsidR="00B92EBD">
              <w:rPr>
                <w:noProof/>
                <w:webHidden/>
              </w:rPr>
            </w:r>
            <w:r w:rsidR="00B92EBD">
              <w:rPr>
                <w:noProof/>
                <w:webHidden/>
              </w:rPr>
              <w:fldChar w:fldCharType="separate"/>
            </w:r>
            <w:r w:rsidR="00B92EBD">
              <w:rPr>
                <w:noProof/>
                <w:webHidden/>
              </w:rPr>
              <w:t>53</w:t>
            </w:r>
            <w:r w:rsidR="00B92EBD">
              <w:rPr>
                <w:noProof/>
                <w:webHidden/>
              </w:rPr>
              <w:fldChar w:fldCharType="end"/>
            </w:r>
          </w:hyperlink>
        </w:p>
        <w:p w:rsidR="00B92EBD" w:rsidRDefault="00150FA9">
          <w:pPr>
            <w:pStyle w:val="TOC3"/>
            <w:tabs>
              <w:tab w:val="right" w:leader="dot" w:pos="8630"/>
            </w:tabs>
            <w:rPr>
              <w:noProof/>
            </w:rPr>
          </w:pPr>
          <w:hyperlink w:anchor="_Toc386456005" w:history="1">
            <w:r w:rsidR="00B92EBD" w:rsidRPr="004E3AF4">
              <w:rPr>
                <w:rStyle w:val="Hyperlink"/>
                <w:noProof/>
              </w:rPr>
              <w:t>34.2.9.A.   Access Points</w:t>
            </w:r>
            <w:r w:rsidR="00B92EBD">
              <w:rPr>
                <w:noProof/>
                <w:webHidden/>
              </w:rPr>
              <w:tab/>
            </w:r>
            <w:r w:rsidR="00B92EBD">
              <w:rPr>
                <w:noProof/>
                <w:webHidden/>
              </w:rPr>
              <w:fldChar w:fldCharType="begin"/>
            </w:r>
            <w:r w:rsidR="00B92EBD">
              <w:rPr>
                <w:noProof/>
                <w:webHidden/>
              </w:rPr>
              <w:instrText xml:space="preserve"> PAGEREF _Toc386456005 \h </w:instrText>
            </w:r>
            <w:r w:rsidR="00B92EBD">
              <w:rPr>
                <w:noProof/>
                <w:webHidden/>
              </w:rPr>
            </w:r>
            <w:r w:rsidR="00B92EBD">
              <w:rPr>
                <w:noProof/>
                <w:webHidden/>
              </w:rPr>
              <w:fldChar w:fldCharType="separate"/>
            </w:r>
            <w:r w:rsidR="00B92EBD">
              <w:rPr>
                <w:noProof/>
                <w:webHidden/>
              </w:rPr>
              <w:t>53</w:t>
            </w:r>
            <w:r w:rsidR="00B92EBD">
              <w:rPr>
                <w:noProof/>
                <w:webHidden/>
              </w:rPr>
              <w:fldChar w:fldCharType="end"/>
            </w:r>
          </w:hyperlink>
        </w:p>
        <w:p w:rsidR="00B92EBD" w:rsidRDefault="00150FA9">
          <w:pPr>
            <w:pStyle w:val="TOC3"/>
            <w:tabs>
              <w:tab w:val="right" w:leader="dot" w:pos="8630"/>
            </w:tabs>
            <w:rPr>
              <w:noProof/>
            </w:rPr>
          </w:pPr>
          <w:hyperlink w:anchor="_Toc386456006" w:history="1">
            <w:r w:rsidR="00B92EBD" w:rsidRPr="004E3AF4">
              <w:rPr>
                <w:rStyle w:val="Hyperlink"/>
                <w:noProof/>
              </w:rPr>
              <w:t>34.2.9.B.  Subject Cataloging</w:t>
            </w:r>
            <w:r w:rsidR="00B92EBD">
              <w:rPr>
                <w:noProof/>
                <w:webHidden/>
              </w:rPr>
              <w:tab/>
            </w:r>
            <w:r w:rsidR="00B92EBD">
              <w:rPr>
                <w:noProof/>
                <w:webHidden/>
              </w:rPr>
              <w:fldChar w:fldCharType="begin"/>
            </w:r>
            <w:r w:rsidR="00B92EBD">
              <w:rPr>
                <w:noProof/>
                <w:webHidden/>
              </w:rPr>
              <w:instrText xml:space="preserve"> PAGEREF _Toc386456006 \h </w:instrText>
            </w:r>
            <w:r w:rsidR="00B92EBD">
              <w:rPr>
                <w:noProof/>
                <w:webHidden/>
              </w:rPr>
            </w:r>
            <w:r w:rsidR="00B92EBD">
              <w:rPr>
                <w:noProof/>
                <w:webHidden/>
              </w:rPr>
              <w:fldChar w:fldCharType="separate"/>
            </w:r>
            <w:r w:rsidR="00B92EBD">
              <w:rPr>
                <w:noProof/>
                <w:webHidden/>
              </w:rPr>
              <w:t>54</w:t>
            </w:r>
            <w:r w:rsidR="00B92EBD">
              <w:rPr>
                <w:noProof/>
                <w:webHidden/>
              </w:rPr>
              <w:fldChar w:fldCharType="end"/>
            </w:r>
          </w:hyperlink>
        </w:p>
        <w:p w:rsidR="00B92EBD" w:rsidRDefault="00B92EBD">
          <w:r>
            <w:rPr>
              <w:b/>
              <w:bCs/>
              <w:noProof/>
            </w:rPr>
            <w:fldChar w:fldCharType="end"/>
          </w:r>
        </w:p>
      </w:sdtContent>
    </w:sdt>
    <w:p w:rsidR="00B92EBD" w:rsidRDefault="00B92EBD">
      <w:pPr>
        <w:spacing w:after="200" w:line="276" w:lineRule="auto"/>
        <w:rPr>
          <w:rFonts w:asciiTheme="majorHAnsi" w:eastAsiaTheme="majorEastAsia" w:hAnsiTheme="majorHAnsi" w:cstheme="majorBidi"/>
          <w:b/>
          <w:bCs/>
          <w:sz w:val="24"/>
          <w:szCs w:val="28"/>
        </w:rPr>
      </w:pPr>
      <w:r>
        <w:rPr>
          <w:sz w:val="24"/>
        </w:rPr>
        <w:br w:type="page"/>
      </w:r>
    </w:p>
    <w:p w:rsidR="00087E30" w:rsidRPr="003D6117" w:rsidRDefault="00087E30" w:rsidP="00087E30">
      <w:pPr>
        <w:pStyle w:val="Heading1"/>
        <w:rPr>
          <w:color w:val="auto"/>
          <w:sz w:val="24"/>
        </w:rPr>
      </w:pPr>
      <w:bookmarkStart w:id="1" w:name="_Toc386455983"/>
      <w:r w:rsidRPr="003D6117">
        <w:rPr>
          <w:color w:val="auto"/>
          <w:sz w:val="24"/>
        </w:rPr>
        <w:lastRenderedPageBreak/>
        <w:t>Overview</w:t>
      </w:r>
      <w:bookmarkEnd w:id="1"/>
    </w:p>
    <w:p w:rsidR="00087E30" w:rsidRDefault="00087E30" w:rsidP="00087E30">
      <w:pPr>
        <w:pStyle w:val="BodyText"/>
      </w:pPr>
      <w:r>
        <w:t>For catalogers who lack familiarity with legal publications, the task of identifying whether a work should be cataloged as a monograph or serial may not prove as difficult as first identifying what the work</w:t>
      </w:r>
      <w:r>
        <w:rPr>
          <w:i/>
        </w:rPr>
        <w:t xml:space="preserve"> is </w:t>
      </w:r>
      <w:r>
        <w:t xml:space="preserve">in terms of its legal characteristics.   A policy statement such as LC-PCC PS for </w:t>
      </w:r>
      <w:r w:rsidRPr="00F85E9D">
        <w:rPr>
          <w:i/>
        </w:rPr>
        <w:t>RDA</w:t>
      </w:r>
      <w:r>
        <w:t xml:space="preserve"> 2.1 may tell us to catalog court reports as serials, but what are court reports?  How can we distinguish session laws, which are supposed to be cataloged as serials, from codes, which are more often cataloged as monographs?  And what about those loose-leaf publications that have all those separately numbered parts that are issued weekly--are they serials? </w:t>
      </w:r>
    </w:p>
    <w:p w:rsidR="00087E30" w:rsidRDefault="00087E30" w:rsidP="00087E30">
      <w:pPr>
        <w:pStyle w:val="BodyText"/>
      </w:pPr>
      <w:r>
        <w:t xml:space="preserve">To assist the cataloger with these questions, the Legal Serials module has been structured differently from others in this manual.  Rather than arrange the module by general serial characteristics such as designation, numbering, etc., Module 34 is designed to reflect a classification widely recognized within the discipline of law itself, in the text of </w:t>
      </w:r>
      <w:r>
        <w:rPr>
          <w:i/>
        </w:rPr>
        <w:t>RDA,</w:t>
      </w:r>
      <w:r>
        <w:t xml:space="preserve"> and in the structure of the “K” law schedules within the Library of Congress Classification.  That is, we first look at what are called primary materials, then at secondary sources.  </w:t>
      </w:r>
    </w:p>
    <w:p w:rsidR="00087E30" w:rsidRDefault="00087E30" w:rsidP="00087E30">
      <w:pPr>
        <w:pStyle w:val="BodyText"/>
      </w:pPr>
      <w:r>
        <w:t>This module is designed to introduce the cataloger to the most common types of legal publications that are cataloged as serials, and to discuss the peculiarities of some publication formats that are unique to law.</w:t>
      </w:r>
    </w:p>
    <w:p w:rsidR="00087E30" w:rsidRDefault="00087E30" w:rsidP="00087E30">
      <w:pPr>
        <w:rPr>
          <w:sz w:val="24"/>
        </w:rPr>
      </w:pPr>
    </w:p>
    <w:p w:rsidR="00087E30" w:rsidRDefault="00087E30" w:rsidP="00087E30">
      <w:pPr>
        <w:framePr w:w="9360" w:h="3010" w:hRule="exact" w:vSpace="240" w:wrap="auto" w:vAnchor="text" w:hAnchor="margin" w:x="-35" w:y="21"/>
        <w:pBdr>
          <w:top w:val="double" w:sz="2" w:space="0" w:color="000000"/>
          <w:left w:val="double" w:sz="2" w:space="0" w:color="000000"/>
          <w:bottom w:val="double" w:sz="2" w:space="0" w:color="000000"/>
          <w:right w:val="double" w:sz="2" w:space="0" w:color="000000"/>
        </w:pBdr>
        <w:shd w:val="solid" w:color="FFFFFF" w:fill="FFFFFF"/>
        <w:rPr>
          <w:b/>
          <w:i/>
          <w:sz w:val="24"/>
        </w:rPr>
      </w:pPr>
    </w:p>
    <w:p w:rsidR="00087E30" w:rsidRDefault="00087E30" w:rsidP="00087E30">
      <w:pPr>
        <w:framePr w:w="9360" w:h="3010" w:hRule="exact" w:vSpace="240" w:wrap="auto" w:vAnchor="text" w:hAnchor="margin" w:x="-35" w:y="21"/>
        <w:pBdr>
          <w:top w:val="double" w:sz="2" w:space="0" w:color="000000"/>
          <w:left w:val="double" w:sz="2" w:space="0" w:color="000000"/>
          <w:bottom w:val="double" w:sz="2" w:space="0" w:color="000000"/>
          <w:right w:val="double" w:sz="2" w:space="0" w:color="000000"/>
        </w:pBdr>
        <w:shd w:val="solid" w:color="FFFFFF" w:fill="FFFFFF"/>
        <w:rPr>
          <w:b/>
          <w:i/>
          <w:sz w:val="24"/>
        </w:rPr>
      </w:pPr>
      <w:r>
        <w:rPr>
          <w:b/>
          <w:i/>
          <w:sz w:val="24"/>
        </w:rPr>
        <w:t>This module will discuss:</w:t>
      </w:r>
    </w:p>
    <w:p w:rsidR="00087E30" w:rsidRDefault="00087E30" w:rsidP="00087E30">
      <w:pPr>
        <w:framePr w:w="9360" w:h="3010" w:hRule="exact" w:vSpace="240" w:wrap="auto" w:vAnchor="text" w:hAnchor="margin" w:x="-35" w:y="21"/>
        <w:pBdr>
          <w:top w:val="double" w:sz="2" w:space="0" w:color="000000"/>
          <w:left w:val="double" w:sz="2" w:space="0" w:color="000000"/>
          <w:bottom w:val="double" w:sz="2" w:space="0" w:color="000000"/>
          <w:right w:val="double" w:sz="2" w:space="0" w:color="000000"/>
        </w:pBdr>
        <w:shd w:val="solid" w:color="FFFFFF" w:fill="FFFFFF"/>
        <w:rPr>
          <w:b/>
          <w:i/>
          <w:sz w:val="24"/>
        </w:rPr>
      </w:pPr>
    </w:p>
    <w:p w:rsidR="00087E30" w:rsidRDefault="00087E30" w:rsidP="00087E30">
      <w:pPr>
        <w:framePr w:w="9360" w:h="3010" w:hRule="exact" w:vSpace="240" w:wrap="auto" w:vAnchor="text" w:hAnchor="margin" w:x="-35" w:y="21"/>
        <w:pBdr>
          <w:top w:val="double" w:sz="2" w:space="0" w:color="000000"/>
          <w:left w:val="double" w:sz="2" w:space="0" w:color="000000"/>
          <w:bottom w:val="double" w:sz="2" w:space="0" w:color="000000"/>
          <w:right w:val="double" w:sz="2" w:space="0" w:color="000000"/>
        </w:pBdr>
        <w:shd w:val="solid" w:color="FFFFFF" w:fill="FFFFFF"/>
        <w:ind w:firstLine="720"/>
        <w:rPr>
          <w:sz w:val="24"/>
        </w:rPr>
      </w:pPr>
      <w:r>
        <w:rPr>
          <w:sz w:val="24"/>
        </w:rPr>
        <w:t>Descriptive and subject cataloging issues common to legal serials</w:t>
      </w:r>
    </w:p>
    <w:p w:rsidR="00087E30" w:rsidRDefault="00087E30" w:rsidP="00087E30">
      <w:pPr>
        <w:framePr w:w="9360" w:h="3010" w:hRule="exact" w:vSpace="240" w:wrap="auto" w:vAnchor="text" w:hAnchor="margin" w:x="-35" w:y="21"/>
        <w:pBdr>
          <w:top w:val="double" w:sz="2" w:space="0" w:color="000000"/>
          <w:left w:val="double" w:sz="2" w:space="0" w:color="000000"/>
          <w:bottom w:val="double" w:sz="2" w:space="0" w:color="000000"/>
          <w:right w:val="double" w:sz="2" w:space="0" w:color="000000"/>
        </w:pBdr>
        <w:shd w:val="solid" w:color="FFFFFF" w:fill="FFFFFF"/>
        <w:rPr>
          <w:sz w:val="24"/>
        </w:rPr>
      </w:pPr>
    </w:p>
    <w:p w:rsidR="00087E30" w:rsidRDefault="00087E30" w:rsidP="00087E30">
      <w:pPr>
        <w:framePr w:w="9360" w:h="3010" w:hRule="exact" w:vSpace="240" w:wrap="auto" w:vAnchor="text" w:hAnchor="margin" w:x="-35" w:y="21"/>
        <w:pBdr>
          <w:top w:val="double" w:sz="2" w:space="0" w:color="000000"/>
          <w:left w:val="double" w:sz="2" w:space="0" w:color="000000"/>
          <w:bottom w:val="double" w:sz="2" w:space="0" w:color="000000"/>
          <w:right w:val="double" w:sz="2" w:space="0" w:color="000000"/>
        </w:pBdr>
        <w:shd w:val="solid" w:color="FFFFFF" w:fill="FFFFFF"/>
        <w:ind w:firstLine="720"/>
        <w:rPr>
          <w:sz w:val="24"/>
        </w:rPr>
      </w:pPr>
      <w:r>
        <w:rPr>
          <w:sz w:val="24"/>
        </w:rPr>
        <w:t>Representative types of legal serials</w:t>
      </w:r>
    </w:p>
    <w:p w:rsidR="00087E30" w:rsidRDefault="00087E30" w:rsidP="00087E30">
      <w:pPr>
        <w:framePr w:w="9360" w:h="3010" w:hRule="exact" w:vSpace="240" w:wrap="auto" w:vAnchor="text" w:hAnchor="margin" w:x="-35" w:y="21"/>
        <w:pBdr>
          <w:top w:val="double" w:sz="2" w:space="0" w:color="000000"/>
          <w:left w:val="double" w:sz="2" w:space="0" w:color="000000"/>
          <w:bottom w:val="double" w:sz="2" w:space="0" w:color="000000"/>
          <w:right w:val="double" w:sz="2" w:space="0" w:color="000000"/>
        </w:pBdr>
        <w:shd w:val="solid" w:color="FFFFFF" w:fill="FFFFFF"/>
        <w:rPr>
          <w:sz w:val="24"/>
        </w:rPr>
      </w:pPr>
    </w:p>
    <w:p w:rsidR="00087E30" w:rsidRDefault="00087E30" w:rsidP="00087E30">
      <w:pPr>
        <w:framePr w:w="9360" w:h="3010" w:hRule="exact" w:vSpace="240" w:wrap="auto" w:vAnchor="text" w:hAnchor="margin" w:x="-35" w:y="21"/>
        <w:pBdr>
          <w:top w:val="double" w:sz="2" w:space="0" w:color="000000"/>
          <w:left w:val="double" w:sz="2" w:space="0" w:color="000000"/>
          <w:bottom w:val="double" w:sz="2" w:space="0" w:color="000000"/>
          <w:right w:val="double" w:sz="2" w:space="0" w:color="000000"/>
        </w:pBdr>
        <w:shd w:val="solid" w:color="FFFFFF" w:fill="FFFFFF"/>
        <w:ind w:firstLine="720"/>
        <w:rPr>
          <w:sz w:val="24"/>
        </w:rPr>
      </w:pPr>
      <w:r>
        <w:rPr>
          <w:sz w:val="24"/>
        </w:rPr>
        <w:t>Aspects of serials cataloging that are unique to legal publications</w:t>
      </w:r>
    </w:p>
    <w:p w:rsidR="00087E30" w:rsidRDefault="00087E30" w:rsidP="00087E30">
      <w:pPr>
        <w:pStyle w:val="BodyText"/>
        <w:sectPr w:rsidR="00087E30">
          <w:headerReference w:type="even" r:id="rId12"/>
          <w:headerReference w:type="default" r:id="rId13"/>
          <w:footerReference w:type="even" r:id="rId14"/>
          <w:footerReference w:type="default" r:id="rId15"/>
          <w:headerReference w:type="first" r:id="rId16"/>
          <w:footerReference w:type="first" r:id="rId17"/>
          <w:pgSz w:w="12240" w:h="15840" w:code="1"/>
          <w:pgMar w:top="1440" w:right="1800" w:bottom="1440" w:left="1800" w:header="720" w:footer="720" w:gutter="0"/>
          <w:cols w:space="720"/>
        </w:sectPr>
      </w:pPr>
    </w:p>
    <w:p w:rsidR="00087E30" w:rsidRPr="003D6117" w:rsidRDefault="00087E30" w:rsidP="00087E30">
      <w:pPr>
        <w:pStyle w:val="Heading2"/>
        <w:rPr>
          <w:i/>
          <w:color w:val="auto"/>
        </w:rPr>
      </w:pPr>
      <w:bookmarkStart w:id="2" w:name="_Toc386455984"/>
      <w:r w:rsidRPr="003D6117">
        <w:rPr>
          <w:color w:val="auto"/>
        </w:rPr>
        <w:lastRenderedPageBreak/>
        <w:t>References:</w:t>
      </w:r>
      <w:bookmarkEnd w:id="2"/>
    </w:p>
    <w:p w:rsidR="00087E30" w:rsidRPr="005D19A1" w:rsidRDefault="00087E30" w:rsidP="00087E30">
      <w:pPr>
        <w:pStyle w:val="BodyText"/>
        <w:rPr>
          <w:sz w:val="22"/>
        </w:rPr>
      </w:pPr>
      <w:proofErr w:type="gramStart"/>
      <w:r w:rsidRPr="005D19A1">
        <w:rPr>
          <w:i/>
          <w:sz w:val="22"/>
        </w:rPr>
        <w:t>Anglo-American Cataloging Rules.</w:t>
      </w:r>
      <w:proofErr w:type="gramEnd"/>
      <w:r w:rsidRPr="005D19A1">
        <w:rPr>
          <w:i/>
          <w:sz w:val="22"/>
        </w:rPr>
        <w:t xml:space="preserve"> </w:t>
      </w:r>
      <w:r w:rsidRPr="005D19A1">
        <w:rPr>
          <w:sz w:val="22"/>
        </w:rPr>
        <w:t xml:space="preserve"> </w:t>
      </w:r>
      <w:proofErr w:type="gramStart"/>
      <w:r w:rsidRPr="005D19A1">
        <w:rPr>
          <w:sz w:val="22"/>
        </w:rPr>
        <w:t>2nd ed., 2002 revision.</w:t>
      </w:r>
      <w:proofErr w:type="gramEnd"/>
      <w:r w:rsidRPr="005D19A1">
        <w:rPr>
          <w:sz w:val="22"/>
        </w:rPr>
        <w:t xml:space="preserve"> Chicago, Ill.: American Library Association, 2002.</w:t>
      </w:r>
    </w:p>
    <w:p w:rsidR="00087E30" w:rsidRPr="005D19A1" w:rsidRDefault="00087E30" w:rsidP="00087E30">
      <w:pPr>
        <w:pStyle w:val="BodyText"/>
        <w:rPr>
          <w:sz w:val="22"/>
        </w:rPr>
      </w:pPr>
      <w:proofErr w:type="spellStart"/>
      <w:proofErr w:type="gramStart"/>
      <w:r w:rsidRPr="005D19A1">
        <w:rPr>
          <w:sz w:val="22"/>
        </w:rPr>
        <w:t>Berring</w:t>
      </w:r>
      <w:proofErr w:type="spellEnd"/>
      <w:r w:rsidRPr="005D19A1">
        <w:rPr>
          <w:sz w:val="22"/>
        </w:rPr>
        <w:t>.</w:t>
      </w:r>
      <w:proofErr w:type="gramEnd"/>
      <w:r w:rsidRPr="005D19A1">
        <w:rPr>
          <w:sz w:val="22"/>
        </w:rPr>
        <w:t xml:space="preserve"> Robert C. </w:t>
      </w:r>
      <w:r w:rsidRPr="005D19A1">
        <w:rPr>
          <w:i/>
          <w:sz w:val="22"/>
        </w:rPr>
        <w:t>Finding the Law</w:t>
      </w:r>
      <w:r w:rsidRPr="005D19A1">
        <w:rPr>
          <w:sz w:val="22"/>
        </w:rPr>
        <w:t>. 12</w:t>
      </w:r>
      <w:r w:rsidR="00D06463">
        <w:rPr>
          <w:sz w:val="22"/>
        </w:rPr>
        <w:t>th</w:t>
      </w:r>
      <w:r w:rsidRPr="005D19A1">
        <w:rPr>
          <w:sz w:val="22"/>
        </w:rPr>
        <w:t xml:space="preserve"> ed. St. Paul, Minn.: Thomson/West, c2005.</w:t>
      </w:r>
    </w:p>
    <w:p w:rsidR="00087E30" w:rsidRPr="005D19A1" w:rsidRDefault="00087E30" w:rsidP="00087E30">
      <w:pPr>
        <w:pStyle w:val="BodyText"/>
        <w:rPr>
          <w:sz w:val="22"/>
        </w:rPr>
      </w:pPr>
      <w:r w:rsidRPr="005D19A1">
        <w:rPr>
          <w:i/>
          <w:sz w:val="22"/>
        </w:rPr>
        <w:t xml:space="preserve">Black’s Law Dictionary. </w:t>
      </w:r>
      <w:r w:rsidRPr="005D19A1">
        <w:rPr>
          <w:sz w:val="22"/>
        </w:rPr>
        <w:t>9th ed. St. Paul, MN: West, 2009.</w:t>
      </w:r>
    </w:p>
    <w:p w:rsidR="00087E30" w:rsidRDefault="00087E30" w:rsidP="00087E30">
      <w:pPr>
        <w:pStyle w:val="BodyText"/>
        <w:rPr>
          <w:sz w:val="22"/>
        </w:rPr>
      </w:pPr>
      <w:r>
        <w:rPr>
          <w:sz w:val="22"/>
        </w:rPr>
        <w:t xml:space="preserve">Cohen, Morris L. </w:t>
      </w:r>
      <w:r w:rsidRPr="00F85E9D">
        <w:rPr>
          <w:i/>
          <w:sz w:val="22"/>
        </w:rPr>
        <w:t>Legal research in a nutshell</w:t>
      </w:r>
      <w:r>
        <w:rPr>
          <w:sz w:val="22"/>
        </w:rPr>
        <w:t xml:space="preserve">. </w:t>
      </w:r>
      <w:proofErr w:type="gramStart"/>
      <w:r>
        <w:rPr>
          <w:sz w:val="22"/>
        </w:rPr>
        <w:t>Eleventh edition.</w:t>
      </w:r>
      <w:proofErr w:type="gramEnd"/>
      <w:r>
        <w:rPr>
          <w:sz w:val="22"/>
        </w:rPr>
        <w:t xml:space="preserve"> St. Paul, </w:t>
      </w:r>
      <w:proofErr w:type="gramStart"/>
      <w:r>
        <w:rPr>
          <w:sz w:val="22"/>
        </w:rPr>
        <w:t>MN :</w:t>
      </w:r>
      <w:proofErr w:type="gramEnd"/>
      <w:r>
        <w:rPr>
          <w:sz w:val="22"/>
        </w:rPr>
        <w:t xml:space="preserve"> West, 2013.</w:t>
      </w:r>
    </w:p>
    <w:p w:rsidR="004415B1" w:rsidRPr="004415B1" w:rsidRDefault="004415B1" w:rsidP="00087E30">
      <w:pPr>
        <w:pStyle w:val="BodyText"/>
        <w:rPr>
          <w:sz w:val="22"/>
          <w:szCs w:val="22"/>
        </w:rPr>
      </w:pPr>
      <w:proofErr w:type="spellStart"/>
      <w:r w:rsidRPr="00383A7A">
        <w:rPr>
          <w:sz w:val="22"/>
          <w:szCs w:val="22"/>
        </w:rPr>
        <w:t>Hallam</w:t>
      </w:r>
      <w:proofErr w:type="spellEnd"/>
      <w:r w:rsidRPr="00383A7A">
        <w:rPr>
          <w:sz w:val="22"/>
          <w:szCs w:val="22"/>
        </w:rPr>
        <w:t>, Adele.</w:t>
      </w:r>
      <w:r>
        <w:rPr>
          <w:i/>
          <w:sz w:val="22"/>
          <w:szCs w:val="22"/>
        </w:rPr>
        <w:t xml:space="preserve"> </w:t>
      </w:r>
      <w:r w:rsidRPr="00383A7A">
        <w:rPr>
          <w:i/>
          <w:sz w:val="22"/>
          <w:szCs w:val="22"/>
        </w:rPr>
        <w:t xml:space="preserve">Cataloging Rules for the Description of </w:t>
      </w:r>
      <w:proofErr w:type="spellStart"/>
      <w:r w:rsidRPr="00383A7A">
        <w:rPr>
          <w:i/>
          <w:sz w:val="22"/>
          <w:szCs w:val="22"/>
        </w:rPr>
        <w:t>Looseleaf</w:t>
      </w:r>
      <w:proofErr w:type="spellEnd"/>
      <w:r w:rsidRPr="00383A7A">
        <w:rPr>
          <w:i/>
          <w:sz w:val="22"/>
          <w:szCs w:val="22"/>
        </w:rPr>
        <w:t xml:space="preserve"> </w:t>
      </w:r>
      <w:proofErr w:type="gramStart"/>
      <w:r w:rsidRPr="00383A7A">
        <w:rPr>
          <w:i/>
          <w:sz w:val="22"/>
          <w:szCs w:val="22"/>
        </w:rPr>
        <w:t>Publications</w:t>
      </w:r>
      <w:r>
        <w:rPr>
          <w:i/>
          <w:sz w:val="22"/>
          <w:szCs w:val="22"/>
        </w:rPr>
        <w:t xml:space="preserve"> :</w:t>
      </w:r>
      <w:proofErr w:type="gramEnd"/>
      <w:r>
        <w:rPr>
          <w:i/>
          <w:sz w:val="22"/>
          <w:szCs w:val="22"/>
        </w:rPr>
        <w:t xml:space="preserve"> with Special Emphasis on Legal Materials. </w:t>
      </w:r>
      <w:r w:rsidRPr="00383A7A">
        <w:rPr>
          <w:sz w:val="22"/>
          <w:szCs w:val="22"/>
        </w:rPr>
        <w:t xml:space="preserve">2nd ed. </w:t>
      </w:r>
      <w:r>
        <w:rPr>
          <w:sz w:val="22"/>
          <w:szCs w:val="22"/>
        </w:rPr>
        <w:t xml:space="preserve">Washington, </w:t>
      </w:r>
      <w:proofErr w:type="gramStart"/>
      <w:r>
        <w:rPr>
          <w:sz w:val="22"/>
          <w:szCs w:val="22"/>
        </w:rPr>
        <w:t>DC :</w:t>
      </w:r>
      <w:proofErr w:type="gramEnd"/>
      <w:r>
        <w:rPr>
          <w:sz w:val="22"/>
          <w:szCs w:val="22"/>
        </w:rPr>
        <w:t xml:space="preserve"> </w:t>
      </w:r>
      <w:r w:rsidRPr="00383A7A">
        <w:rPr>
          <w:sz w:val="22"/>
          <w:szCs w:val="22"/>
        </w:rPr>
        <w:t>Library of Congress, 1989</w:t>
      </w:r>
      <w:r>
        <w:rPr>
          <w:sz w:val="22"/>
          <w:szCs w:val="22"/>
        </w:rPr>
        <w:t>.</w:t>
      </w:r>
    </w:p>
    <w:p w:rsidR="00087E30" w:rsidRDefault="00087E30" w:rsidP="00087E30">
      <w:pPr>
        <w:pStyle w:val="BodyText"/>
        <w:rPr>
          <w:sz w:val="22"/>
        </w:rPr>
      </w:pPr>
      <w:proofErr w:type="spellStart"/>
      <w:proofErr w:type="gramStart"/>
      <w:r>
        <w:rPr>
          <w:sz w:val="22"/>
        </w:rPr>
        <w:t>Jacobstein</w:t>
      </w:r>
      <w:proofErr w:type="spellEnd"/>
      <w:r>
        <w:rPr>
          <w:sz w:val="22"/>
        </w:rPr>
        <w:t xml:space="preserve">, J. Myron, Roy M. </w:t>
      </w:r>
      <w:proofErr w:type="spellStart"/>
      <w:r>
        <w:rPr>
          <w:sz w:val="22"/>
        </w:rPr>
        <w:t>Mersky</w:t>
      </w:r>
      <w:proofErr w:type="spellEnd"/>
      <w:r>
        <w:rPr>
          <w:sz w:val="22"/>
        </w:rPr>
        <w:t xml:space="preserve"> and Donald C. Dunn.</w:t>
      </w:r>
      <w:proofErr w:type="gramEnd"/>
      <w:r>
        <w:rPr>
          <w:sz w:val="22"/>
        </w:rPr>
        <w:t xml:space="preserve"> </w:t>
      </w:r>
      <w:proofErr w:type="gramStart"/>
      <w:r>
        <w:rPr>
          <w:i/>
          <w:sz w:val="22"/>
        </w:rPr>
        <w:t>Fundamentals of Legal Research</w:t>
      </w:r>
      <w:r>
        <w:rPr>
          <w:sz w:val="22"/>
        </w:rPr>
        <w:t>.</w:t>
      </w:r>
      <w:proofErr w:type="gramEnd"/>
      <w:r>
        <w:rPr>
          <w:sz w:val="22"/>
        </w:rPr>
        <w:t xml:space="preserve">  7th ed. Westbury, N.Y.: Foundation Press, 1998. </w:t>
      </w:r>
    </w:p>
    <w:p w:rsidR="00087E30" w:rsidRDefault="00087E30" w:rsidP="00087E30">
      <w:pPr>
        <w:pStyle w:val="BodyText"/>
        <w:rPr>
          <w:sz w:val="22"/>
        </w:rPr>
      </w:pPr>
      <w:proofErr w:type="spellStart"/>
      <w:proofErr w:type="gramStart"/>
      <w:r>
        <w:rPr>
          <w:sz w:val="22"/>
        </w:rPr>
        <w:t>Lembke</w:t>
      </w:r>
      <w:proofErr w:type="spellEnd"/>
      <w:r>
        <w:rPr>
          <w:sz w:val="22"/>
        </w:rPr>
        <w:t xml:space="preserve">, Melody </w:t>
      </w:r>
      <w:proofErr w:type="spellStart"/>
      <w:r>
        <w:rPr>
          <w:sz w:val="22"/>
        </w:rPr>
        <w:t>Busse</w:t>
      </w:r>
      <w:proofErr w:type="spellEnd"/>
      <w:r>
        <w:rPr>
          <w:sz w:val="22"/>
        </w:rPr>
        <w:t>, and Rhonda K. Lawrence.</w:t>
      </w:r>
      <w:proofErr w:type="gramEnd"/>
      <w:r>
        <w:rPr>
          <w:sz w:val="22"/>
        </w:rPr>
        <w:t xml:space="preserve">  </w:t>
      </w:r>
      <w:proofErr w:type="gramStart"/>
      <w:r>
        <w:rPr>
          <w:i/>
          <w:sz w:val="22"/>
        </w:rPr>
        <w:t>Cataloging Legal Literature: a Manual on AACR2 and Library of Congress Subject Headings for Legal Materials.</w:t>
      </w:r>
      <w:proofErr w:type="gramEnd"/>
      <w:r>
        <w:rPr>
          <w:sz w:val="22"/>
        </w:rPr>
        <w:t xml:space="preserve"> </w:t>
      </w:r>
      <w:proofErr w:type="gramStart"/>
      <w:r>
        <w:rPr>
          <w:sz w:val="22"/>
        </w:rPr>
        <w:t>3rd ed. American Association of Law Libraries publication series, no. 22.</w:t>
      </w:r>
      <w:proofErr w:type="gramEnd"/>
      <w:r>
        <w:rPr>
          <w:sz w:val="22"/>
        </w:rPr>
        <w:t xml:space="preserve">  Littleton, Colo.: Fred B. Rothman, 1997.</w:t>
      </w:r>
    </w:p>
    <w:p w:rsidR="00087E30" w:rsidRDefault="00087E30" w:rsidP="00087E30">
      <w:pPr>
        <w:pStyle w:val="BodyText"/>
        <w:rPr>
          <w:sz w:val="22"/>
        </w:rPr>
      </w:pPr>
      <w:proofErr w:type="gramStart"/>
      <w:r>
        <w:rPr>
          <w:sz w:val="22"/>
        </w:rPr>
        <w:t xml:space="preserve">Piper, Patricia L., and Cecilia </w:t>
      </w:r>
      <w:proofErr w:type="spellStart"/>
      <w:r>
        <w:rPr>
          <w:sz w:val="22"/>
        </w:rPr>
        <w:t>Hing</w:t>
      </w:r>
      <w:proofErr w:type="spellEnd"/>
      <w:r>
        <w:rPr>
          <w:sz w:val="22"/>
        </w:rPr>
        <w:t xml:space="preserve"> Ling Kwan.</w:t>
      </w:r>
      <w:proofErr w:type="gramEnd"/>
      <w:r>
        <w:rPr>
          <w:sz w:val="22"/>
        </w:rPr>
        <w:t xml:space="preserve"> </w:t>
      </w:r>
      <w:proofErr w:type="gramStart"/>
      <w:r>
        <w:rPr>
          <w:sz w:val="22"/>
        </w:rPr>
        <w:t>“Cataloging and Classification.”</w:t>
      </w:r>
      <w:proofErr w:type="gramEnd"/>
      <w:r>
        <w:rPr>
          <w:sz w:val="22"/>
        </w:rPr>
        <w:t xml:space="preserve"> In </w:t>
      </w:r>
      <w:r>
        <w:rPr>
          <w:i/>
          <w:sz w:val="22"/>
        </w:rPr>
        <w:t>Law Librarianship: a Handbook</w:t>
      </w:r>
      <w:r>
        <w:rPr>
          <w:sz w:val="22"/>
        </w:rPr>
        <w:t>, edited by Heinz Peter Mueller and Patrick E. Kehoe, vol. 1, 329-385. Littleton, Colo.: Fred B. Rothman, 1983.</w:t>
      </w:r>
    </w:p>
    <w:p w:rsidR="00FE7488" w:rsidRDefault="00FE7488" w:rsidP="00087E30">
      <w:pPr>
        <w:pStyle w:val="BodyText"/>
        <w:rPr>
          <w:sz w:val="22"/>
        </w:rPr>
      </w:pPr>
      <w:r>
        <w:rPr>
          <w:sz w:val="22"/>
        </w:rPr>
        <w:t>RDA Toolkit (</w:t>
      </w:r>
      <w:hyperlink r:id="rId18" w:history="1">
        <w:r w:rsidRPr="00FE7488">
          <w:rPr>
            <w:rStyle w:val="Hyperlink"/>
            <w:sz w:val="22"/>
          </w:rPr>
          <w:t>access.rdatoolkit.org</w:t>
        </w:r>
      </w:hyperlink>
      <w:r>
        <w:rPr>
          <w:sz w:val="22"/>
        </w:rPr>
        <w:t xml:space="preserve">) </w:t>
      </w:r>
    </w:p>
    <w:p w:rsidR="00087E30" w:rsidRDefault="00087E30" w:rsidP="00087E30">
      <w:pPr>
        <w:pStyle w:val="BodyText"/>
        <w:rPr>
          <w:sz w:val="22"/>
        </w:rPr>
      </w:pPr>
      <w:proofErr w:type="gramStart"/>
      <w:r>
        <w:rPr>
          <w:i/>
          <w:sz w:val="22"/>
        </w:rPr>
        <w:t>Subject Headings Manua</w:t>
      </w:r>
      <w:r w:rsidR="00CD2E4E">
        <w:rPr>
          <w:i/>
          <w:sz w:val="22"/>
        </w:rPr>
        <w:t>l</w:t>
      </w:r>
      <w:r>
        <w:rPr>
          <w:i/>
          <w:sz w:val="22"/>
        </w:rPr>
        <w:t>.</w:t>
      </w:r>
      <w:proofErr w:type="gramEnd"/>
      <w:r>
        <w:rPr>
          <w:i/>
          <w:sz w:val="22"/>
        </w:rPr>
        <w:t xml:space="preserve"> </w:t>
      </w:r>
      <w:r>
        <w:rPr>
          <w:sz w:val="22"/>
        </w:rPr>
        <w:t xml:space="preserve"> 1st </w:t>
      </w:r>
      <w:proofErr w:type="gramStart"/>
      <w:r>
        <w:rPr>
          <w:sz w:val="22"/>
        </w:rPr>
        <w:t>ed</w:t>
      </w:r>
      <w:proofErr w:type="gramEnd"/>
      <w:r>
        <w:rPr>
          <w:sz w:val="22"/>
        </w:rPr>
        <w:t>.  Washington, D.C.: Cataloging Distribution Service, Library of Congress, 2008.  (</w:t>
      </w:r>
      <w:hyperlink r:id="rId19" w:history="1">
        <w:r w:rsidRPr="00A27BDD">
          <w:rPr>
            <w:rStyle w:val="Hyperlink"/>
            <w:rFonts w:eastAsiaTheme="majorEastAsia"/>
            <w:sz w:val="22"/>
          </w:rPr>
          <w:t>http://www.loc.gov/aba/publications/FreeSHM/freeshmabout.html</w:t>
        </w:r>
      </w:hyperlink>
      <w:r>
        <w:rPr>
          <w:sz w:val="22"/>
        </w:rPr>
        <w:t>) Also available through Cataloger’s Desktop.</w:t>
      </w:r>
    </w:p>
    <w:p w:rsidR="00087E30" w:rsidRDefault="00087E30" w:rsidP="00087E30">
      <w:pPr>
        <w:pStyle w:val="BodyText"/>
        <w:rPr>
          <w:sz w:val="22"/>
        </w:rPr>
      </w:pPr>
      <w:r>
        <w:rPr>
          <w:i/>
          <w:sz w:val="22"/>
        </w:rPr>
        <w:t>Technical Services Law Librarian</w:t>
      </w:r>
      <w:r>
        <w:rPr>
          <w:sz w:val="22"/>
        </w:rPr>
        <w:t xml:space="preserve">: Newsletter of the Technical Services Special Interest Section and the Online Bibliographic Services Special Interest Section, American Association of Law Libraries. [Chicago]: Technical Services Special Interest Section, AALL, 1979- (available online at: </w:t>
      </w:r>
      <w:hyperlink r:id="rId20" w:history="1">
        <w:r w:rsidRPr="00CD2E4E">
          <w:rPr>
            <w:rStyle w:val="Hyperlink"/>
            <w:sz w:val="22"/>
          </w:rPr>
          <w:t>http://www.aallnet.org/sections/ts/TSLL</w:t>
        </w:r>
      </w:hyperlink>
      <w:r>
        <w:rPr>
          <w:sz w:val="22"/>
        </w:rPr>
        <w:t>)</w:t>
      </w:r>
    </w:p>
    <w:p w:rsidR="00087E30" w:rsidRDefault="00087E30" w:rsidP="00087E30">
      <w:pPr>
        <w:rPr>
          <w:b/>
          <w:sz w:val="22"/>
        </w:rPr>
      </w:pPr>
    </w:p>
    <w:p w:rsidR="00087E30" w:rsidRDefault="00087E30" w:rsidP="00087E30">
      <w:pPr>
        <w:rPr>
          <w:b/>
          <w:sz w:val="22"/>
        </w:rPr>
      </w:pPr>
    </w:p>
    <w:p w:rsidR="00087E30" w:rsidRDefault="00087E30" w:rsidP="00087E30">
      <w:pPr>
        <w:pStyle w:val="BodyText"/>
        <w:sectPr w:rsidR="00087E30">
          <w:pgSz w:w="12240" w:h="15840" w:code="1"/>
          <w:pgMar w:top="1080" w:right="1440" w:bottom="1152" w:left="1440" w:header="1080" w:footer="1152" w:gutter="0"/>
          <w:cols w:space="720"/>
          <w:noEndnote/>
        </w:sectPr>
      </w:pPr>
    </w:p>
    <w:p w:rsidR="00087E30" w:rsidRDefault="00087E30" w:rsidP="00087E30">
      <w:pPr>
        <w:pStyle w:val="Heading3"/>
        <w:rPr>
          <w:b w:val="0"/>
        </w:rPr>
      </w:pPr>
      <w:bookmarkStart w:id="3" w:name="_Toc386455985"/>
      <w:r>
        <w:lastRenderedPageBreak/>
        <w:t>Definitions of terms used in this module</w:t>
      </w:r>
      <w:bookmarkEnd w:id="3"/>
    </w:p>
    <w:p w:rsidR="00087E30" w:rsidRDefault="00087E30" w:rsidP="00087E30">
      <w:pPr>
        <w:pStyle w:val="BodyText"/>
      </w:pPr>
      <w:r>
        <w:t xml:space="preserve">While several of the legal terms used in this module have been defined here for the cataloger’s convenience, it may be necessary to refer to </w:t>
      </w:r>
      <w:r>
        <w:rPr>
          <w:i/>
        </w:rPr>
        <w:t>Black’s Law Dictionary</w:t>
      </w:r>
      <w:r>
        <w:rPr>
          <w:rStyle w:val="FootnoteReference"/>
          <w:i/>
        </w:rPr>
        <w:footnoteReference w:id="1"/>
      </w:r>
      <w:r>
        <w:t xml:space="preserve"> or the glossaries in </w:t>
      </w:r>
      <w:r>
        <w:rPr>
          <w:i/>
        </w:rPr>
        <w:t>Fundamentals of Legal Research</w:t>
      </w:r>
      <w:r>
        <w:rPr>
          <w:rStyle w:val="FootnoteReference"/>
          <w:i/>
        </w:rPr>
        <w:footnoteReference w:id="2"/>
      </w:r>
      <w:r>
        <w:t xml:space="preserve"> or </w:t>
      </w:r>
      <w:r>
        <w:rPr>
          <w:i/>
        </w:rPr>
        <w:t>Cataloging Legal Literature</w:t>
      </w:r>
      <w:r>
        <w:rPr>
          <w:rStyle w:val="FootnoteReference"/>
          <w:i/>
        </w:rPr>
        <w:footnoteReference w:id="3"/>
      </w:r>
      <w:r>
        <w:t xml:space="preserve"> for more detailed definitions.  Terms defined elsewhere in this glossary are highlighted in bold type.</w:t>
      </w:r>
    </w:p>
    <w:p w:rsidR="00087E30" w:rsidRDefault="00087E30" w:rsidP="00087E30">
      <w:pPr>
        <w:pStyle w:val="BodyText"/>
      </w:pPr>
      <w:proofErr w:type="gramStart"/>
      <w:r>
        <w:rPr>
          <w:b/>
        </w:rPr>
        <w:t>Accompanying material.</w:t>
      </w:r>
      <w:proofErr w:type="gramEnd"/>
      <w:r>
        <w:t xml:space="preserve">   </w:t>
      </w:r>
      <w:proofErr w:type="gramStart"/>
      <w:r>
        <w:t xml:space="preserve">According to </w:t>
      </w:r>
      <w:r w:rsidRPr="00F85E9D">
        <w:rPr>
          <w:i/>
        </w:rPr>
        <w:t>AACR2</w:t>
      </w:r>
      <w:r>
        <w:rPr>
          <w:i/>
        </w:rPr>
        <w:t>,</w:t>
      </w:r>
      <w:r>
        <w:t xml:space="preserve"> “material that is issued with and designed to be used with another work.”</w:t>
      </w:r>
      <w:proofErr w:type="gramEnd"/>
      <w:r>
        <w:t xml:space="preserve">  This could include items such as a teacher’s manual, a pamphlet, a statutory supplement.  </w:t>
      </w:r>
      <w:r>
        <w:rPr>
          <w:b/>
        </w:rPr>
        <w:t>Supplements</w:t>
      </w:r>
      <w:r>
        <w:t xml:space="preserve"> are the most common type of accompanying material found in legal publications.</w:t>
      </w:r>
    </w:p>
    <w:p w:rsidR="00087E30" w:rsidRDefault="00087E30" w:rsidP="00087E30">
      <w:pPr>
        <w:pStyle w:val="BodyText"/>
      </w:pPr>
      <w:r>
        <w:rPr>
          <w:b/>
        </w:rPr>
        <w:t>Act</w:t>
      </w:r>
      <w:r>
        <w:rPr>
          <w:b/>
          <w:bCs/>
        </w:rPr>
        <w:t>.</w:t>
      </w:r>
      <w:r>
        <w:t xml:space="preserve">  </w:t>
      </w:r>
      <w:r w:rsidRPr="00F85E9D">
        <w:rPr>
          <w:i/>
        </w:rPr>
        <w:t>See</w:t>
      </w:r>
      <w:r>
        <w:t xml:space="preserve"> </w:t>
      </w:r>
      <w:r w:rsidRPr="00F85E9D">
        <w:rPr>
          <w:b/>
        </w:rPr>
        <w:t>statute</w:t>
      </w:r>
      <w:r>
        <w:t>.</w:t>
      </w:r>
    </w:p>
    <w:p w:rsidR="00087E30" w:rsidRDefault="00087E30" w:rsidP="00087E30">
      <w:pPr>
        <w:pStyle w:val="BodyText"/>
      </w:pPr>
      <w:proofErr w:type="gramStart"/>
      <w:r>
        <w:rPr>
          <w:b/>
        </w:rPr>
        <w:t>Administrative regulations</w:t>
      </w:r>
      <w:r>
        <w:rPr>
          <w:b/>
          <w:bCs/>
        </w:rPr>
        <w:t>.</w:t>
      </w:r>
      <w:proofErr w:type="gramEnd"/>
      <w:r>
        <w:t xml:space="preserve">  Rules or orders </w:t>
      </w:r>
      <w:r>
        <w:rPr>
          <w:b/>
        </w:rPr>
        <w:t>promulgated</w:t>
      </w:r>
      <w:r>
        <w:t xml:space="preserve"> by a governmental agency under statutory authority to carry out the intent of the law.  In the United States, regulations have the force of law.  In other jurisdictions, such as Canada and Great Britain, they are known as </w:t>
      </w:r>
      <w:r>
        <w:rPr>
          <w:b/>
        </w:rPr>
        <w:t>statutory instruments</w:t>
      </w:r>
      <w:r>
        <w:t xml:space="preserve"> which are considered to be laws because the regulations are returned to the parliaments for review and enactment.  These distinctions affect the construction of authorized access points under </w:t>
      </w:r>
      <w:r w:rsidRPr="00F85E9D">
        <w:rPr>
          <w:i/>
        </w:rPr>
        <w:t>RDA</w:t>
      </w:r>
      <w:r>
        <w:t xml:space="preserve"> 6.29.1.4 and 6.29.1.7.</w:t>
      </w:r>
    </w:p>
    <w:p w:rsidR="00087E30" w:rsidRDefault="00087E30" w:rsidP="00087E30">
      <w:pPr>
        <w:pStyle w:val="BodyText"/>
      </w:pPr>
      <w:r>
        <w:rPr>
          <w:b/>
        </w:rPr>
        <w:t>Advance sheet</w:t>
      </w:r>
      <w:r>
        <w:rPr>
          <w:b/>
          <w:bCs/>
        </w:rPr>
        <w:t xml:space="preserve">. </w:t>
      </w:r>
      <w:r>
        <w:t xml:space="preserve"> A pamphlet or set of pages issued prior to (in advance of) the publication of a bound volume.  Frequently encountered in </w:t>
      </w:r>
      <w:r>
        <w:rPr>
          <w:b/>
        </w:rPr>
        <w:t>law reports</w:t>
      </w:r>
      <w:r>
        <w:t>, where advance sheets publish the decisions of a court long before the cases are compiled into bound volumes.</w:t>
      </w:r>
    </w:p>
    <w:p w:rsidR="00087E30" w:rsidRDefault="00087E30" w:rsidP="00087E30">
      <w:pPr>
        <w:pStyle w:val="BodyText"/>
      </w:pPr>
      <w:proofErr w:type="gramStart"/>
      <w:r>
        <w:rPr>
          <w:b/>
        </w:rPr>
        <w:t>Cases</w:t>
      </w:r>
      <w:r>
        <w:rPr>
          <w:b/>
          <w:bCs/>
        </w:rPr>
        <w:t>.</w:t>
      </w:r>
      <w:proofErr w:type="gramEnd"/>
      <w:r>
        <w:t xml:space="preserve">  Reported decisions of a court, usually first published in </w:t>
      </w:r>
      <w:r>
        <w:rPr>
          <w:b/>
        </w:rPr>
        <w:t>law reports</w:t>
      </w:r>
      <w:r>
        <w:t>.</w:t>
      </w:r>
    </w:p>
    <w:p w:rsidR="00087E30" w:rsidRDefault="00087E30" w:rsidP="00087E30">
      <w:pPr>
        <w:pStyle w:val="BodyText"/>
      </w:pPr>
      <w:proofErr w:type="gramStart"/>
      <w:r>
        <w:rPr>
          <w:b/>
        </w:rPr>
        <w:t>Citation title</w:t>
      </w:r>
      <w:r>
        <w:rPr>
          <w:b/>
          <w:bCs/>
        </w:rPr>
        <w:t>.</w:t>
      </w:r>
      <w:proofErr w:type="gramEnd"/>
      <w:r>
        <w:t xml:space="preserve">  </w:t>
      </w:r>
      <w:proofErr w:type="gramStart"/>
      <w:r>
        <w:t xml:space="preserve">The title or name of an </w:t>
      </w:r>
      <w:r>
        <w:rPr>
          <w:b/>
        </w:rPr>
        <w:t>act</w:t>
      </w:r>
      <w:r>
        <w:t>, which generally appears in one of the first sections of the text.</w:t>
      </w:r>
      <w:proofErr w:type="gramEnd"/>
      <w:r>
        <w:t xml:space="preserve">  In United States federal law, the phrase “this act shall be known as ...” often precedes the citation title.  In descriptive cataloging, it is used in establishing a preferred title for an act (</w:t>
      </w:r>
      <w:r w:rsidRPr="00F85E9D">
        <w:rPr>
          <w:i/>
        </w:rPr>
        <w:t>RDA</w:t>
      </w:r>
      <w:r>
        <w:t xml:space="preserve"> 6.19.2.5.2). </w:t>
      </w:r>
      <w:proofErr w:type="gramStart"/>
      <w:r>
        <w:t>Sometimes referred to as a short title.</w:t>
      </w:r>
      <w:proofErr w:type="gramEnd"/>
      <w:r>
        <w:t xml:space="preserve"> </w:t>
      </w:r>
    </w:p>
    <w:p w:rsidR="00087E30" w:rsidRDefault="00087E30" w:rsidP="00087E30">
      <w:pPr>
        <w:pStyle w:val="BodyText"/>
      </w:pPr>
      <w:proofErr w:type="gramStart"/>
      <w:r>
        <w:rPr>
          <w:b/>
        </w:rPr>
        <w:t>Citations</w:t>
      </w:r>
      <w:r>
        <w:rPr>
          <w:b/>
          <w:bCs/>
        </w:rPr>
        <w:t>.</w:t>
      </w:r>
      <w:proofErr w:type="gramEnd"/>
      <w:r>
        <w:rPr>
          <w:b/>
          <w:bCs/>
        </w:rPr>
        <w:t xml:space="preserve"> </w:t>
      </w:r>
      <w:r>
        <w:t xml:space="preserve"> </w:t>
      </w:r>
      <w:proofErr w:type="gramStart"/>
      <w:r>
        <w:t>Stylized legal references to documents such as court cases, statutes, or law review articles.</w:t>
      </w:r>
      <w:proofErr w:type="gramEnd"/>
      <w:r>
        <w:rPr>
          <w:rStyle w:val="FootnoteReference"/>
          <w:bCs/>
        </w:rPr>
        <w:footnoteReference w:id="4"/>
      </w:r>
    </w:p>
    <w:p w:rsidR="00087E30" w:rsidRDefault="00087E30" w:rsidP="00087E30">
      <w:pPr>
        <w:pStyle w:val="BodyText"/>
      </w:pPr>
      <w:proofErr w:type="spellStart"/>
      <w:proofErr w:type="gramStart"/>
      <w:r>
        <w:rPr>
          <w:b/>
        </w:rPr>
        <w:t>Citator</w:t>
      </w:r>
      <w:proofErr w:type="spellEnd"/>
      <w:r>
        <w:rPr>
          <w:b/>
          <w:bCs/>
        </w:rPr>
        <w:t>.</w:t>
      </w:r>
      <w:proofErr w:type="gramEnd"/>
      <w:r>
        <w:t xml:space="preserve">  A compilation of citations to court </w:t>
      </w:r>
      <w:r>
        <w:rPr>
          <w:b/>
        </w:rPr>
        <w:t>cases</w:t>
      </w:r>
      <w:r>
        <w:t xml:space="preserve"> or </w:t>
      </w:r>
      <w:r>
        <w:rPr>
          <w:b/>
        </w:rPr>
        <w:t>statutes</w:t>
      </w:r>
      <w:r>
        <w:t xml:space="preserve"> arranged systematically under the court decision or statute.  The most widely used </w:t>
      </w:r>
      <w:proofErr w:type="spellStart"/>
      <w:r>
        <w:t>citators</w:t>
      </w:r>
      <w:proofErr w:type="spellEnd"/>
      <w:r>
        <w:t xml:space="preserve"> are </w:t>
      </w:r>
      <w:r>
        <w:rPr>
          <w:i/>
        </w:rPr>
        <w:t>Shepard’s Citations</w:t>
      </w:r>
      <w:r>
        <w:t xml:space="preserve">. </w:t>
      </w:r>
    </w:p>
    <w:p w:rsidR="00087E30" w:rsidRDefault="00087E30" w:rsidP="00087E30">
      <w:pPr>
        <w:pStyle w:val="BodyText"/>
        <w:keepLines/>
      </w:pPr>
      <w:proofErr w:type="gramStart"/>
      <w:r>
        <w:rPr>
          <w:b/>
        </w:rPr>
        <w:lastRenderedPageBreak/>
        <w:t>Code.</w:t>
      </w:r>
      <w:proofErr w:type="gramEnd"/>
      <w:r>
        <w:t xml:space="preserve">  In American law a code is “a systematic collection or revision of laws, rules, or regulations &lt;the </w:t>
      </w:r>
      <w:r>
        <w:rPr>
          <w:i/>
        </w:rPr>
        <w:t>Uniform Commercial Code</w:t>
      </w:r>
      <w:r>
        <w:t xml:space="preserve">&gt;.”  Similarly, in civil law countries as well as some U.S. states, the term refers to a comprehensive law covering a broad subject area, such as a Civil Code, Criminal Code, Commercial Code, etc.   Cf. </w:t>
      </w:r>
      <w:r>
        <w:rPr>
          <w:b/>
        </w:rPr>
        <w:t>Compiled statutes.</w:t>
      </w:r>
    </w:p>
    <w:p w:rsidR="00087E30" w:rsidRDefault="00087E30" w:rsidP="00087E30">
      <w:pPr>
        <w:pStyle w:val="BodyText"/>
      </w:pPr>
      <w:proofErr w:type="gramStart"/>
      <w:r>
        <w:rPr>
          <w:b/>
        </w:rPr>
        <w:t>Compiled statutes.</w:t>
      </w:r>
      <w:proofErr w:type="gramEnd"/>
      <w:r>
        <w:t xml:space="preserve">  A </w:t>
      </w:r>
      <w:r w:rsidR="00FD2F7B">
        <w:t xml:space="preserve">compilation </w:t>
      </w:r>
      <w:r>
        <w:t xml:space="preserve">of </w:t>
      </w:r>
      <w:r>
        <w:rPr>
          <w:b/>
        </w:rPr>
        <w:t>statutes</w:t>
      </w:r>
      <w:r>
        <w:t xml:space="preserve">, existing and in force in a given U.S. </w:t>
      </w:r>
      <w:proofErr w:type="gramStart"/>
      <w:r>
        <w:t>state,</w:t>
      </w:r>
      <w:proofErr w:type="gramEnd"/>
      <w:r>
        <w:t xml:space="preserve"> recompiled and systematically arranged by some principle. </w:t>
      </w:r>
    </w:p>
    <w:p w:rsidR="00087E30" w:rsidRDefault="00087E30" w:rsidP="00087E30">
      <w:pPr>
        <w:pStyle w:val="BodyText"/>
      </w:pPr>
      <w:r>
        <w:t xml:space="preserve">The terms compilation, revised statutes, and code are sometimes used interchangeably, but the preface to </w:t>
      </w:r>
      <w:r>
        <w:rPr>
          <w:i/>
        </w:rPr>
        <w:t>Minnesota Statutes, 1998</w:t>
      </w:r>
      <w:r>
        <w:t xml:space="preserve"> gives these definitions:</w:t>
      </w:r>
    </w:p>
    <w:p w:rsidR="00087E30" w:rsidRDefault="00087E30" w:rsidP="00087E30">
      <w:pPr>
        <w:pStyle w:val="BlockText"/>
      </w:pPr>
      <w:r>
        <w:t>A compilation is a rearrangement by subject matter of current laws or statutes of general application without change in language or substance.  It is prepared either by persons or commissions officially authorized by the legislature or by private publishers without any official authorization.  A compilation is never enacted by the legislature as law.  It is, therefore, not law but merely evidence of it.  The original session laws remain the law, and in case of conflict between the compilation and the session laws, the session laws prevail. …</w:t>
      </w:r>
    </w:p>
    <w:p w:rsidR="00087E30" w:rsidRDefault="00087E30" w:rsidP="00087E30">
      <w:pPr>
        <w:pStyle w:val="BlockText"/>
      </w:pPr>
      <w:r>
        <w:t xml:space="preserve">A revision is something more than a compilation.  It is, like a compilation, a rearrangement by subject matter of the current statutes of general application; but unlike a compilation, it almost always involves changes in the language of existing statutes so as to clarify ambiguities and reduce verbiage.  It may also involve changes in substance, particularly for the purpose of eliminating conflicts in existing statutes.  The scope of the revision can often be determined by reference to the statute or resolution which authorizes the revision and tells the </w:t>
      </w:r>
      <w:proofErr w:type="spellStart"/>
      <w:r>
        <w:t>revisors</w:t>
      </w:r>
      <w:proofErr w:type="spellEnd"/>
      <w:r>
        <w:t xml:space="preserve"> what they are to do.</w:t>
      </w:r>
    </w:p>
    <w:p w:rsidR="00087E30" w:rsidRDefault="00087E30" w:rsidP="00087E30">
      <w:pPr>
        <w:pStyle w:val="BlockText"/>
      </w:pPr>
      <w:r>
        <w:t xml:space="preserve">The chief difference between a compilation and a revision is that a revision is always passed by the legislature as a separate law.  When the </w:t>
      </w:r>
      <w:proofErr w:type="spellStart"/>
      <w:r>
        <w:t>revisors</w:t>
      </w:r>
      <w:proofErr w:type="spellEnd"/>
      <w:r>
        <w:t xml:space="preserve"> have completed their work, the revision is introduced in the legislature as a bill and is considered and passed in the same way as any other law.  This means, theoretically at least, that the revision is the law, not merely evidence of it, and that in cases of conflict between the revision and the session laws, the revision governs.  Often, however, legislatures do not give full effect to this principle.  They frequently limit the effect of a revision by stating that its provisions are to be construed as continuations of the laws from which they were derived and not as new enactments.  …</w:t>
      </w:r>
    </w:p>
    <w:p w:rsidR="00087E30" w:rsidRDefault="00087E30" w:rsidP="00087E30">
      <w:pPr>
        <w:pStyle w:val="BlockText"/>
      </w:pPr>
      <w:r>
        <w:t xml:space="preserve">A code is a systematic arrangement in statutory form of all existing statutory and common law.  Codification changes the form and may change the substance of the law.  New provisions may be added.  Codes, such as the Code Napoleon, are prevalent in civil law countries.  In the United States, modified forms of codification are found in specific fields where </w:t>
      </w:r>
      <w:proofErr w:type="spellStart"/>
      <w:r>
        <w:t>revisors</w:t>
      </w:r>
      <w:proofErr w:type="spellEnd"/>
      <w:r>
        <w:t xml:space="preserve"> or advisory commissions rewrite the law in the light of existing statutes, cases, and principles of law.</w:t>
      </w:r>
      <w:r>
        <w:rPr>
          <w:rStyle w:val="FootnoteReference"/>
        </w:rPr>
        <w:footnoteReference w:id="5"/>
      </w:r>
    </w:p>
    <w:p w:rsidR="00087E30" w:rsidRDefault="00087E30" w:rsidP="00087E30">
      <w:pPr>
        <w:pStyle w:val="BodyText"/>
      </w:pPr>
      <w:proofErr w:type="gramStart"/>
      <w:r>
        <w:rPr>
          <w:b/>
        </w:rPr>
        <w:t>Component parts.</w:t>
      </w:r>
      <w:proofErr w:type="gramEnd"/>
      <w:r>
        <w:t xml:space="preserve">  </w:t>
      </w:r>
      <w:r w:rsidRPr="00F85E9D">
        <w:rPr>
          <w:i/>
        </w:rPr>
        <w:t>RDA</w:t>
      </w:r>
      <w:r>
        <w:t xml:space="preserve"> defines component part as </w:t>
      </w:r>
      <w:r w:rsidRPr="00FA3996">
        <w:rPr>
          <w:szCs w:val="24"/>
        </w:rPr>
        <w:t>“</w:t>
      </w:r>
      <w:r w:rsidRPr="00FA3996">
        <w:rPr>
          <w:rFonts w:eastAsia="Arial Unicode MS"/>
          <w:color w:val="000000"/>
          <w:szCs w:val="24"/>
        </w:rPr>
        <w:t>A discrete unit of intellectual content within a larger resource.”</w:t>
      </w:r>
      <w:r>
        <w:t xml:space="preserve"> </w:t>
      </w:r>
      <w:proofErr w:type="gramStart"/>
      <w:r>
        <w:t xml:space="preserve">Distinguished from </w:t>
      </w:r>
      <w:r>
        <w:rPr>
          <w:b/>
        </w:rPr>
        <w:t>accompanying material</w:t>
      </w:r>
      <w:r>
        <w:t xml:space="preserve"> in that the parts are more integral to the whole.</w:t>
      </w:r>
      <w:proofErr w:type="gramEnd"/>
      <w:r>
        <w:t xml:space="preserve"> For example, a </w:t>
      </w:r>
      <w:r>
        <w:rPr>
          <w:b/>
        </w:rPr>
        <w:t>loose-leaf service</w:t>
      </w:r>
      <w:r>
        <w:t xml:space="preserve"> may have, in addition to the main textual volumes, </w:t>
      </w:r>
      <w:r>
        <w:rPr>
          <w:b/>
        </w:rPr>
        <w:t>transfer volumes</w:t>
      </w:r>
      <w:r>
        <w:t xml:space="preserve">, an annotation service, and various </w:t>
      </w:r>
      <w:r>
        <w:rPr>
          <w:b/>
        </w:rPr>
        <w:t>supplements</w:t>
      </w:r>
      <w:r>
        <w:t xml:space="preserve">. The component parts may be referred to in notes and access points in the cataloging record. Although it may appear that they require separate cataloging </w:t>
      </w:r>
      <w:r>
        <w:lastRenderedPageBreak/>
        <w:t>because they bear a title and a numeric and/or chronological designation, they are not usually cataloged separately.</w:t>
      </w:r>
    </w:p>
    <w:p w:rsidR="00087E30" w:rsidRDefault="00087E30" w:rsidP="00087E30">
      <w:pPr>
        <w:pStyle w:val="BodyText"/>
      </w:pPr>
      <w:r>
        <w:rPr>
          <w:b/>
        </w:rPr>
        <w:t>Court reports.</w:t>
      </w:r>
      <w:r>
        <w:t xml:space="preserve">  </w:t>
      </w:r>
      <w:r>
        <w:rPr>
          <w:i/>
        </w:rPr>
        <w:t xml:space="preserve">See </w:t>
      </w:r>
      <w:r>
        <w:t>Law reports.</w:t>
      </w:r>
    </w:p>
    <w:p w:rsidR="00087E30" w:rsidRDefault="00087E30" w:rsidP="00087E30">
      <w:pPr>
        <w:pStyle w:val="BodyText"/>
      </w:pPr>
      <w:r>
        <w:rPr>
          <w:b/>
        </w:rPr>
        <w:t>Court rules.</w:t>
      </w:r>
      <w:r>
        <w:t xml:space="preserve">  </w:t>
      </w:r>
      <w:proofErr w:type="gramStart"/>
      <w:r>
        <w:t>Regulations governing practice and procedure in the various courts; rules governing the proceedings in a court.</w:t>
      </w:r>
      <w:proofErr w:type="gramEnd"/>
      <w:r>
        <w:t xml:space="preserve">  </w:t>
      </w:r>
      <w:proofErr w:type="gramStart"/>
      <w:r>
        <w:t xml:space="preserve">May be </w:t>
      </w:r>
      <w:r w:rsidRPr="00C815CE">
        <w:rPr>
          <w:b/>
        </w:rPr>
        <w:t>promulgated</w:t>
      </w:r>
      <w:r>
        <w:t xml:space="preserve"> by a court or courts, or by a legislative body.</w:t>
      </w:r>
      <w:proofErr w:type="gramEnd"/>
      <w:r>
        <w:t xml:space="preserve">  In the United States, court rules that are promulgated by a legislature are laws.</w:t>
      </w:r>
    </w:p>
    <w:p w:rsidR="00087E30" w:rsidRDefault="00087E30" w:rsidP="00087E30">
      <w:pPr>
        <w:pStyle w:val="BodyText"/>
        <w:rPr>
          <w:i/>
        </w:rPr>
      </w:pPr>
      <w:proofErr w:type="gramStart"/>
      <w:r>
        <w:rPr>
          <w:b/>
        </w:rPr>
        <w:t>Delegated legislation</w:t>
      </w:r>
      <w:r>
        <w:rPr>
          <w:i/>
        </w:rPr>
        <w:t>.</w:t>
      </w:r>
      <w:proofErr w:type="gramEnd"/>
      <w:r>
        <w:rPr>
          <w:i/>
        </w:rPr>
        <w:t xml:space="preserve">  See </w:t>
      </w:r>
      <w:r>
        <w:t xml:space="preserve">Administrative regulations; </w:t>
      </w:r>
      <w:proofErr w:type="gramStart"/>
      <w:r>
        <w:t>Statutory</w:t>
      </w:r>
      <w:proofErr w:type="gramEnd"/>
      <w:r>
        <w:t xml:space="preserve"> instruments</w:t>
      </w:r>
      <w:r>
        <w:rPr>
          <w:i/>
        </w:rPr>
        <w:t>.</w:t>
      </w:r>
    </w:p>
    <w:p w:rsidR="00087E30" w:rsidRDefault="00087E30" w:rsidP="00087E30">
      <w:pPr>
        <w:pStyle w:val="BodyText"/>
      </w:pPr>
      <w:r>
        <w:rPr>
          <w:b/>
        </w:rPr>
        <w:t>Digest.</w:t>
      </w:r>
      <w:r>
        <w:t xml:space="preserve">  </w:t>
      </w:r>
      <w:proofErr w:type="gramStart"/>
      <w:r>
        <w:t xml:space="preserve">A systematically arranged </w:t>
      </w:r>
      <w:r w:rsidR="00FD2F7B">
        <w:t>compilation</w:t>
      </w:r>
      <w:r>
        <w:t xml:space="preserve">, usually </w:t>
      </w:r>
      <w:r w:rsidR="00FD2F7B">
        <w:t xml:space="preserve">arranged </w:t>
      </w:r>
      <w:r>
        <w:t>by topic, containing summaries of court decisions, statutes, bills, etc.</w:t>
      </w:r>
      <w:proofErr w:type="gramEnd"/>
      <w:r>
        <w:t xml:space="preserve">  Most commonly serves as an index to cases reported in </w:t>
      </w:r>
      <w:r>
        <w:rPr>
          <w:b/>
        </w:rPr>
        <w:t>law reports</w:t>
      </w:r>
      <w:r>
        <w:t xml:space="preserve">. </w:t>
      </w:r>
    </w:p>
    <w:p w:rsidR="00087E30" w:rsidRDefault="00087E30" w:rsidP="00087E30">
      <w:pPr>
        <w:pStyle w:val="BodyText"/>
      </w:pPr>
      <w:proofErr w:type="gramStart"/>
      <w:r>
        <w:rPr>
          <w:b/>
        </w:rPr>
        <w:t>Executive orders.</w:t>
      </w:r>
      <w:proofErr w:type="gramEnd"/>
      <w:r>
        <w:t xml:space="preserve">  “An order issued by or on behalf of the President, usu. intended to direct or instruct the actions of executive agencies or government officials, or to set policies for the executive branch to follow.”</w:t>
      </w:r>
      <w:r>
        <w:rPr>
          <w:rStyle w:val="FootnoteReference"/>
        </w:rPr>
        <w:footnoteReference w:id="6"/>
      </w:r>
      <w:r>
        <w:t xml:space="preserve"> A chief executive may either be delegated the power to issue executive orders, or in some jurisdictions the chief executive may have the power to issue laws by decree.</w:t>
      </w:r>
    </w:p>
    <w:p w:rsidR="00087E30" w:rsidRDefault="00087E30" w:rsidP="00087E30">
      <w:pPr>
        <w:pStyle w:val="BodyText"/>
      </w:pPr>
      <w:proofErr w:type="gramStart"/>
      <w:r>
        <w:rPr>
          <w:b/>
        </w:rPr>
        <w:t>Gazette.</w:t>
      </w:r>
      <w:proofErr w:type="gramEnd"/>
      <w:r>
        <w:t xml:space="preserve">  A government </w:t>
      </w:r>
      <w:proofErr w:type="gramStart"/>
      <w:r>
        <w:t>publication,</w:t>
      </w:r>
      <w:proofErr w:type="gramEnd"/>
      <w:r>
        <w:t xml:space="preserve"> sometimes referred to as an official journal, that publishes official notices, proclamations, regulations, etc.  May also be the method by which new laws are </w:t>
      </w:r>
      <w:proofErr w:type="gramStart"/>
      <w:r>
        <w:t>published.</w:t>
      </w:r>
      <w:proofErr w:type="gramEnd"/>
      <w:r>
        <w:t xml:space="preserve"> In some jurisdictions a law is not official until published in its gazette.</w:t>
      </w:r>
      <w:r>
        <w:rPr>
          <w:rStyle w:val="FootnoteReference"/>
        </w:rPr>
        <w:footnoteReference w:id="7"/>
      </w:r>
      <w:r>
        <w:t xml:space="preserve">  </w:t>
      </w:r>
    </w:p>
    <w:p w:rsidR="00087E30" w:rsidRDefault="00087E30" w:rsidP="00087E30">
      <w:pPr>
        <w:pStyle w:val="BodyText"/>
      </w:pPr>
      <w:proofErr w:type="gramStart"/>
      <w:r>
        <w:rPr>
          <w:b/>
        </w:rPr>
        <w:t>Jurisdiction.</w:t>
      </w:r>
      <w:proofErr w:type="gramEnd"/>
      <w:r>
        <w:t xml:space="preserve"> (1) “A court’s power to decide a case or issue a decree.” (Black’s); (2) “Authority of a sovereign power to govern or legislate; (3) the limits or territory within which any particular power may be exercised.” </w:t>
      </w:r>
      <w:r>
        <w:rPr>
          <w:rStyle w:val="FootnoteReference"/>
        </w:rPr>
        <w:footnoteReference w:id="8"/>
      </w:r>
      <w:r>
        <w:t xml:space="preserve">   In cataloging, a place or territory that has a government.</w:t>
      </w:r>
    </w:p>
    <w:p w:rsidR="00087E30" w:rsidRDefault="00087E30" w:rsidP="00087E30">
      <w:pPr>
        <w:pStyle w:val="BodyText"/>
        <w:rPr>
          <w:i/>
        </w:rPr>
      </w:pPr>
      <w:proofErr w:type="gramStart"/>
      <w:r>
        <w:rPr>
          <w:b/>
        </w:rPr>
        <w:t>Law.</w:t>
      </w:r>
      <w:proofErr w:type="gramEnd"/>
      <w:r>
        <w:rPr>
          <w:b/>
          <w:i/>
        </w:rPr>
        <w:t xml:space="preserve">  </w:t>
      </w:r>
      <w:r>
        <w:rPr>
          <w:i/>
        </w:rPr>
        <w:t xml:space="preserve"> See </w:t>
      </w:r>
      <w:r>
        <w:t>Statute</w:t>
      </w:r>
      <w:r>
        <w:rPr>
          <w:i/>
        </w:rPr>
        <w:t>.</w:t>
      </w:r>
    </w:p>
    <w:p w:rsidR="00087E30" w:rsidRDefault="00087E30" w:rsidP="00087E30">
      <w:pPr>
        <w:pStyle w:val="BodyText"/>
      </w:pPr>
      <w:proofErr w:type="gramStart"/>
      <w:r>
        <w:rPr>
          <w:b/>
        </w:rPr>
        <w:t>Law reports.</w:t>
      </w:r>
      <w:proofErr w:type="gramEnd"/>
      <w:r>
        <w:t xml:space="preserve">  Reported (published) decisions or opinions of a single court or of several courts collected and arranged by some principle, such as chronology, jurisdiction, </w:t>
      </w:r>
      <w:proofErr w:type="gramStart"/>
      <w:r>
        <w:t>subject</w:t>
      </w:r>
      <w:proofErr w:type="gramEnd"/>
      <w:r>
        <w:t xml:space="preserve">.  </w:t>
      </w:r>
      <w:proofErr w:type="gramStart"/>
      <w:r>
        <w:t>Also known as court reports.</w:t>
      </w:r>
      <w:proofErr w:type="gramEnd"/>
      <w:r>
        <w:t xml:space="preserve"> </w:t>
      </w:r>
    </w:p>
    <w:p w:rsidR="00087E30" w:rsidRDefault="00087E30" w:rsidP="00087E30">
      <w:pPr>
        <w:pStyle w:val="BodyText"/>
      </w:pPr>
      <w:proofErr w:type="gramStart"/>
      <w:r>
        <w:rPr>
          <w:b/>
        </w:rPr>
        <w:t>Law review.</w:t>
      </w:r>
      <w:proofErr w:type="gramEnd"/>
      <w:r>
        <w:t xml:space="preserve">  </w:t>
      </w:r>
      <w:proofErr w:type="gramStart"/>
      <w:r>
        <w:t>A scholarly journal containing articles on legal topics and emanating from a law school, usually edited by students at the school.</w:t>
      </w:r>
      <w:proofErr w:type="gramEnd"/>
      <w:r>
        <w:t xml:space="preserve"> </w:t>
      </w:r>
    </w:p>
    <w:p w:rsidR="00087E30" w:rsidRDefault="00087E30" w:rsidP="00087E30">
      <w:pPr>
        <w:pStyle w:val="BodyText"/>
      </w:pPr>
      <w:proofErr w:type="gramStart"/>
      <w:r w:rsidRPr="00F85E9D">
        <w:rPr>
          <w:b/>
        </w:rPr>
        <w:t>Loose-leaf publication</w:t>
      </w:r>
      <w:r>
        <w:t>.</w:t>
      </w:r>
      <w:proofErr w:type="gramEnd"/>
      <w:r>
        <w:t xml:space="preserve">  An integrating resource that consists of one or more base volumes updated by separate pages that are inserted, removed, and/or substituted.</w:t>
      </w:r>
    </w:p>
    <w:p w:rsidR="00087E30" w:rsidRDefault="00087E30" w:rsidP="00087E30">
      <w:pPr>
        <w:pStyle w:val="BodyText"/>
      </w:pPr>
      <w:proofErr w:type="gramStart"/>
      <w:r>
        <w:rPr>
          <w:b/>
        </w:rPr>
        <w:t>Loose-leaf service.</w:t>
      </w:r>
      <w:proofErr w:type="gramEnd"/>
      <w:r>
        <w:t xml:space="preserve">  A comprehensive loose-leaf publication that usually contains several component parts, such as loose-leaf volumes, </w:t>
      </w:r>
      <w:r>
        <w:rPr>
          <w:b/>
        </w:rPr>
        <w:t>transfer binders</w:t>
      </w:r>
      <w:r>
        <w:t>, annual bound volumes, bulletins, and current awareness newsletters, all of which may carry individual numeric or chronological designations, and are intended to be updated.</w:t>
      </w:r>
    </w:p>
    <w:p w:rsidR="00087E30" w:rsidRDefault="00087E30" w:rsidP="00087E30">
      <w:pPr>
        <w:pStyle w:val="BodyText"/>
      </w:pPr>
      <w:r>
        <w:rPr>
          <w:b/>
        </w:rPr>
        <w:lastRenderedPageBreak/>
        <w:t xml:space="preserve">Pocket part (or Pocket supplement).   </w:t>
      </w:r>
      <w:r>
        <w:t xml:space="preserve">A </w:t>
      </w:r>
      <w:r>
        <w:rPr>
          <w:b/>
        </w:rPr>
        <w:t>supplement</w:t>
      </w:r>
      <w:r>
        <w:t xml:space="preserve"> intended to be inserted in a slit in the back cover of a book. </w:t>
      </w:r>
      <w:proofErr w:type="gramStart"/>
      <w:r>
        <w:t>Often issued on a regular basis and cumulatively, so that the earlier is discarded when the next is received.</w:t>
      </w:r>
      <w:proofErr w:type="gramEnd"/>
      <w:r>
        <w:t xml:space="preserve">   When a pocket part becomes too thick to fit in the back of a book, it is often issued as a separate soft-bound supplement to the book.</w:t>
      </w:r>
    </w:p>
    <w:p w:rsidR="00087E30" w:rsidRDefault="00087E30" w:rsidP="00087E30">
      <w:pPr>
        <w:pStyle w:val="BodyText"/>
      </w:pPr>
      <w:proofErr w:type="gramStart"/>
      <w:r>
        <w:rPr>
          <w:b/>
        </w:rPr>
        <w:t>Primary sources.</w:t>
      </w:r>
      <w:proofErr w:type="gramEnd"/>
      <w:r>
        <w:t xml:space="preserve">  </w:t>
      </w:r>
      <w:proofErr w:type="gramStart"/>
      <w:r>
        <w:t>Publications which contain the official statements of law enforced by a state and judicial decisions of governmental institutions.</w:t>
      </w:r>
      <w:proofErr w:type="gramEnd"/>
      <w:r>
        <w:t xml:space="preserve">  They are published as </w:t>
      </w:r>
      <w:r>
        <w:rPr>
          <w:b/>
        </w:rPr>
        <w:t>session laws</w:t>
      </w:r>
      <w:r>
        <w:t xml:space="preserve">, </w:t>
      </w:r>
      <w:r>
        <w:rPr>
          <w:b/>
        </w:rPr>
        <w:t>codes</w:t>
      </w:r>
      <w:r>
        <w:t xml:space="preserve">, constitutions, </w:t>
      </w:r>
      <w:r>
        <w:rPr>
          <w:b/>
        </w:rPr>
        <w:t>executive orders</w:t>
      </w:r>
      <w:r>
        <w:t xml:space="preserve"> and decrees, </w:t>
      </w:r>
      <w:r>
        <w:rPr>
          <w:b/>
        </w:rPr>
        <w:t>administrative regulations</w:t>
      </w:r>
      <w:r>
        <w:t xml:space="preserve"> and </w:t>
      </w:r>
      <w:r w:rsidRPr="00F85E9D">
        <w:rPr>
          <w:b/>
        </w:rPr>
        <w:t>law reports</w:t>
      </w:r>
      <w:r>
        <w:t xml:space="preserve">. </w:t>
      </w:r>
    </w:p>
    <w:p w:rsidR="00087E30" w:rsidRDefault="00087E30" w:rsidP="00087E30">
      <w:pPr>
        <w:pStyle w:val="BodyText"/>
      </w:pPr>
      <w:r>
        <w:rPr>
          <w:b/>
        </w:rPr>
        <w:t xml:space="preserve">Promulgate. </w:t>
      </w:r>
      <w:r>
        <w:t xml:space="preserve"> </w:t>
      </w:r>
      <w:proofErr w:type="gramStart"/>
      <w:r>
        <w:t>To publish; to announce officially.</w:t>
      </w:r>
      <w:proofErr w:type="gramEnd"/>
      <w:r>
        <w:rPr>
          <w:rStyle w:val="FootnoteReference"/>
        </w:rPr>
        <w:footnoteReference w:id="9"/>
      </w:r>
      <w:r>
        <w:t xml:space="preserve">  </w:t>
      </w:r>
      <w:proofErr w:type="gramStart"/>
      <w:r>
        <w:t>To enact or issue laws or regulations.</w:t>
      </w:r>
      <w:proofErr w:type="gramEnd"/>
    </w:p>
    <w:p w:rsidR="00087E30" w:rsidRDefault="00087E30" w:rsidP="00087E30">
      <w:pPr>
        <w:pStyle w:val="BodyText"/>
      </w:pPr>
      <w:proofErr w:type="gramStart"/>
      <w:r>
        <w:rPr>
          <w:b/>
        </w:rPr>
        <w:t>Promulgating agency.</w:t>
      </w:r>
      <w:proofErr w:type="gramEnd"/>
      <w:r>
        <w:t xml:space="preserve">  </w:t>
      </w:r>
      <w:proofErr w:type="gramStart"/>
      <w:r>
        <w:t>Also referred to as a “regulatory agency.”</w:t>
      </w:r>
      <w:proofErr w:type="gramEnd"/>
      <w:r>
        <w:t xml:space="preserve">  An administrative body, other than a court or legislature, that by statute has been delegated the power to make and issue regulations.</w:t>
      </w:r>
      <w:r>
        <w:rPr>
          <w:rStyle w:val="FootnoteReference"/>
        </w:rPr>
        <w:footnoteReference w:id="10"/>
      </w:r>
      <w:r>
        <w:t xml:space="preserve">  </w:t>
      </w:r>
    </w:p>
    <w:p w:rsidR="00087E30" w:rsidRDefault="00087E30" w:rsidP="00087E30">
      <w:pPr>
        <w:pStyle w:val="BodyText"/>
      </w:pPr>
      <w:proofErr w:type="gramStart"/>
      <w:r>
        <w:rPr>
          <w:b/>
        </w:rPr>
        <w:t>Regulations.</w:t>
      </w:r>
      <w:proofErr w:type="gramEnd"/>
      <w:r>
        <w:t xml:space="preserve">  </w:t>
      </w:r>
      <w:r>
        <w:rPr>
          <w:i/>
        </w:rPr>
        <w:t>See</w:t>
      </w:r>
      <w:r>
        <w:t xml:space="preserve"> Administrative regulations.</w:t>
      </w:r>
    </w:p>
    <w:p w:rsidR="00087E30" w:rsidRDefault="00087E30" w:rsidP="00087E30">
      <w:pPr>
        <w:pStyle w:val="BodyText"/>
      </w:pPr>
      <w:proofErr w:type="gramStart"/>
      <w:r>
        <w:rPr>
          <w:b/>
        </w:rPr>
        <w:t>Revised statutes.</w:t>
      </w:r>
      <w:proofErr w:type="gramEnd"/>
      <w:r>
        <w:t xml:space="preserve">  </w:t>
      </w:r>
      <w:r>
        <w:rPr>
          <w:i/>
        </w:rPr>
        <w:t>See</w:t>
      </w:r>
      <w:r>
        <w:t xml:space="preserve"> Compiled statutes.</w:t>
      </w:r>
    </w:p>
    <w:p w:rsidR="00087E30" w:rsidRDefault="00087E30" w:rsidP="00087E30">
      <w:pPr>
        <w:pStyle w:val="BodyText"/>
      </w:pPr>
      <w:proofErr w:type="gramStart"/>
      <w:r>
        <w:rPr>
          <w:b/>
        </w:rPr>
        <w:t>Secondary sources.</w:t>
      </w:r>
      <w:proofErr w:type="gramEnd"/>
      <w:r>
        <w:t xml:space="preserve">  Statements about the law which are used to interpret, explain, develop, locate or update primary authorities.</w:t>
      </w:r>
      <w:r>
        <w:rPr>
          <w:rStyle w:val="FootnoteReference"/>
        </w:rPr>
        <w:footnoteReference w:id="11"/>
      </w:r>
      <w:r>
        <w:t xml:space="preserve">  Examples of secondary sources include </w:t>
      </w:r>
      <w:r>
        <w:rPr>
          <w:b/>
        </w:rPr>
        <w:t>law reviews</w:t>
      </w:r>
      <w:r>
        <w:t xml:space="preserve">, </w:t>
      </w:r>
      <w:r>
        <w:rPr>
          <w:b/>
        </w:rPr>
        <w:t>treatises</w:t>
      </w:r>
      <w:r>
        <w:t xml:space="preserve">, </w:t>
      </w:r>
      <w:r>
        <w:rPr>
          <w:b/>
        </w:rPr>
        <w:t>loose-leaf services</w:t>
      </w:r>
      <w:r>
        <w:t xml:space="preserve">, </w:t>
      </w:r>
      <w:r>
        <w:rPr>
          <w:b/>
        </w:rPr>
        <w:t>digests</w:t>
      </w:r>
      <w:r>
        <w:t xml:space="preserve">, </w:t>
      </w:r>
      <w:proofErr w:type="spellStart"/>
      <w:r>
        <w:rPr>
          <w:b/>
        </w:rPr>
        <w:t>citators</w:t>
      </w:r>
      <w:proofErr w:type="spellEnd"/>
      <w:r>
        <w:t xml:space="preserve">, etc. </w:t>
      </w:r>
    </w:p>
    <w:p w:rsidR="00087E30" w:rsidRDefault="00087E30" w:rsidP="00087E30">
      <w:pPr>
        <w:pStyle w:val="BodyText"/>
      </w:pPr>
      <w:proofErr w:type="gramStart"/>
      <w:r>
        <w:rPr>
          <w:b/>
        </w:rPr>
        <w:t>Session laws.</w:t>
      </w:r>
      <w:proofErr w:type="gramEnd"/>
      <w:r>
        <w:t xml:space="preserve">  </w:t>
      </w:r>
      <w:proofErr w:type="gramStart"/>
      <w:r>
        <w:t>“A body of statutes enacted by a legislature during a particular annual or biennial session.”</w:t>
      </w:r>
      <w:proofErr w:type="gramEnd"/>
      <w:r>
        <w:rPr>
          <w:rStyle w:val="FootnoteReference"/>
        </w:rPr>
        <w:footnoteReference w:id="12"/>
      </w:r>
      <w:r>
        <w:t xml:space="preserve">  A </w:t>
      </w:r>
      <w:r w:rsidR="00FD2F7B">
        <w:t xml:space="preserve">compilation </w:t>
      </w:r>
      <w:r>
        <w:t xml:space="preserve">of session laws is normally cumulated and bound at the end of an annual or biennial legislative session. </w:t>
      </w:r>
    </w:p>
    <w:p w:rsidR="00087E30" w:rsidRDefault="00087E30" w:rsidP="00087E30">
      <w:pPr>
        <w:pStyle w:val="BodyText"/>
      </w:pPr>
      <w:proofErr w:type="gramStart"/>
      <w:r>
        <w:rPr>
          <w:b/>
        </w:rPr>
        <w:t>Short title.</w:t>
      </w:r>
      <w:proofErr w:type="gramEnd"/>
      <w:r>
        <w:t xml:space="preserve">  </w:t>
      </w:r>
      <w:r>
        <w:rPr>
          <w:i/>
        </w:rPr>
        <w:t>See</w:t>
      </w:r>
      <w:r>
        <w:t xml:space="preserve"> Citation title.</w:t>
      </w:r>
    </w:p>
    <w:p w:rsidR="00087E30" w:rsidRDefault="00087E30" w:rsidP="00087E30">
      <w:pPr>
        <w:pStyle w:val="BodyText"/>
      </w:pPr>
      <w:proofErr w:type="gramStart"/>
      <w:r>
        <w:rPr>
          <w:b/>
        </w:rPr>
        <w:t>Statute.</w:t>
      </w:r>
      <w:proofErr w:type="gramEnd"/>
      <w:r>
        <w:t xml:space="preserve">   “A law passed by a legislative body; specif., legislation enacted by any lawmaking body, including legislatures, administrative boards, and municipal courts.”</w:t>
      </w:r>
      <w:r>
        <w:rPr>
          <w:rStyle w:val="FootnoteReference"/>
        </w:rPr>
        <w:footnoteReference w:id="13"/>
      </w:r>
      <w:r>
        <w:t xml:space="preserve">  Used interchangeably with “act.”  </w:t>
      </w:r>
      <w:proofErr w:type="gramStart"/>
      <w:r>
        <w:t>May refer to an individual law, or to a body of laws, as in “</w:t>
      </w:r>
      <w:r>
        <w:rPr>
          <w:b/>
        </w:rPr>
        <w:t>compiled statutes</w:t>
      </w:r>
      <w:r>
        <w:t>”, or “revised statutes.”</w:t>
      </w:r>
      <w:proofErr w:type="gramEnd"/>
      <w:r>
        <w:t xml:space="preserve">  </w:t>
      </w:r>
    </w:p>
    <w:p w:rsidR="00087E30" w:rsidRDefault="00087E30" w:rsidP="00087E30">
      <w:pPr>
        <w:pStyle w:val="BodyText"/>
      </w:pPr>
      <w:proofErr w:type="gramStart"/>
      <w:r>
        <w:rPr>
          <w:b/>
        </w:rPr>
        <w:t>Statutory instrument.</w:t>
      </w:r>
      <w:proofErr w:type="gramEnd"/>
      <w:r>
        <w:t xml:space="preserve">  </w:t>
      </w:r>
      <w:proofErr w:type="gramStart"/>
      <w:r>
        <w:t xml:space="preserve">An </w:t>
      </w:r>
      <w:r>
        <w:rPr>
          <w:b/>
        </w:rPr>
        <w:t>administrative regulation</w:t>
      </w:r>
      <w:r>
        <w:t xml:space="preserve"> or order that is a law.</w:t>
      </w:r>
      <w:proofErr w:type="gramEnd"/>
      <w:r>
        <w:t xml:space="preserve"> </w:t>
      </w:r>
      <w:proofErr w:type="gramStart"/>
      <w:r>
        <w:t>Countries such as Great Britain and Canada, among others, issue statutory instruments.</w:t>
      </w:r>
      <w:proofErr w:type="gramEnd"/>
      <w:r>
        <w:t xml:space="preserve"> In Great Britain agencies must present proposed regulations to Parliament for approval.  The orders or statutory instruments then become law.</w:t>
      </w:r>
    </w:p>
    <w:p w:rsidR="00087E30" w:rsidRDefault="00087E30" w:rsidP="00087E30">
      <w:pPr>
        <w:pStyle w:val="BodyText"/>
      </w:pPr>
      <w:r>
        <w:rPr>
          <w:b/>
        </w:rPr>
        <w:t>Supplement.</w:t>
      </w:r>
      <w:r>
        <w:t xml:space="preserve">  An item, usually issued separately, that complements one already published by bringing the original work up-to-date.  In legal materials, the supplement often contains more recent case or statutory law.  May also contain material not found in the original work, such as a statutory supplement volume that reprints sections of statutes not printed in the main work.  </w:t>
      </w:r>
      <w:r>
        <w:rPr>
          <w:i/>
        </w:rPr>
        <w:t>See also</w:t>
      </w:r>
      <w:r>
        <w:t xml:space="preserve"> Pocket part.</w:t>
      </w:r>
    </w:p>
    <w:p w:rsidR="00087E30" w:rsidRDefault="00087E30" w:rsidP="00087E30">
      <w:pPr>
        <w:pStyle w:val="BodyText"/>
      </w:pPr>
      <w:r w:rsidRPr="00F85E9D">
        <w:rPr>
          <w:b/>
        </w:rPr>
        <w:lastRenderedPageBreak/>
        <w:t>Transfer binder (or transfer volume)</w:t>
      </w:r>
      <w:r>
        <w:t xml:space="preserve">.  </w:t>
      </w:r>
      <w:proofErr w:type="gramStart"/>
      <w:r>
        <w:t>Separate storage binders into which material of a permanent nature is placed when it is removed from the main volumes of a loose-leaf service because it has been superseded.</w:t>
      </w:r>
      <w:proofErr w:type="gramEnd"/>
      <w:r>
        <w:t xml:space="preserve">  </w:t>
      </w:r>
    </w:p>
    <w:p w:rsidR="00087E30" w:rsidRDefault="00087E30" w:rsidP="00087E30">
      <w:pPr>
        <w:pStyle w:val="BodyText"/>
      </w:pPr>
      <w:proofErr w:type="gramStart"/>
      <w:r>
        <w:rPr>
          <w:b/>
        </w:rPr>
        <w:t>Treatise.</w:t>
      </w:r>
      <w:proofErr w:type="gramEnd"/>
      <w:r>
        <w:t xml:space="preserve">  </w:t>
      </w:r>
      <w:proofErr w:type="gramStart"/>
      <w:r>
        <w:t>In legal literature, a comprehensive, scholarly monographic treatment of a legal topic.</w:t>
      </w:r>
      <w:proofErr w:type="gramEnd"/>
      <w:r>
        <w:t xml:space="preserve">  By extension, the term is sometimes applied to any monograph in a law library which is not a primary source and does not fall into another recognized category.</w:t>
      </w:r>
    </w:p>
    <w:p w:rsidR="00087E30" w:rsidRDefault="00087E30" w:rsidP="00087E30">
      <w:pPr>
        <w:pStyle w:val="BodyText"/>
        <w:keepLines/>
      </w:pPr>
      <w:proofErr w:type="gramStart"/>
      <w:r>
        <w:rPr>
          <w:b/>
        </w:rPr>
        <w:t>Treaty.</w:t>
      </w:r>
      <w:proofErr w:type="gramEnd"/>
      <w:r>
        <w:t xml:space="preserve">  </w:t>
      </w:r>
      <w:r w:rsidRPr="006F11AD">
        <w:rPr>
          <w:rFonts w:ascii="ArialUnicodeMS" w:eastAsia="ArialUnicodeMS" w:cs="ArialUnicodeMS"/>
          <w:sz w:val="21"/>
          <w:szCs w:val="21"/>
        </w:rPr>
        <w:t xml:space="preserve"> </w:t>
      </w:r>
      <w:r w:rsidRPr="006F11AD">
        <w:t>An international agreement concluded between states</w:t>
      </w:r>
      <w:r>
        <w:t xml:space="preserve"> </w:t>
      </w:r>
      <w:r w:rsidRPr="006F11AD">
        <w:t>or international organizations in written form and</w:t>
      </w:r>
      <w:r>
        <w:t xml:space="preserve"> </w:t>
      </w:r>
      <w:r w:rsidRPr="006F11AD">
        <w:t xml:space="preserve">governed by international law. </w:t>
      </w:r>
      <w:proofErr w:type="gramStart"/>
      <w:r w:rsidRPr="006F11AD">
        <w:t>May be designated by</w:t>
      </w:r>
      <w:r>
        <w:t xml:space="preserve"> </w:t>
      </w:r>
      <w:r w:rsidRPr="006F11AD">
        <w:t>various other terms such as agreement, concordat,</w:t>
      </w:r>
      <w:r>
        <w:t xml:space="preserve"> </w:t>
      </w:r>
      <w:r w:rsidRPr="006F11AD">
        <w:t>convention, charter, declaration, exchange of notes</w:t>
      </w:r>
      <w:r>
        <w:t xml:space="preserve"> </w:t>
      </w:r>
      <w:r w:rsidRPr="006F11AD">
        <w:t>memorandum of understanding, modus vivendi or</w:t>
      </w:r>
      <w:r>
        <w:t xml:space="preserve"> protocol.</w:t>
      </w:r>
      <w:proofErr w:type="gramEnd"/>
      <w:r>
        <w:t xml:space="preserve">  </w:t>
      </w:r>
    </w:p>
    <w:p w:rsidR="00087E30" w:rsidRDefault="00087E30" w:rsidP="00087E30">
      <w:pPr>
        <w:pStyle w:val="BodyText"/>
        <w:keepLines/>
      </w:pPr>
      <w:proofErr w:type="gramStart"/>
      <w:r>
        <w:rPr>
          <w:b/>
          <w:bCs/>
        </w:rPr>
        <w:t>Updating loose-leaf.</w:t>
      </w:r>
      <w:proofErr w:type="gramEnd"/>
      <w:r>
        <w:rPr>
          <w:b/>
          <w:bCs/>
        </w:rPr>
        <w:t xml:space="preserve">  </w:t>
      </w:r>
      <w:r w:rsidRPr="00F85E9D">
        <w:rPr>
          <w:i/>
        </w:rPr>
        <w:t>See</w:t>
      </w:r>
      <w:r>
        <w:t xml:space="preserve"> Loose-leaf publication.</w:t>
      </w:r>
    </w:p>
    <w:p w:rsidR="00087E30" w:rsidRDefault="00087E30" w:rsidP="00087E30">
      <w:pPr>
        <w:pStyle w:val="BodyText"/>
        <w:sectPr w:rsidR="00087E30">
          <w:pgSz w:w="12240" w:h="15840" w:code="1"/>
          <w:pgMar w:top="1440" w:right="1800" w:bottom="1530" w:left="1800" w:header="720" w:footer="864" w:gutter="0"/>
          <w:cols w:space="720"/>
        </w:sectPr>
      </w:pPr>
    </w:p>
    <w:p w:rsidR="00087E30" w:rsidRDefault="00087E30" w:rsidP="00087E30">
      <w:pPr>
        <w:pStyle w:val="Heading4"/>
        <w:jc w:val="center"/>
        <w:rPr>
          <w:b w:val="0"/>
          <w:sz w:val="28"/>
        </w:rPr>
      </w:pPr>
      <w:r>
        <w:rPr>
          <w:b w:val="0"/>
          <w:sz w:val="28"/>
        </w:rPr>
        <w:lastRenderedPageBreak/>
        <w:t>34.1</w:t>
      </w:r>
      <w:proofErr w:type="gramStart"/>
      <w:r>
        <w:rPr>
          <w:b w:val="0"/>
          <w:sz w:val="28"/>
        </w:rPr>
        <w:t>.  Issues</w:t>
      </w:r>
      <w:proofErr w:type="gramEnd"/>
      <w:r>
        <w:rPr>
          <w:b w:val="0"/>
          <w:sz w:val="28"/>
        </w:rPr>
        <w:t xml:space="preserve"> involved in cataloging legal serials</w:t>
      </w:r>
    </w:p>
    <w:p w:rsidR="00087E30" w:rsidRDefault="00087E30" w:rsidP="00087E30">
      <w:pPr>
        <w:jc w:val="center"/>
        <w:rPr>
          <w:sz w:val="24"/>
        </w:rPr>
      </w:pPr>
    </w:p>
    <w:p w:rsidR="00087E30" w:rsidRDefault="00087E30" w:rsidP="00087E30">
      <w:pPr>
        <w:pStyle w:val="Heading6"/>
        <w:rPr>
          <w:b/>
          <w:i w:val="0"/>
          <w:u w:val="single"/>
        </w:rPr>
      </w:pPr>
      <w:r>
        <w:rPr>
          <w:b/>
          <w:i w:val="0"/>
        </w:rPr>
        <w:t>34.1.1</w:t>
      </w:r>
      <w:proofErr w:type="gramStart"/>
      <w:r>
        <w:rPr>
          <w:b/>
          <w:i w:val="0"/>
        </w:rPr>
        <w:t xml:space="preserve">.  </w:t>
      </w:r>
      <w:r>
        <w:rPr>
          <w:b/>
          <w:i w:val="0"/>
          <w:u w:val="single"/>
        </w:rPr>
        <w:t>Monograph</w:t>
      </w:r>
      <w:proofErr w:type="gramEnd"/>
      <w:r>
        <w:rPr>
          <w:b/>
          <w:i w:val="0"/>
          <w:u w:val="single"/>
        </w:rPr>
        <w:t>, integrating resource, or serial treatment</w:t>
      </w:r>
    </w:p>
    <w:p w:rsidR="00087E30" w:rsidRDefault="00087E30" w:rsidP="00087E30">
      <w:pPr>
        <w:pStyle w:val="BodyText"/>
      </w:pPr>
      <w:r>
        <w:t xml:space="preserve">As with any other kind of publication, a legal publication must meet the criteria identified in </w:t>
      </w:r>
      <w:r>
        <w:rPr>
          <w:i/>
        </w:rPr>
        <w:t xml:space="preserve">LC-PCC PS </w:t>
      </w:r>
      <w:r>
        <w:t xml:space="preserve">for </w:t>
      </w:r>
      <w:r w:rsidRPr="00F85E9D">
        <w:rPr>
          <w:i/>
        </w:rPr>
        <w:t>RDA</w:t>
      </w:r>
      <w:r>
        <w:t xml:space="preserve"> 2.1 in order to be considered a serial.  Is the title issued in successive parts?  Do the parts carry unique numeric or chronological designations? Is there no predetermined conclusion?  Other modules in the </w:t>
      </w:r>
      <w:r>
        <w:rPr>
          <w:i/>
        </w:rPr>
        <w:t>CONSER Cataloging Manual</w:t>
      </w:r>
      <w:r>
        <w:t xml:space="preserve"> (</w:t>
      </w:r>
      <w:r>
        <w:rPr>
          <w:i/>
        </w:rPr>
        <w:t>CCM</w:t>
      </w:r>
      <w:r>
        <w:t xml:space="preserve">) address these fundamental issues. Generally the process of determining whether a title meets the definition of a serial is a relatively simple one.  A monthly bar association newsletter, with number and date designations clearly printed on the cover, easily meets the criteria.   A scholarly journal issued by an American law school readily conveys its chronological designations. </w:t>
      </w:r>
    </w:p>
    <w:p w:rsidR="00087E30" w:rsidRDefault="00087E30" w:rsidP="00087E30">
      <w:pPr>
        <w:rPr>
          <w:sz w:val="24"/>
        </w:rPr>
      </w:pPr>
    </w:p>
    <w:p w:rsidR="00087E30" w:rsidRPr="001B649B" w:rsidRDefault="00087E30" w:rsidP="00087E30">
      <w:pPr>
        <w:rPr>
          <w:sz w:val="24"/>
        </w:rPr>
      </w:pPr>
      <w:r>
        <w:rPr>
          <w:sz w:val="24"/>
        </w:rPr>
        <w:t xml:space="preserve">Many primary source materials in law are serial publications.  </w:t>
      </w:r>
      <w:r w:rsidRPr="00D34202">
        <w:rPr>
          <w:i/>
          <w:sz w:val="24"/>
          <w:szCs w:val="24"/>
        </w:rPr>
        <w:t>LC-P</w:t>
      </w:r>
      <w:r>
        <w:rPr>
          <w:i/>
          <w:sz w:val="24"/>
          <w:szCs w:val="24"/>
        </w:rPr>
        <w:t>CC</w:t>
      </w:r>
      <w:r w:rsidRPr="00D34202">
        <w:rPr>
          <w:i/>
          <w:sz w:val="24"/>
          <w:szCs w:val="24"/>
        </w:rPr>
        <w:t xml:space="preserve"> PS </w:t>
      </w:r>
      <w:r w:rsidRPr="00D34202">
        <w:rPr>
          <w:sz w:val="24"/>
          <w:szCs w:val="24"/>
        </w:rPr>
        <w:t xml:space="preserve">for </w:t>
      </w:r>
      <w:r w:rsidRPr="00F85E9D">
        <w:rPr>
          <w:i/>
          <w:sz w:val="24"/>
          <w:szCs w:val="24"/>
        </w:rPr>
        <w:t xml:space="preserve">RDA </w:t>
      </w:r>
      <w:r w:rsidRPr="00D34202">
        <w:rPr>
          <w:sz w:val="24"/>
          <w:szCs w:val="24"/>
        </w:rPr>
        <w:t>2.1</w:t>
      </w:r>
      <w:r>
        <w:t xml:space="preserve"> </w:t>
      </w:r>
      <w:r>
        <w:rPr>
          <w:sz w:val="24"/>
        </w:rPr>
        <w:t xml:space="preserve">specifically states that court (law) reports and session laws are cataloged as serials.  They are issued in successive parts </w:t>
      </w:r>
      <w:r w:rsidRPr="001B649B">
        <w:rPr>
          <w:b/>
          <w:sz w:val="24"/>
        </w:rPr>
        <w:t>and there is no information that the resource will be complete in a finite number of parts.</w:t>
      </w:r>
      <w:r w:rsidRPr="001B649B">
        <w:rPr>
          <w:sz w:val="24"/>
        </w:rPr>
        <w:t xml:space="preserve"> </w:t>
      </w:r>
    </w:p>
    <w:p w:rsidR="00087E30" w:rsidRDefault="00087E30" w:rsidP="00087E30">
      <w:pPr>
        <w:rPr>
          <w:sz w:val="24"/>
        </w:rPr>
      </w:pPr>
    </w:p>
    <w:p w:rsidR="00087E30" w:rsidRDefault="00087E30" w:rsidP="00087E30">
      <w:pPr>
        <w:pStyle w:val="Heading6"/>
        <w:rPr>
          <w:b/>
          <w:i w:val="0"/>
        </w:rPr>
      </w:pPr>
      <w:r>
        <w:rPr>
          <w:b/>
          <w:i w:val="0"/>
        </w:rPr>
        <w:t>34.1.2</w:t>
      </w:r>
      <w:proofErr w:type="gramStart"/>
      <w:r>
        <w:rPr>
          <w:b/>
          <w:i w:val="0"/>
        </w:rPr>
        <w:t xml:space="preserve">.  </w:t>
      </w:r>
      <w:r>
        <w:rPr>
          <w:b/>
          <w:i w:val="0"/>
          <w:u w:val="single"/>
        </w:rPr>
        <w:t>Loose</w:t>
      </w:r>
      <w:proofErr w:type="gramEnd"/>
      <w:r>
        <w:rPr>
          <w:b/>
          <w:i w:val="0"/>
          <w:u w:val="single"/>
        </w:rPr>
        <w:t>-leaf publications</w:t>
      </w:r>
    </w:p>
    <w:p w:rsidR="00087E30" w:rsidRDefault="00087E30" w:rsidP="00087E30">
      <w:pPr>
        <w:pStyle w:val="BodyText"/>
      </w:pPr>
      <w:r>
        <w:t>There is a whole body of legal literature—</w:t>
      </w:r>
      <w:proofErr w:type="gramStart"/>
      <w:r>
        <w:t>loose-leaf publications—</w:t>
      </w:r>
      <w:proofErr w:type="gramEnd"/>
      <w:r>
        <w:t xml:space="preserve">that does not fit the definition of what constitutes a serial or a monograph.  In a field where the texts of the law are continually being interpreted, revised, and interpreted again, it is important to have the most current wording of the law and its related court decisions, regulations, etc. The loose-leaf format is particularly well-suited for legal publications because it is easy to update the contents of a text simply by removing, substituting, and adding pages with new information. In </w:t>
      </w:r>
      <w:r w:rsidRPr="00F85E9D">
        <w:rPr>
          <w:i/>
        </w:rPr>
        <w:t>RDA</w:t>
      </w:r>
      <w:r>
        <w:t xml:space="preserve">, most of these publications fall into the category of </w:t>
      </w:r>
      <w:r>
        <w:rPr>
          <w:i/>
          <w:iCs/>
        </w:rPr>
        <w:t>integrating resources.</w:t>
      </w:r>
    </w:p>
    <w:p w:rsidR="00087E30" w:rsidRDefault="00087E30" w:rsidP="00087E30">
      <w:pPr>
        <w:rPr>
          <w:sz w:val="24"/>
        </w:rPr>
      </w:pPr>
    </w:p>
    <w:p w:rsidR="00087E30" w:rsidRDefault="00087E30" w:rsidP="00087E30">
      <w:pPr>
        <w:rPr>
          <w:sz w:val="24"/>
        </w:rPr>
      </w:pPr>
      <w:r>
        <w:rPr>
          <w:sz w:val="24"/>
        </w:rPr>
        <w:t xml:space="preserve">When cataloging an item issued in a binder, one must first determine whether it is cumulating or interfiling. Was it issued on pages with punched holes and placed in a binder to save on binding costs, or is it a successively-issued serial simply stored in binders, perhaps to be bound later, or is it a publication meant to be updated by integrating pages into the text with new or revised material?  In the first instance, the rules for monographs apply; in the second, the rules for serials apply, and in the third instance the rules for integrating resources apply.  An </w:t>
      </w:r>
      <w:r>
        <w:rPr>
          <w:i/>
          <w:iCs/>
          <w:sz w:val="24"/>
        </w:rPr>
        <w:t>updating loose-leaf</w:t>
      </w:r>
      <w:r>
        <w:rPr>
          <w:sz w:val="24"/>
        </w:rPr>
        <w:t xml:space="preserve"> may consist of only one volume, which regularly receives a packet of pages (often called releases) to interfile with or to replace existing pages.  More complex loose-leaf publications are </w:t>
      </w:r>
      <w:r>
        <w:rPr>
          <w:i/>
          <w:iCs/>
          <w:sz w:val="24"/>
        </w:rPr>
        <w:t>loose-leaf services</w:t>
      </w:r>
      <w:r>
        <w:rPr>
          <w:sz w:val="24"/>
        </w:rPr>
        <w:t xml:space="preserve">, which are multivolume works that, in addition to the main body of text, receive newsletters, bulletins, and special pamphlets, and require transfer binders for storing some of the superseded pages.  The updates are received regularly and usually have numerical or chronological designations, as do serials. </w:t>
      </w:r>
    </w:p>
    <w:p w:rsidR="00087E30" w:rsidRDefault="00087E30" w:rsidP="00087E30">
      <w:pPr>
        <w:rPr>
          <w:sz w:val="24"/>
        </w:rPr>
      </w:pPr>
    </w:p>
    <w:p w:rsidR="00087E30" w:rsidRDefault="00087E30" w:rsidP="00087E30">
      <w:pPr>
        <w:rPr>
          <w:color w:val="FF0000"/>
          <w:sz w:val="24"/>
        </w:rPr>
      </w:pPr>
      <w:r>
        <w:rPr>
          <w:sz w:val="24"/>
        </w:rPr>
        <w:lastRenderedPageBreak/>
        <w:t xml:space="preserve">Guidelines for the basis for identifying updating loose-leafs are found in </w:t>
      </w:r>
      <w:r w:rsidRPr="00F85E9D">
        <w:rPr>
          <w:i/>
          <w:sz w:val="24"/>
        </w:rPr>
        <w:t xml:space="preserve">RDA </w:t>
      </w:r>
      <w:r>
        <w:rPr>
          <w:sz w:val="24"/>
        </w:rPr>
        <w:t xml:space="preserve">2.1.2.4 as well as in LC-PCC PS for </w:t>
      </w:r>
      <w:r w:rsidRPr="00F85E9D">
        <w:rPr>
          <w:i/>
          <w:sz w:val="24"/>
        </w:rPr>
        <w:t>RDA</w:t>
      </w:r>
      <w:r>
        <w:rPr>
          <w:sz w:val="24"/>
        </w:rPr>
        <w:t xml:space="preserve"> 2.1 and more information will be provided concerning them in Module 35 of the </w:t>
      </w:r>
      <w:r>
        <w:rPr>
          <w:i/>
          <w:iCs/>
          <w:sz w:val="24"/>
        </w:rPr>
        <w:t>CONSER Cataloging Manual</w:t>
      </w:r>
      <w:r>
        <w:rPr>
          <w:sz w:val="24"/>
        </w:rPr>
        <w:t>.</w:t>
      </w:r>
      <w:r w:rsidR="00224805">
        <w:rPr>
          <w:rStyle w:val="FootnoteReference"/>
          <w:sz w:val="24"/>
        </w:rPr>
        <w:footnoteReference w:id="14"/>
      </w:r>
      <w:r>
        <w:rPr>
          <w:sz w:val="24"/>
        </w:rPr>
        <w:t xml:space="preserve">    LC-PCC PS for </w:t>
      </w:r>
      <w:r w:rsidRPr="00F85E9D">
        <w:rPr>
          <w:i/>
          <w:sz w:val="24"/>
        </w:rPr>
        <w:t>RDA</w:t>
      </w:r>
      <w:r>
        <w:rPr>
          <w:sz w:val="24"/>
        </w:rPr>
        <w:t xml:space="preserve"> 2.1 enumerates special criteria for analyzing when a loose-leaf title could be considered a serial: “Catalog as a serial: a) Resource otherwise meeting definition of serial whose issues remain discrete even though they are to be stored in a binder (as successive sections in the binder or subdivided/filed into separate sections in the binder); b) Resource whose binders are issued successively even though the contents filed into each binder may be updated in integrating fashion until the next binder is issued.”</w:t>
      </w:r>
      <w:r>
        <w:rPr>
          <w:color w:val="FF0000"/>
          <w:sz w:val="24"/>
        </w:rPr>
        <w:t xml:space="preserve"> </w:t>
      </w:r>
    </w:p>
    <w:p w:rsidR="00087E30" w:rsidRDefault="00087E30" w:rsidP="00087E30">
      <w:pPr>
        <w:rPr>
          <w:sz w:val="24"/>
        </w:rPr>
      </w:pPr>
    </w:p>
    <w:p w:rsidR="00087E30" w:rsidRDefault="00087E30" w:rsidP="00087E30">
      <w:pPr>
        <w:rPr>
          <w:sz w:val="24"/>
        </w:rPr>
      </w:pPr>
      <w:r>
        <w:rPr>
          <w:sz w:val="24"/>
        </w:rPr>
        <w:t>Most loose-leaf legal publications encountered by catalogers should be cataloged as integrating resources.</w:t>
      </w:r>
    </w:p>
    <w:p w:rsidR="00087E30" w:rsidRDefault="00087E30" w:rsidP="00087E30">
      <w:pPr>
        <w:rPr>
          <w:sz w:val="24"/>
        </w:rPr>
      </w:pPr>
    </w:p>
    <w:p w:rsidR="00087E30" w:rsidRPr="00A065B7" w:rsidRDefault="00087E30" w:rsidP="00087E30">
      <w:pPr>
        <w:pStyle w:val="Heading6"/>
        <w:rPr>
          <w:b/>
          <w:i w:val="0"/>
          <w:u w:val="single"/>
        </w:rPr>
      </w:pPr>
      <w:r>
        <w:rPr>
          <w:b/>
          <w:i w:val="0"/>
        </w:rPr>
        <w:t>34.1.3</w:t>
      </w:r>
      <w:proofErr w:type="gramStart"/>
      <w:r>
        <w:rPr>
          <w:b/>
          <w:i w:val="0"/>
        </w:rPr>
        <w:t xml:space="preserve">.  </w:t>
      </w:r>
      <w:r>
        <w:rPr>
          <w:b/>
          <w:i w:val="0"/>
          <w:u w:val="single"/>
        </w:rPr>
        <w:t>Preferred</w:t>
      </w:r>
      <w:proofErr w:type="gramEnd"/>
      <w:r>
        <w:rPr>
          <w:b/>
          <w:i w:val="0"/>
          <w:u w:val="single"/>
        </w:rPr>
        <w:t xml:space="preserve"> Title for the Work</w:t>
      </w:r>
    </w:p>
    <w:p w:rsidR="00087E30" w:rsidRDefault="00087E30" w:rsidP="00087E30">
      <w:pPr>
        <w:pStyle w:val="BodyText"/>
      </w:pPr>
      <w:r>
        <w:t>Serials catalogers are familiar with the use of preferred titles for work</w:t>
      </w:r>
      <w:r w:rsidR="00224805">
        <w:t>s</w:t>
      </w:r>
      <w:r>
        <w:t xml:space="preserve"> as a means of differentiating between publications with identical titles (see </w:t>
      </w:r>
      <w:r w:rsidRPr="00F85E9D">
        <w:rPr>
          <w:i/>
        </w:rPr>
        <w:t>CCM</w:t>
      </w:r>
      <w:r>
        <w:t xml:space="preserve"> Module 5). Legal publications rely heavily on preferred titles that function more as form access points, to bring together different manifestations of works. For some types of publications, such as constitutions, LC-PCC PS for </w:t>
      </w:r>
      <w:r w:rsidRPr="00F85E9D">
        <w:rPr>
          <w:i/>
        </w:rPr>
        <w:t>RDA</w:t>
      </w:r>
      <w:r>
        <w:t xml:space="preserve"> 6.19.2 indicates “Generally, use the word ‘constitution’ (or its equivalent) as the preferred title for a constitution.”  The general guidelines for determining the preferred title for the work are found in </w:t>
      </w:r>
      <w:r w:rsidRPr="00F85E9D">
        <w:rPr>
          <w:i/>
        </w:rPr>
        <w:t>RDA</w:t>
      </w:r>
      <w:r>
        <w:t xml:space="preserve"> 6.2.2. For others, such as </w:t>
      </w:r>
      <w:r w:rsidR="00FD2F7B">
        <w:t xml:space="preserve">compilations </w:t>
      </w:r>
      <w:r>
        <w:t xml:space="preserve">of laws and treaties, special guidelines apply (see </w:t>
      </w:r>
      <w:r w:rsidRPr="00F85E9D">
        <w:rPr>
          <w:i/>
        </w:rPr>
        <w:t>RDA</w:t>
      </w:r>
      <w:r>
        <w:t xml:space="preserve"> 6.19.2.5-6.19.2.8).  </w:t>
      </w:r>
    </w:p>
    <w:p w:rsidR="00087E30" w:rsidRDefault="00087E30" w:rsidP="00087E30"/>
    <w:p w:rsidR="00710468" w:rsidRDefault="00710468" w:rsidP="00710468">
      <w:pPr>
        <w:pStyle w:val="Heading4"/>
        <w:jc w:val="center"/>
        <w:rPr>
          <w:b w:val="0"/>
          <w:sz w:val="28"/>
          <w:szCs w:val="28"/>
        </w:rPr>
      </w:pPr>
      <w:r>
        <w:rPr>
          <w:b w:val="0"/>
          <w:sz w:val="28"/>
          <w:szCs w:val="28"/>
        </w:rPr>
        <w:t>34.2 Common types of legal serials</w:t>
      </w:r>
    </w:p>
    <w:p w:rsidR="00710468" w:rsidRDefault="00710468" w:rsidP="00710468">
      <w:pPr>
        <w:pStyle w:val="BodyText"/>
      </w:pPr>
      <w:r>
        <w:t>Primary sources contain the official statements of law enforced by a state and judicial decisions of governmental institutions.  They are published as session laws, codes, constitutions, executive orders and decrees, administrative regulations and court decisions. They may be published officially or commercially. Legal documents must cite from the official version, but the commercial version is often issued more quickly and may include annotations or other research aids.  The following types of publications are primary sources.</w:t>
      </w:r>
    </w:p>
    <w:p w:rsidR="00710468" w:rsidRDefault="00710468" w:rsidP="00710468">
      <w:pPr>
        <w:rPr>
          <w:sz w:val="24"/>
        </w:rPr>
      </w:pPr>
    </w:p>
    <w:p w:rsidR="00710468" w:rsidRDefault="00710468" w:rsidP="00710468">
      <w:pPr>
        <w:pStyle w:val="Heading6"/>
        <w:rPr>
          <w:b/>
          <w:i w:val="0"/>
        </w:rPr>
      </w:pPr>
      <w:r>
        <w:rPr>
          <w:b/>
          <w:i w:val="0"/>
        </w:rPr>
        <w:t>34.2.1</w:t>
      </w:r>
      <w:proofErr w:type="gramStart"/>
      <w:r>
        <w:rPr>
          <w:b/>
          <w:i w:val="0"/>
        </w:rPr>
        <w:t xml:space="preserve">.  </w:t>
      </w:r>
      <w:r>
        <w:rPr>
          <w:b/>
          <w:i w:val="0"/>
          <w:u w:val="single"/>
        </w:rPr>
        <w:t>Session</w:t>
      </w:r>
      <w:proofErr w:type="gramEnd"/>
      <w:r>
        <w:rPr>
          <w:b/>
          <w:i w:val="0"/>
          <w:u w:val="single"/>
        </w:rPr>
        <w:t xml:space="preserve"> laws</w:t>
      </w:r>
    </w:p>
    <w:p w:rsidR="00710468" w:rsidRDefault="00F536B4" w:rsidP="00710468">
      <w:pPr>
        <w:pStyle w:val="BodyText"/>
      </w:pPr>
      <w:r>
        <w:t>Many jurisdictions issue session laws, including t</w:t>
      </w:r>
      <w:r w:rsidR="00710468">
        <w:t xml:space="preserve">he United States </w:t>
      </w:r>
      <w:r>
        <w:t>and each of its states.</w:t>
      </w:r>
      <w:r w:rsidR="00710468">
        <w:t xml:space="preserve">  The laws enacted within a session are generally arranged chronologically by date of enactment. </w:t>
      </w:r>
    </w:p>
    <w:p w:rsidR="00710468" w:rsidRDefault="00710468" w:rsidP="00710468">
      <w:pPr>
        <w:pStyle w:val="BodyText"/>
      </w:pPr>
    </w:p>
    <w:p w:rsidR="00710468" w:rsidRDefault="00710468" w:rsidP="00710468">
      <w:pPr>
        <w:pStyle w:val="Heading6"/>
        <w:rPr>
          <w:b/>
          <w:i w:val="0"/>
        </w:rPr>
      </w:pPr>
      <w:r>
        <w:rPr>
          <w:b/>
          <w:i w:val="0"/>
        </w:rPr>
        <w:t>34.2.1</w:t>
      </w:r>
      <w:proofErr w:type="gramStart"/>
      <w:r>
        <w:rPr>
          <w:b/>
          <w:i w:val="0"/>
        </w:rPr>
        <w:t>.A</w:t>
      </w:r>
      <w:proofErr w:type="gramEnd"/>
      <w:r>
        <w:rPr>
          <w:b/>
          <w:i w:val="0"/>
        </w:rPr>
        <w:t xml:space="preserve">.  </w:t>
      </w:r>
      <w:r w:rsidR="00D9194D">
        <w:rPr>
          <w:b/>
          <w:i w:val="0"/>
          <w:u w:val="single"/>
        </w:rPr>
        <w:t>Authorized access point</w:t>
      </w:r>
    </w:p>
    <w:p w:rsidR="00710468" w:rsidRDefault="00D9194D" w:rsidP="00710468">
      <w:pPr>
        <w:pStyle w:val="BodyText"/>
      </w:pPr>
      <w:r>
        <w:t xml:space="preserve">For </w:t>
      </w:r>
      <w:r w:rsidR="00516BB6">
        <w:t xml:space="preserve">session </w:t>
      </w:r>
      <w:r>
        <w:t>l</w:t>
      </w:r>
      <w:r w:rsidR="00710468">
        <w:t>aws governing a single jurisdiction</w:t>
      </w:r>
      <w:r>
        <w:t>, the authorized access point is constructed by combining the authorized access point</w:t>
      </w:r>
      <w:r w:rsidR="00280149">
        <w:t xml:space="preserve"> for</w:t>
      </w:r>
      <w:r w:rsidR="00710468">
        <w:t xml:space="preserve"> the jurisdiction governed</w:t>
      </w:r>
      <w:r>
        <w:t xml:space="preserve"> with the preferred title of the laws</w:t>
      </w:r>
      <w:r w:rsidR="00710468">
        <w:t xml:space="preserve">.  In almost all cases, </w:t>
      </w:r>
      <w:r>
        <w:t>jurisdiction governed</w:t>
      </w:r>
      <w:r w:rsidR="00710468">
        <w:t xml:space="preserve"> is the jurisdiction that has issued the laws. (</w:t>
      </w:r>
      <w:r>
        <w:rPr>
          <w:i/>
        </w:rPr>
        <w:t xml:space="preserve">RDA </w:t>
      </w:r>
      <w:r>
        <w:t>6.29.1.2</w:t>
      </w:r>
      <w:r w:rsidR="00710468">
        <w:t>)</w:t>
      </w:r>
    </w:p>
    <w:p w:rsidR="00710468" w:rsidRDefault="00710468" w:rsidP="00710468">
      <w:pPr>
        <w:pStyle w:val="footnoterkl"/>
        <w:widowControl/>
      </w:pPr>
    </w:p>
    <w:p w:rsidR="00710468" w:rsidRDefault="00710468" w:rsidP="00710468">
      <w:pPr>
        <w:rPr>
          <w:sz w:val="24"/>
        </w:rPr>
      </w:pPr>
      <w:r>
        <w:rPr>
          <w:sz w:val="24"/>
        </w:rPr>
        <w:t xml:space="preserve">In Fig. 34-1, note that the </w:t>
      </w:r>
      <w:r w:rsidR="00280149">
        <w:rPr>
          <w:sz w:val="24"/>
        </w:rPr>
        <w:t xml:space="preserve">authorized </w:t>
      </w:r>
      <w:r w:rsidR="005D012F">
        <w:rPr>
          <w:sz w:val="24"/>
        </w:rPr>
        <w:t xml:space="preserve">access point </w:t>
      </w:r>
      <w:r w:rsidR="00280149">
        <w:rPr>
          <w:sz w:val="24"/>
        </w:rPr>
        <w:t xml:space="preserve">begins with </w:t>
      </w:r>
      <w:r w:rsidRPr="0073067D">
        <w:rPr>
          <w:i/>
          <w:sz w:val="24"/>
        </w:rPr>
        <w:t>United States</w:t>
      </w:r>
      <w:r>
        <w:rPr>
          <w:sz w:val="24"/>
        </w:rPr>
        <w:t>, the jurisdiction governed by the laws enacted by the U.S. Congress.  These annual compilations of federal session laws--</w:t>
      </w:r>
      <w:r>
        <w:rPr>
          <w:i/>
          <w:sz w:val="24"/>
        </w:rPr>
        <w:t>United States Statutes at Large</w:t>
      </w:r>
      <w:r>
        <w:rPr>
          <w:sz w:val="24"/>
        </w:rPr>
        <w:t xml:space="preserve">--are arranged chronologically by the public law number. Before they appear in the </w:t>
      </w:r>
      <w:r>
        <w:rPr>
          <w:i/>
          <w:sz w:val="24"/>
        </w:rPr>
        <w:t xml:space="preserve">Statutes at Large, </w:t>
      </w:r>
      <w:r>
        <w:rPr>
          <w:sz w:val="24"/>
        </w:rPr>
        <w:t>individual statutes are first issued in the form of “slip laws,” so called because they were published on thin slips or sheets of paper.</w:t>
      </w:r>
    </w:p>
    <w:p w:rsidR="00710468" w:rsidRDefault="00710468" w:rsidP="00710468">
      <w:pPr>
        <w:rPr>
          <w:sz w:val="24"/>
        </w:rPr>
      </w:pPr>
    </w:p>
    <w:p w:rsidR="00710468" w:rsidRDefault="00710468" w:rsidP="00710468">
      <w:pPr>
        <w:pStyle w:val="CommentText"/>
        <w:jc w:val="right"/>
      </w:pP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rPr>
          <w:b/>
          <w:sz w:val="26"/>
        </w:rPr>
      </w:pPr>
      <w:r>
        <w:rPr>
          <w:b/>
          <w:sz w:val="26"/>
        </w:rPr>
        <w:t>UNITED STATES</w:t>
      </w:r>
    </w:p>
    <w:p w:rsidR="00710468" w:rsidRDefault="00710468" w:rsidP="00710468">
      <w:pPr>
        <w:pStyle w:val="Caption"/>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pPr>
      <w:r>
        <w:t>STATUTES AT LARGE</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r>
        <w:rPr>
          <w:sz w:val="12"/>
        </w:rPr>
        <w:t xml:space="preserve">CONTAINING THE </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rPr>
          <w:sz w:val="16"/>
        </w:rPr>
      </w:pP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rPr>
          <w:sz w:val="16"/>
        </w:rPr>
      </w:pPr>
      <w:r>
        <w:rPr>
          <w:sz w:val="16"/>
        </w:rPr>
        <w:t>LAWS AND CONCURRENT RESOLUTIONS</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rPr>
          <w:sz w:val="16"/>
        </w:rPr>
      </w:pPr>
      <w:r>
        <w:rPr>
          <w:sz w:val="16"/>
        </w:rPr>
        <w:t xml:space="preserve"> ENACTED DURING THE FIRST SESSION OF THE </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rPr>
          <w:sz w:val="16"/>
        </w:rPr>
      </w:pPr>
      <w:r>
        <w:rPr>
          <w:sz w:val="16"/>
        </w:rPr>
        <w:t xml:space="preserve">ONE HUNDRED THIRD CONGRESS </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rPr>
          <w:sz w:val="16"/>
        </w:rPr>
      </w:pPr>
      <w:r>
        <w:rPr>
          <w:sz w:val="16"/>
        </w:rPr>
        <w:t>OF THE UNITED STATES OF AMERICA</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r>
        <w:t xml:space="preserve"> </w:t>
      </w:r>
      <w:r>
        <w:rPr>
          <w:b/>
          <w:sz w:val="26"/>
        </w:rPr>
        <w:t>1993</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r>
        <w:t xml:space="preserve"> </w:t>
      </w:r>
      <w:r>
        <w:rPr>
          <w:sz w:val="12"/>
        </w:rPr>
        <w:t>AND</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r>
        <w:t>PROCLAMATIONS</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r>
        <w:rPr>
          <w:b/>
        </w:rPr>
        <w:t>______</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r>
        <w:rPr>
          <w:sz w:val="22"/>
        </w:rPr>
        <w:t>VOLUME 107</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r>
        <w:rPr>
          <w:sz w:val="16"/>
        </w:rPr>
        <w:t>IN THREE PARTS</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r>
        <w:rPr>
          <w:sz w:val="18"/>
        </w:rPr>
        <w:t>PART 3</w:t>
      </w:r>
    </w:p>
    <w:p w:rsidR="00710468" w:rsidRDefault="00710468" w:rsidP="00710468">
      <w:pPr>
        <w:framePr w:w="3151" w:h="5329" w:hRule="exact" w:hSpace="288" w:vSpace="245" w:wrap="around" w:vAnchor="text" w:hAnchor="page" w:x="7138" w:y="39"/>
        <w:pBdr>
          <w:top w:val="single" w:sz="4" w:space="31" w:color="auto"/>
          <w:left w:val="single" w:sz="4" w:space="31" w:color="auto"/>
          <w:bottom w:val="single" w:sz="4" w:space="31" w:color="auto"/>
          <w:right w:val="single" w:sz="4" w:space="31" w:color="auto"/>
        </w:pBdr>
        <w:jc w:val="center"/>
      </w:pPr>
      <w:r>
        <w:rPr>
          <w:sz w:val="16"/>
        </w:rPr>
        <w:t>PUBLIC LAWS 103-161 THROUGH 103-234</w:t>
      </w:r>
    </w:p>
    <w:p w:rsidR="00E91EFB" w:rsidRPr="00E91EFB" w:rsidRDefault="007703F2" w:rsidP="00E91EFB">
      <w:pPr>
        <w:rPr>
          <w:rFonts w:ascii="Courier New" w:hAnsi="Courier New" w:cs="Courier New"/>
          <w:color w:val="000000"/>
        </w:rPr>
      </w:pPr>
      <w:bookmarkStart w:id="4" w:name="ccmUNDERSCORE9812"/>
      <w:bookmarkEnd w:id="4"/>
      <w:r w:rsidRPr="007703F2">
        <w:rPr>
          <w:rFonts w:ascii="Courier New" w:hAnsi="Courier New" w:cs="Courier New"/>
          <w:iCs/>
          <w:color w:val="000000"/>
        </w:rPr>
        <w:t>110</w:t>
      </w:r>
      <w:r w:rsidR="00E91EFB" w:rsidRPr="00E91EFB">
        <w:rPr>
          <w:rStyle w:val="apple-converted-space"/>
          <w:rFonts w:ascii="Courier New" w:hAnsi="Courier New" w:cs="Courier New"/>
          <w:iCs/>
          <w:color w:val="000000"/>
        </w:rPr>
        <w:t> </w:t>
      </w:r>
      <w:r w:rsidR="00C92FCE">
        <w:rPr>
          <w:rFonts w:ascii="Courier New" w:hAnsi="Courier New" w:cs="Courier New"/>
          <w:iCs/>
          <w:color w:val="000000"/>
        </w:rPr>
        <w:t>1</w:t>
      </w:r>
      <w:proofErr w:type="gramStart"/>
      <w:r w:rsidR="00C92FCE">
        <w:rPr>
          <w:rFonts w:ascii="Courier New" w:hAnsi="Courier New" w:cs="Courier New"/>
          <w:iCs/>
          <w:color w:val="000000"/>
        </w:rPr>
        <w:t>  United</w:t>
      </w:r>
      <w:proofErr w:type="gramEnd"/>
      <w:r w:rsidR="00C92FCE">
        <w:rPr>
          <w:rFonts w:ascii="Courier New" w:hAnsi="Courier New" w:cs="Courier New"/>
          <w:iCs/>
          <w:color w:val="000000"/>
        </w:rPr>
        <w:t xml:space="preserve"> States, $e </w:t>
      </w:r>
      <w:r w:rsidR="00C92FCE" w:rsidRPr="00C92FCE">
        <w:rPr>
          <w:rFonts w:ascii="Courier New" w:hAnsi="Courier New" w:cs="Courier New"/>
          <w:iCs/>
          <w:color w:val="000000"/>
        </w:rPr>
        <w:t>enacting jurisdiction</w:t>
      </w:r>
      <w:r w:rsidR="00C92FCE">
        <w:rPr>
          <w:rFonts w:ascii="Courier New" w:hAnsi="Courier New" w:cs="Courier New"/>
          <w:iCs/>
          <w:color w:val="000000"/>
        </w:rPr>
        <w:t>.</w:t>
      </w:r>
    </w:p>
    <w:p w:rsidR="00E91EFB" w:rsidRPr="00E91EFB" w:rsidRDefault="00E91EFB" w:rsidP="00E91EFB">
      <w:pPr>
        <w:rPr>
          <w:rFonts w:ascii="Courier New" w:hAnsi="Courier New" w:cs="Courier New"/>
          <w:color w:val="000000"/>
        </w:rPr>
      </w:pPr>
      <w:r w:rsidRPr="007703F2">
        <w:rPr>
          <w:rFonts w:ascii="Courier New" w:hAnsi="Courier New" w:cs="Courier New"/>
          <w:iCs/>
          <w:color w:val="000000"/>
        </w:rPr>
        <w:t>240</w:t>
      </w:r>
      <w:r w:rsidRPr="00E91EFB">
        <w:rPr>
          <w:rStyle w:val="apple-converted-space"/>
          <w:rFonts w:ascii="Courier New" w:hAnsi="Courier New" w:cs="Courier New"/>
          <w:iCs/>
          <w:color w:val="000000"/>
        </w:rPr>
        <w:t> </w:t>
      </w:r>
      <w:r w:rsidRPr="00E91EFB">
        <w:rPr>
          <w:rFonts w:ascii="Courier New" w:hAnsi="Courier New" w:cs="Courier New"/>
          <w:iCs/>
          <w:color w:val="000000"/>
        </w:rPr>
        <w:t>10 Laws, etc. (United States statutes at large)</w:t>
      </w:r>
    </w:p>
    <w:p w:rsidR="00E91EFB" w:rsidRPr="00E91EFB" w:rsidRDefault="00E91EFB" w:rsidP="00E91EFB">
      <w:pPr>
        <w:rPr>
          <w:rFonts w:ascii="Courier New" w:hAnsi="Courier New" w:cs="Courier New"/>
          <w:color w:val="000000"/>
        </w:rPr>
      </w:pPr>
      <w:r w:rsidRPr="007703F2">
        <w:rPr>
          <w:rFonts w:ascii="Courier New" w:hAnsi="Courier New" w:cs="Courier New"/>
          <w:iCs/>
          <w:color w:val="000000"/>
        </w:rPr>
        <w:t>245</w:t>
      </w:r>
      <w:r w:rsidRPr="007703F2">
        <w:rPr>
          <w:rStyle w:val="apple-converted-space"/>
          <w:rFonts w:ascii="Courier New" w:hAnsi="Courier New" w:cs="Courier New"/>
          <w:iCs/>
          <w:color w:val="000000"/>
        </w:rPr>
        <w:t> </w:t>
      </w:r>
      <w:r w:rsidRPr="007703F2">
        <w:rPr>
          <w:rFonts w:ascii="Courier New" w:hAnsi="Courier New" w:cs="Courier New"/>
          <w:iCs/>
          <w:color w:val="000000"/>
        </w:rPr>
        <w:t>10 United States statutes at large / $c compiled, edited, and indexed by authority of Congress under the direction of the Secretary of State.</w:t>
      </w:r>
    </w:p>
    <w:p w:rsidR="00E91EFB" w:rsidRPr="00E91EFB" w:rsidRDefault="00E91EFB" w:rsidP="00E91EFB">
      <w:pPr>
        <w:rPr>
          <w:rFonts w:ascii="Courier New" w:hAnsi="Courier New" w:cs="Courier New"/>
          <w:color w:val="000000"/>
        </w:rPr>
      </w:pPr>
      <w:r w:rsidRPr="007703F2">
        <w:rPr>
          <w:rFonts w:ascii="Courier New" w:hAnsi="Courier New" w:cs="Courier New"/>
          <w:iCs/>
          <w:color w:val="000000"/>
        </w:rPr>
        <w:t>246</w:t>
      </w:r>
      <w:r w:rsidRPr="007703F2">
        <w:rPr>
          <w:rStyle w:val="apple-converted-space"/>
          <w:rFonts w:ascii="Courier New" w:hAnsi="Courier New" w:cs="Courier New"/>
          <w:iCs/>
          <w:color w:val="000000"/>
        </w:rPr>
        <w:t> </w:t>
      </w:r>
      <w:r w:rsidRPr="007703F2">
        <w:rPr>
          <w:rFonts w:ascii="Courier New" w:hAnsi="Courier New" w:cs="Courier New"/>
          <w:iCs/>
          <w:color w:val="000000"/>
        </w:rPr>
        <w:t>30 Statutes at large</w:t>
      </w:r>
    </w:p>
    <w:p w:rsidR="00E91EFB" w:rsidRPr="00E91EFB" w:rsidRDefault="004203E9" w:rsidP="00E91EFB">
      <w:pPr>
        <w:rPr>
          <w:rFonts w:ascii="Courier New" w:hAnsi="Courier New" w:cs="Courier New"/>
          <w:color w:val="000000"/>
        </w:rPr>
      </w:pPr>
      <w:proofErr w:type="gramStart"/>
      <w:r>
        <w:rPr>
          <w:rFonts w:ascii="Courier New" w:hAnsi="Courier New" w:cs="Courier New"/>
          <w:iCs/>
          <w:color w:val="000000"/>
        </w:rPr>
        <w:t>264  1</w:t>
      </w:r>
      <w:proofErr w:type="gramEnd"/>
      <w:r w:rsidR="00E91EFB" w:rsidRPr="007703F2">
        <w:rPr>
          <w:rFonts w:ascii="Courier New" w:hAnsi="Courier New" w:cs="Courier New"/>
          <w:iCs/>
          <w:color w:val="000000"/>
        </w:rPr>
        <w:t xml:space="preserve"> Washington : $b </w:t>
      </w:r>
      <w:r w:rsidR="00E91EFB">
        <w:rPr>
          <w:rFonts w:ascii="Courier New" w:hAnsi="Courier New" w:cs="Courier New"/>
          <w:iCs/>
          <w:color w:val="000000"/>
        </w:rPr>
        <w:t>United States Government Printing Office</w:t>
      </w:r>
      <w:r w:rsidR="00E91EFB" w:rsidRPr="007703F2">
        <w:rPr>
          <w:rFonts w:ascii="Courier New" w:hAnsi="Courier New" w:cs="Courier New"/>
          <w:iCs/>
          <w:color w:val="000000"/>
        </w:rPr>
        <w:t>, $c 1937-</w:t>
      </w:r>
    </w:p>
    <w:p w:rsidR="00E91EFB" w:rsidRPr="00E91EFB" w:rsidRDefault="00E91EFB" w:rsidP="00E91EFB">
      <w:pPr>
        <w:rPr>
          <w:rFonts w:ascii="Courier New" w:hAnsi="Courier New" w:cs="Courier New"/>
          <w:color w:val="000000"/>
        </w:rPr>
      </w:pPr>
      <w:r w:rsidRPr="007703F2">
        <w:rPr>
          <w:rFonts w:ascii="Courier New" w:hAnsi="Courier New" w:cs="Courier New"/>
          <w:iCs/>
          <w:color w:val="000000"/>
        </w:rPr>
        <w:t xml:space="preserve">300    </w:t>
      </w:r>
      <w:proofErr w:type="gramStart"/>
      <w:r w:rsidR="00516BB6">
        <w:rPr>
          <w:rFonts w:ascii="Courier New" w:hAnsi="Courier New" w:cs="Courier New"/>
          <w:iCs/>
          <w:color w:val="000000"/>
        </w:rPr>
        <w:t>volumes ;</w:t>
      </w:r>
      <w:proofErr w:type="gramEnd"/>
      <w:r w:rsidR="00FE7488">
        <w:rPr>
          <w:rFonts w:ascii="Courier New" w:hAnsi="Courier New" w:cs="Courier New"/>
          <w:iCs/>
          <w:color w:val="000000"/>
        </w:rPr>
        <w:t xml:space="preserve"> </w:t>
      </w:r>
      <w:r w:rsidR="004203E9">
        <w:rPr>
          <w:rFonts w:ascii="Courier New" w:hAnsi="Courier New" w:cs="Courier New"/>
          <w:iCs/>
          <w:color w:val="000000"/>
        </w:rPr>
        <w:t>$c 25-30 cm</w:t>
      </w:r>
    </w:p>
    <w:p w:rsidR="00E91EFB" w:rsidRPr="00E91EFB" w:rsidRDefault="00E91EFB" w:rsidP="00E91EFB">
      <w:pPr>
        <w:rPr>
          <w:rFonts w:ascii="Courier New" w:hAnsi="Courier New" w:cs="Courier New"/>
          <w:color w:val="000000"/>
        </w:rPr>
      </w:pPr>
      <w:r w:rsidRPr="007703F2">
        <w:rPr>
          <w:rFonts w:ascii="Courier New" w:hAnsi="Courier New" w:cs="Courier New"/>
          <w:iCs/>
          <w:color w:val="000000"/>
        </w:rPr>
        <w:t>310    Annual</w:t>
      </w:r>
    </w:p>
    <w:p w:rsidR="00E91EFB" w:rsidRPr="00E91EFB" w:rsidRDefault="00E91EFB" w:rsidP="00E91EFB">
      <w:pPr>
        <w:rPr>
          <w:rFonts w:ascii="Courier New" w:hAnsi="Courier New" w:cs="Courier New"/>
          <w:color w:val="000000"/>
        </w:rPr>
      </w:pPr>
      <w:r w:rsidRPr="007703F2">
        <w:rPr>
          <w:rFonts w:ascii="Courier New" w:hAnsi="Courier New" w:cs="Courier New"/>
          <w:iCs/>
          <w:color w:val="000000"/>
        </w:rPr>
        <w:t>362</w:t>
      </w:r>
      <w:r w:rsidRPr="007703F2">
        <w:rPr>
          <w:rStyle w:val="apple-converted-space"/>
          <w:rFonts w:ascii="Courier New" w:hAnsi="Courier New" w:cs="Courier New"/>
          <w:iCs/>
          <w:color w:val="000000"/>
        </w:rPr>
        <w:t> </w:t>
      </w:r>
      <w:r>
        <w:rPr>
          <w:rStyle w:val="apple-converted-space"/>
          <w:rFonts w:ascii="Courier New" w:hAnsi="Courier New" w:cs="Courier New"/>
          <w:iCs/>
          <w:color w:val="000000"/>
        </w:rPr>
        <w:t>1</w:t>
      </w:r>
      <w:proofErr w:type="gramStart"/>
      <w:r w:rsidRPr="007703F2">
        <w:rPr>
          <w:rFonts w:ascii="Courier New" w:hAnsi="Courier New" w:cs="Courier New"/>
          <w:iCs/>
          <w:color w:val="000000"/>
        </w:rPr>
        <w:t xml:space="preserve">  </w:t>
      </w:r>
      <w:r w:rsidR="007703F2">
        <w:rPr>
          <w:rFonts w:ascii="Courier New" w:hAnsi="Courier New" w:cs="Courier New"/>
          <w:iCs/>
          <w:color w:val="000000"/>
        </w:rPr>
        <w:t>Began</w:t>
      </w:r>
      <w:proofErr w:type="gramEnd"/>
      <w:r w:rsidR="007703F2">
        <w:rPr>
          <w:rFonts w:ascii="Courier New" w:hAnsi="Courier New" w:cs="Courier New"/>
          <w:iCs/>
          <w:color w:val="000000"/>
        </w:rPr>
        <w:t xml:space="preserve"> with volume</w:t>
      </w:r>
      <w:r w:rsidRPr="007703F2">
        <w:rPr>
          <w:rFonts w:ascii="Courier New" w:hAnsi="Courier New" w:cs="Courier New"/>
          <w:iCs/>
          <w:color w:val="000000"/>
        </w:rPr>
        <w:t xml:space="preserve"> 50, p</w:t>
      </w:r>
      <w:r w:rsidR="007703F2">
        <w:rPr>
          <w:rFonts w:ascii="Courier New" w:hAnsi="Courier New" w:cs="Courier New"/>
          <w:iCs/>
          <w:color w:val="000000"/>
        </w:rPr>
        <w:t>art</w:t>
      </w:r>
      <w:r w:rsidRPr="007703F2">
        <w:rPr>
          <w:rFonts w:ascii="Courier New" w:hAnsi="Courier New" w:cs="Courier New"/>
          <w:iCs/>
          <w:color w:val="000000"/>
        </w:rPr>
        <w:t xml:space="preserve"> 1 (1937</w:t>
      </w:r>
      <w:r w:rsidR="007703F2">
        <w:rPr>
          <w:rFonts w:ascii="Courier New" w:hAnsi="Courier New" w:cs="Courier New"/>
          <w:iCs/>
          <w:color w:val="000000"/>
        </w:rPr>
        <w:t>).</w:t>
      </w:r>
    </w:p>
    <w:p w:rsidR="00E91EFB" w:rsidRDefault="00E91EFB" w:rsidP="00E91EFB">
      <w:pPr>
        <w:rPr>
          <w:rFonts w:ascii="Courier New" w:hAnsi="Courier New" w:cs="Courier New"/>
          <w:iCs/>
          <w:color w:val="000000"/>
        </w:rPr>
      </w:pPr>
      <w:r w:rsidRPr="007703F2">
        <w:rPr>
          <w:rFonts w:ascii="Courier New" w:hAnsi="Courier New" w:cs="Courier New"/>
          <w:iCs/>
          <w:color w:val="000000"/>
        </w:rPr>
        <w:t>650</w:t>
      </w:r>
      <w:proofErr w:type="gramStart"/>
      <w:r w:rsidRPr="007703F2">
        <w:rPr>
          <w:rFonts w:ascii="Courier New" w:hAnsi="Courier New" w:cs="Courier New"/>
          <w:iCs/>
          <w:color w:val="000000"/>
        </w:rPr>
        <w:t>  0</w:t>
      </w:r>
      <w:proofErr w:type="gramEnd"/>
      <w:r w:rsidRPr="007703F2">
        <w:rPr>
          <w:rFonts w:ascii="Courier New" w:hAnsi="Courier New" w:cs="Courier New"/>
          <w:iCs/>
          <w:color w:val="000000"/>
        </w:rPr>
        <w:t xml:space="preserve"> Session laws $z United States.</w:t>
      </w:r>
    </w:p>
    <w:p w:rsidR="007703F2" w:rsidRPr="00E91EFB" w:rsidRDefault="007703F2" w:rsidP="00E91EFB">
      <w:pPr>
        <w:rPr>
          <w:rFonts w:ascii="Courier New" w:hAnsi="Courier New" w:cs="Courier New"/>
          <w:color w:val="000000"/>
        </w:rPr>
      </w:pPr>
      <w:proofErr w:type="gramStart"/>
      <w:r>
        <w:rPr>
          <w:rFonts w:ascii="Courier New" w:hAnsi="Courier New" w:cs="Courier New"/>
          <w:iCs/>
          <w:color w:val="000000"/>
        </w:rPr>
        <w:t>655  7</w:t>
      </w:r>
      <w:proofErr w:type="gramEnd"/>
      <w:r>
        <w:rPr>
          <w:rFonts w:ascii="Courier New" w:hAnsi="Courier New" w:cs="Courier New"/>
          <w:iCs/>
          <w:color w:val="000000"/>
        </w:rPr>
        <w:t xml:space="preserve"> Session laws. $2 </w:t>
      </w:r>
      <w:proofErr w:type="spellStart"/>
      <w:r>
        <w:rPr>
          <w:rFonts w:ascii="Courier New" w:hAnsi="Courier New" w:cs="Courier New"/>
          <w:iCs/>
          <w:color w:val="000000"/>
        </w:rPr>
        <w:t>lcgft</w:t>
      </w:r>
      <w:proofErr w:type="spellEnd"/>
    </w:p>
    <w:p w:rsidR="00E91EFB" w:rsidRPr="00E91EFB" w:rsidRDefault="00E91EFB" w:rsidP="00E91EFB">
      <w:pPr>
        <w:rPr>
          <w:rFonts w:ascii="Courier New" w:hAnsi="Courier New" w:cs="Courier New"/>
          <w:color w:val="000000"/>
        </w:rPr>
      </w:pPr>
      <w:r w:rsidRPr="007703F2">
        <w:rPr>
          <w:rFonts w:ascii="Courier New" w:hAnsi="Courier New" w:cs="Courier New"/>
          <w:iCs/>
          <w:color w:val="000000"/>
        </w:rPr>
        <w:t>780</w:t>
      </w:r>
      <w:r w:rsidRPr="007703F2">
        <w:rPr>
          <w:rStyle w:val="apple-converted-space"/>
          <w:rFonts w:ascii="Courier New" w:hAnsi="Courier New" w:cs="Courier New"/>
          <w:iCs/>
          <w:color w:val="000000"/>
        </w:rPr>
        <w:t> </w:t>
      </w:r>
      <w:r w:rsidRPr="007703F2">
        <w:rPr>
          <w:rFonts w:ascii="Courier New" w:hAnsi="Courier New" w:cs="Courier New"/>
          <w:iCs/>
          <w:color w:val="000000"/>
        </w:rPr>
        <w:t>00 United States. $s Laws, etc. (Statutes at large of the United States of America). $t Statutes at large of the United States of America ... $</w:t>
      </w:r>
      <w:proofErr w:type="gramStart"/>
      <w:r w:rsidRPr="007703F2">
        <w:rPr>
          <w:rFonts w:ascii="Courier New" w:hAnsi="Courier New" w:cs="Courier New"/>
          <w:iCs/>
          <w:color w:val="000000"/>
        </w:rPr>
        <w:t>w(</w:t>
      </w:r>
      <w:proofErr w:type="spellStart"/>
      <w:proofErr w:type="gramEnd"/>
      <w:r w:rsidRPr="007703F2">
        <w:rPr>
          <w:rFonts w:ascii="Courier New" w:hAnsi="Courier New" w:cs="Courier New"/>
          <w:iCs/>
          <w:color w:val="000000"/>
        </w:rPr>
        <w:t>OCoLC</w:t>
      </w:r>
      <w:proofErr w:type="spellEnd"/>
      <w:r w:rsidRPr="007703F2">
        <w:rPr>
          <w:rFonts w:ascii="Courier New" w:hAnsi="Courier New" w:cs="Courier New"/>
          <w:iCs/>
          <w:color w:val="000000"/>
        </w:rPr>
        <w:t>)3176465</w:t>
      </w:r>
    </w:p>
    <w:p w:rsidR="00710468" w:rsidRDefault="00E91EFB" w:rsidP="00710468">
      <w:pPr>
        <w:pStyle w:val="CommentText"/>
      </w:pPr>
      <w:r w:rsidRPr="0073067D" w:rsidDel="00E91EFB">
        <w:rPr>
          <w:rFonts w:ascii="Courier New" w:hAnsi="Courier New" w:cs="Courier New"/>
          <w:sz w:val="24"/>
        </w:rPr>
        <w:t xml:space="preserve"> </w:t>
      </w:r>
    </w:p>
    <w:p w:rsidR="00710468" w:rsidRDefault="00710468" w:rsidP="00710468">
      <w:pPr>
        <w:pStyle w:val="CommentText"/>
      </w:pPr>
    </w:p>
    <w:p w:rsidR="00710468" w:rsidRDefault="00710468" w:rsidP="00710468">
      <w:pPr>
        <w:pStyle w:val="CommentText"/>
        <w:jc w:val="right"/>
      </w:pPr>
      <w:r>
        <w:rPr>
          <w:noProof/>
          <w:lang w:eastAsia="zh-CN"/>
        </w:rPr>
        <mc:AlternateContent>
          <mc:Choice Requires="wps">
            <w:drawing>
              <wp:anchor distT="0" distB="0" distL="114300" distR="114300" simplePos="0" relativeHeight="251672576" behindDoc="0" locked="0" layoutInCell="0" allowOverlap="1" wp14:anchorId="60DA8D59" wp14:editId="3B6D687F">
                <wp:simplePos x="0" y="0"/>
                <wp:positionH relativeFrom="column">
                  <wp:posOffset>3248025</wp:posOffset>
                </wp:positionH>
                <wp:positionV relativeFrom="paragraph">
                  <wp:posOffset>-3810</wp:posOffset>
                </wp:positionV>
                <wp:extent cx="1097280" cy="274320"/>
                <wp:effectExtent l="0" t="0" r="762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710468">
                            <w:pPr>
                              <w:pStyle w:val="Caption"/>
                            </w:pPr>
                            <w:r>
                              <w:t xml:space="preserve">Fig. 34- </w:t>
                            </w:r>
                            <w:fldSimple w:instr=" SEQ Fig._34- \* ARABIC ">
                              <w:r>
                                <w:rPr>
                                  <w:noProof/>
                                </w:rPr>
                                <w:t>1</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255.75pt;margin-top:-.3pt;width:86.4pt;height:21.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unRggIAABEFAAAOAAAAZHJzL2Uyb0RvYy54bWysVNuO2yAQfa/Uf0C8J77UudhaZ7WXpqq0&#10;vUi7/QACOEbFQIHE3lb99w44yabbVqqq+gEDMxxm5pzh4nLoJNpz64RWNc6mKUZcUc2E2tb408N6&#10;ssTIeaIYkVrxGj9yhy9XL19c9KbiuW61ZNwiAFGu6k2NW+9NlSSOtrwjbqoNV2BstO2Ih6XdJsyS&#10;HtA7meRpOk96bZmxmnLnYPd2NOJVxG8aTv2HpnHcI1ljiM3H0cZxE8ZkdUGqrSWmFfQQBvmHKDoi&#10;FFx6grolnqCdFb9AdYJa7XTjp1R3iW4aQXnMAbLJ0mfZ3LfE8JgLFMeZU5nc/4Ol7/cfLRIMuFtg&#10;pEgHHD3wwaNrPSDYgvr0xlXgdm/A0Q+wD74xV2fuNP3skNI3LVFbfmWt7ltOGMSXhZPJ2dERxwWQ&#10;Tf9OM7iH7LyOQENju1A8KAcCdODp8cRNiIWGK9NykS/BRMGWL4pXeSQvIdXxtLHOv+G6Q2FSYwvc&#10;R3Syv3M+REOqo0u4zGkp2FpIGRd2u7mRFu0J6GQdv5jAMzepgrPS4diIOO5AkHBHsIVwI+/fyiwv&#10;0uu8nKzny8WkWBezSblIl5M0K6/LeVqUxe36ewgwK6pWMMbVnVD8qMGs+DuOD90wqieqEPU1Lmf5&#10;bKToj0mm8ftdkp3w0JJSdDVenpxIFYh9rRikTSpPhBznyc/hxypDDY7/WJUog8D8qAE/bAZACdrY&#10;aPYIgrAa+AJq4R2BSavtV4x66Mkauy87YjlG8q0CUZVZUYQmjotitgAJIHtu2ZxbiKIAVWOP0Ti9&#10;8WPj74wV2xZuGmWs9BUIsRFRI09RHeQLfReTObwRobHP19Hr6SVb/QAAAP//AwBQSwMEFAAGAAgA&#10;AAAhAOIHEfreAAAACAEAAA8AAABkcnMvZG93bnJldi54bWxMj0FPg0AUhO8m/ofNM/Fi2oUK20p5&#10;NGqi8draH7DAK5Cybwm7LfTfu570OJnJzDf5bja9uNLoOssI8TICQVzZuuMG4fj9sdiAcF5zrXvL&#10;hHAjB7vi/i7XWW0n3tP14BsRSthlGqH1fsikdFVLRrulHYiDd7Kj0T7IsZH1qKdQbnq5iiIlje44&#10;LLR6oPeWqvPhYhBOX9NT+jKVn/643ifqTXfr0t4QHx/m1y0IT7P/C8MvfkCHIjCV9sK1Ez1CGsdp&#10;iCIsFIjgq03yDKJESFYKZJHL/weKHwAAAP//AwBQSwECLQAUAAYACAAAACEAtoM4kv4AAADhAQAA&#10;EwAAAAAAAAAAAAAAAAAAAAAAW0NvbnRlbnRfVHlwZXNdLnhtbFBLAQItABQABgAIAAAAIQA4/SH/&#10;1gAAAJQBAAALAAAAAAAAAAAAAAAAAC8BAABfcmVscy8ucmVsc1BLAQItABQABgAIAAAAIQAY2unR&#10;ggIAABEFAAAOAAAAAAAAAAAAAAAAAC4CAABkcnMvZTJvRG9jLnhtbFBLAQItABQABgAIAAAAIQDi&#10;BxH63gAAAAgBAAAPAAAAAAAAAAAAAAAAANwEAABkcnMvZG93bnJldi54bWxQSwUGAAAAAAQABADz&#10;AAAA5wUAAAAA&#10;" o:allowincell="f" stroked="f">
                <v:textbox>
                  <w:txbxContent>
                    <w:p w:rsidR="00272993" w:rsidRDefault="00272993" w:rsidP="00710468">
                      <w:pPr>
                        <w:pStyle w:val="Caption"/>
                      </w:pPr>
                      <w:r>
                        <w:t xml:space="preserve">Fig. 34- </w:t>
                      </w:r>
                      <w:r w:rsidR="00B92EBD">
                        <w:fldChar w:fldCharType="begin"/>
                      </w:r>
                      <w:r w:rsidR="00B92EBD">
                        <w:instrText xml:space="preserve"> SEQ Fig._34- \* ARABIC </w:instrText>
                      </w:r>
                      <w:r w:rsidR="00B92EBD">
                        <w:fldChar w:fldCharType="separate"/>
                      </w:r>
                      <w:r>
                        <w:rPr>
                          <w:noProof/>
                        </w:rPr>
                        <w:t>1</w:t>
                      </w:r>
                      <w:r w:rsidR="00B92EBD">
                        <w:rPr>
                          <w:noProof/>
                        </w:rPr>
                        <w:fldChar w:fldCharType="end"/>
                      </w:r>
                    </w:p>
                  </w:txbxContent>
                </v:textbox>
              </v:shape>
            </w:pict>
          </mc:Fallback>
        </mc:AlternateContent>
      </w:r>
    </w:p>
    <w:p w:rsidR="00710468" w:rsidRDefault="00710468" w:rsidP="00710468">
      <w:pPr>
        <w:pStyle w:val="CommentText"/>
      </w:pPr>
    </w:p>
    <w:p w:rsidR="00710468" w:rsidRDefault="00710468" w:rsidP="00710468">
      <w:pPr>
        <w:pStyle w:val="CommentText"/>
      </w:pPr>
    </w:p>
    <w:p w:rsidR="00710468" w:rsidRDefault="00710468" w:rsidP="00710468">
      <w:pPr>
        <w:pStyle w:val="CommentText"/>
      </w:pPr>
    </w:p>
    <w:p w:rsidR="00710468" w:rsidRDefault="00710468" w:rsidP="00710468">
      <w:pPr>
        <w:pStyle w:val="Heading6"/>
      </w:pPr>
      <w:r>
        <w:rPr>
          <w:b/>
          <w:i w:val="0"/>
        </w:rPr>
        <w:t>34.2.1</w:t>
      </w:r>
      <w:proofErr w:type="gramStart"/>
      <w:r>
        <w:rPr>
          <w:b/>
          <w:i w:val="0"/>
        </w:rPr>
        <w:t>.B</w:t>
      </w:r>
      <w:proofErr w:type="gramEnd"/>
      <w:r>
        <w:t xml:space="preserve">.  </w:t>
      </w:r>
      <w:proofErr w:type="gramStart"/>
      <w:r>
        <w:rPr>
          <w:b/>
          <w:u w:val="single"/>
        </w:rPr>
        <w:t>Laws, Etc</w:t>
      </w:r>
      <w:r>
        <w:rPr>
          <w:b/>
          <w:i w:val="0"/>
          <w:u w:val="single"/>
        </w:rPr>
        <w:t>.</w:t>
      </w:r>
      <w:proofErr w:type="gramEnd"/>
    </w:p>
    <w:p w:rsidR="00710468" w:rsidRDefault="00710468" w:rsidP="00710468">
      <w:pPr>
        <w:pStyle w:val="BodyText"/>
      </w:pPr>
      <w:r>
        <w:t xml:space="preserve">The title “Laws, etc.” is used </w:t>
      </w:r>
      <w:r w:rsidR="00C81B89">
        <w:t xml:space="preserve">as the preferred title </w:t>
      </w:r>
      <w:r>
        <w:t xml:space="preserve">for session laws.  “Laws, etc.” </w:t>
      </w:r>
      <w:r w:rsidR="002145E5">
        <w:t xml:space="preserve">must always have a designation added in parentheses to identify the </w:t>
      </w:r>
      <w:r w:rsidR="00FD2F7B">
        <w:t>compilation</w:t>
      </w:r>
      <w:r>
        <w:t xml:space="preserve">.  If </w:t>
      </w:r>
      <w:r w:rsidR="002145E5">
        <w:t>the</w:t>
      </w:r>
      <w:r>
        <w:t xml:space="preserve"> </w:t>
      </w:r>
      <w:r w:rsidR="00FD2F7B">
        <w:t xml:space="preserve">compilation </w:t>
      </w:r>
      <w:r w:rsidR="002145E5">
        <w:t xml:space="preserve">consists </w:t>
      </w:r>
      <w:r>
        <w:t xml:space="preserve">of general laws from a jurisdiction </w:t>
      </w:r>
      <w:r>
        <w:rPr>
          <w:b/>
          <w:i/>
        </w:rPr>
        <w:t>other</w:t>
      </w:r>
      <w:r>
        <w:t xml:space="preserve"> than a state of the United </w:t>
      </w:r>
      <w:r>
        <w:lastRenderedPageBreak/>
        <w:t xml:space="preserve">States, generally </w:t>
      </w:r>
      <w:r w:rsidR="002145E5">
        <w:t xml:space="preserve">add </w:t>
      </w:r>
      <w:r>
        <w:t>the title proper.  Additional qualifiers may be used as necessary. (</w:t>
      </w:r>
      <w:r w:rsidR="00F5499C">
        <w:rPr>
          <w:i/>
        </w:rPr>
        <w:t xml:space="preserve">LC-PCC PS </w:t>
      </w:r>
      <w:r w:rsidR="00F5499C">
        <w:t>for RDA 6.29.1.32</w:t>
      </w:r>
      <w:r>
        <w:t>)</w:t>
      </w:r>
    </w:p>
    <w:p w:rsidR="00710468" w:rsidRDefault="00710468" w:rsidP="00710468">
      <w:pPr>
        <w:rPr>
          <w:rFonts w:ascii="Univers" w:hAnsi="Univers"/>
          <w:i/>
        </w:rPr>
      </w:pP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pPr>
      <w:r>
        <w:rPr>
          <w:b/>
          <w:u w:val="single"/>
        </w:rPr>
        <w:t>A C T S</w:t>
      </w: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pP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rPr>
          <w:sz w:val="18"/>
        </w:rPr>
      </w:pPr>
      <w:r>
        <w:rPr>
          <w:sz w:val="18"/>
        </w:rPr>
        <w:t>OF</w:t>
      </w: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pP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rPr>
          <w:b/>
          <w:u w:val="single"/>
        </w:rPr>
      </w:pPr>
      <w:r>
        <w:t xml:space="preserve"> </w:t>
      </w:r>
      <w:r>
        <w:rPr>
          <w:b/>
          <w:u w:val="single"/>
        </w:rPr>
        <w:t>THE COMMONWEALTH OF</w:t>
      </w: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rPr>
          <w:b/>
          <w:u w:val="single"/>
        </w:rPr>
      </w:pP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pPr>
      <w:r>
        <w:rPr>
          <w:b/>
          <w:u w:val="single"/>
        </w:rPr>
        <w:t>THE BAHAMAS</w:t>
      </w: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pP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pPr>
      <w:r>
        <w:rPr>
          <w:sz w:val="18"/>
        </w:rPr>
        <w:t>FOR THE YEAR</w:t>
      </w: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pPr>
    </w:p>
    <w:p w:rsidR="00710468" w:rsidRDefault="00710468" w:rsidP="00710468">
      <w:pPr>
        <w:framePr w:w="3571" w:h="3168" w:hRule="exact" w:vSpace="245" w:wrap="around" w:vAnchor="text" w:hAnchor="page" w:x="7820" w:y="1"/>
        <w:pBdr>
          <w:top w:val="single" w:sz="8" w:space="0" w:color="000000"/>
          <w:left w:val="single" w:sz="8" w:space="0" w:color="000000"/>
          <w:bottom w:val="single" w:sz="8" w:space="0" w:color="000000"/>
          <w:right w:val="single" w:sz="8" w:space="0" w:color="000000"/>
        </w:pBdr>
        <w:jc w:val="center"/>
      </w:pPr>
      <w:r>
        <w:rPr>
          <w:b/>
        </w:rPr>
        <w:t>1980</w:t>
      </w:r>
    </w:p>
    <w:p w:rsidR="009A0004" w:rsidRPr="009A0004" w:rsidRDefault="009A0004" w:rsidP="009A0004">
      <w:pPr>
        <w:rPr>
          <w:rFonts w:ascii="Courier New" w:hAnsi="Courier New" w:cs="Courier New"/>
          <w:color w:val="000000"/>
          <w:sz w:val="24"/>
        </w:rPr>
      </w:pPr>
      <w:r>
        <w:rPr>
          <w:rFonts w:ascii="Courier New" w:hAnsi="Courier New" w:cs="Courier New"/>
          <w:color w:val="000000"/>
          <w:sz w:val="24"/>
        </w:rPr>
        <w:t xml:space="preserve">110 </w:t>
      </w:r>
      <w:proofErr w:type="gramStart"/>
      <w:r>
        <w:rPr>
          <w:rFonts w:ascii="Courier New" w:hAnsi="Courier New" w:cs="Courier New"/>
          <w:color w:val="000000"/>
          <w:sz w:val="24"/>
        </w:rPr>
        <w:t>1  Bahamas</w:t>
      </w:r>
      <w:proofErr w:type="gramEnd"/>
      <w:r>
        <w:rPr>
          <w:rFonts w:ascii="Courier New" w:hAnsi="Courier New" w:cs="Courier New"/>
          <w:color w:val="000000"/>
          <w:sz w:val="24"/>
        </w:rPr>
        <w:t>, $e enacting jurisdiction.</w:t>
      </w:r>
    </w:p>
    <w:p w:rsidR="009A0004" w:rsidRPr="009A0004" w:rsidRDefault="009A0004" w:rsidP="009A0004">
      <w:pPr>
        <w:rPr>
          <w:rFonts w:ascii="Courier New" w:hAnsi="Courier New" w:cs="Courier New"/>
          <w:color w:val="000000"/>
          <w:sz w:val="24"/>
        </w:rPr>
      </w:pPr>
      <w:r w:rsidRPr="009A0004">
        <w:rPr>
          <w:rFonts w:ascii="Courier New" w:hAnsi="Courier New" w:cs="Courier New"/>
          <w:color w:val="000000"/>
          <w:sz w:val="24"/>
        </w:rPr>
        <w:t>240 10 Laws, etc. (Acts of the Commonwealth of the Bahamas)</w:t>
      </w:r>
    </w:p>
    <w:p w:rsidR="009A0004" w:rsidRPr="009A0004" w:rsidRDefault="009A0004" w:rsidP="009A0004">
      <w:pPr>
        <w:rPr>
          <w:rFonts w:ascii="Courier New" w:hAnsi="Courier New" w:cs="Courier New"/>
          <w:color w:val="000000"/>
          <w:sz w:val="24"/>
        </w:rPr>
      </w:pPr>
      <w:r w:rsidRPr="009A0004">
        <w:rPr>
          <w:rFonts w:ascii="Courier New" w:hAnsi="Courier New" w:cs="Courier New"/>
          <w:color w:val="000000"/>
          <w:sz w:val="24"/>
        </w:rPr>
        <w:t>245 10 Acts of the Commonwealth of the Bahamas</w:t>
      </w:r>
      <w:r>
        <w:rPr>
          <w:rFonts w:ascii="Courier New" w:hAnsi="Courier New" w:cs="Courier New"/>
          <w:color w:val="000000"/>
          <w:sz w:val="24"/>
        </w:rPr>
        <w:t xml:space="preserve"> for the </w:t>
      </w:r>
      <w:proofErr w:type="gramStart"/>
      <w:r>
        <w:rPr>
          <w:rFonts w:ascii="Courier New" w:hAnsi="Courier New" w:cs="Courier New"/>
          <w:color w:val="000000"/>
          <w:sz w:val="24"/>
        </w:rPr>
        <w:t>year ..</w:t>
      </w:r>
      <w:r w:rsidRPr="009A0004">
        <w:rPr>
          <w:rFonts w:ascii="Courier New" w:hAnsi="Courier New" w:cs="Courier New"/>
          <w:color w:val="000000"/>
          <w:sz w:val="24"/>
        </w:rPr>
        <w:t>.</w:t>
      </w:r>
      <w:proofErr w:type="gramEnd"/>
    </w:p>
    <w:p w:rsidR="009A0004" w:rsidRPr="009A0004" w:rsidRDefault="009A0004" w:rsidP="009A0004">
      <w:pPr>
        <w:rPr>
          <w:rFonts w:ascii="Courier New" w:hAnsi="Courier New" w:cs="Courier New"/>
          <w:color w:val="000000"/>
          <w:sz w:val="24"/>
        </w:rPr>
      </w:pPr>
      <w:proofErr w:type="gramStart"/>
      <w:r w:rsidRPr="009A0004">
        <w:rPr>
          <w:rFonts w:ascii="Courier New" w:hAnsi="Courier New" w:cs="Courier New"/>
          <w:color w:val="000000"/>
          <w:sz w:val="24"/>
        </w:rPr>
        <w:t>26</w:t>
      </w:r>
      <w:r>
        <w:rPr>
          <w:rFonts w:ascii="Courier New" w:hAnsi="Courier New" w:cs="Courier New"/>
          <w:color w:val="000000"/>
          <w:sz w:val="24"/>
        </w:rPr>
        <w:t>4  1</w:t>
      </w:r>
      <w:proofErr w:type="gramEnd"/>
      <w:r w:rsidRPr="009A0004">
        <w:rPr>
          <w:rFonts w:ascii="Courier New" w:hAnsi="Courier New" w:cs="Courier New"/>
          <w:color w:val="000000"/>
          <w:sz w:val="24"/>
        </w:rPr>
        <w:t xml:space="preserve"> Nassau : $b Nassau Guardian, $c [1976?]-</w:t>
      </w:r>
    </w:p>
    <w:p w:rsidR="009A0004" w:rsidRPr="009A0004" w:rsidRDefault="009A0004" w:rsidP="009A0004">
      <w:pPr>
        <w:rPr>
          <w:rFonts w:ascii="Courier New" w:hAnsi="Courier New" w:cs="Courier New"/>
          <w:color w:val="000000"/>
          <w:sz w:val="24"/>
        </w:rPr>
      </w:pPr>
      <w:r w:rsidRPr="009A0004">
        <w:rPr>
          <w:rFonts w:ascii="Courier New" w:hAnsi="Courier New" w:cs="Courier New"/>
          <w:color w:val="000000"/>
          <w:sz w:val="24"/>
        </w:rPr>
        <w:t xml:space="preserve">300    </w:t>
      </w:r>
      <w:proofErr w:type="gramStart"/>
      <w:r w:rsidR="00E35C14">
        <w:rPr>
          <w:rFonts w:ascii="Courier New" w:hAnsi="Courier New" w:cs="Courier New"/>
          <w:color w:val="000000"/>
          <w:sz w:val="24"/>
        </w:rPr>
        <w:t>volumes ;</w:t>
      </w:r>
      <w:proofErr w:type="gramEnd"/>
      <w:r w:rsidR="00E35C14">
        <w:rPr>
          <w:rFonts w:ascii="Courier New" w:hAnsi="Courier New" w:cs="Courier New"/>
          <w:color w:val="000000"/>
          <w:sz w:val="24"/>
        </w:rPr>
        <w:t xml:space="preserve"> </w:t>
      </w:r>
      <w:r w:rsidR="00CA18E2">
        <w:rPr>
          <w:rFonts w:ascii="Courier New" w:hAnsi="Courier New" w:cs="Courier New"/>
          <w:color w:val="000000"/>
          <w:sz w:val="24"/>
        </w:rPr>
        <w:t>$c 25-28 cm</w:t>
      </w:r>
    </w:p>
    <w:p w:rsidR="009A0004" w:rsidRDefault="009A0004" w:rsidP="009A0004">
      <w:pPr>
        <w:rPr>
          <w:rFonts w:ascii="Courier New" w:hAnsi="Courier New" w:cs="Courier New"/>
          <w:color w:val="000000"/>
          <w:sz w:val="24"/>
        </w:rPr>
      </w:pPr>
      <w:proofErr w:type="gramStart"/>
      <w:r w:rsidRPr="009A0004">
        <w:rPr>
          <w:rFonts w:ascii="Courier New" w:hAnsi="Courier New" w:cs="Courier New"/>
          <w:color w:val="000000"/>
          <w:sz w:val="24"/>
        </w:rPr>
        <w:t xml:space="preserve">362  </w:t>
      </w:r>
      <w:r>
        <w:rPr>
          <w:rFonts w:ascii="Courier New" w:hAnsi="Courier New" w:cs="Courier New"/>
          <w:color w:val="000000"/>
          <w:sz w:val="24"/>
        </w:rPr>
        <w:t>1</w:t>
      </w:r>
      <w:proofErr w:type="gramEnd"/>
      <w:r w:rsidRPr="009A0004">
        <w:rPr>
          <w:rFonts w:ascii="Courier New" w:hAnsi="Courier New" w:cs="Courier New"/>
          <w:color w:val="000000"/>
          <w:sz w:val="24"/>
        </w:rPr>
        <w:t xml:space="preserve"> </w:t>
      </w:r>
      <w:r>
        <w:rPr>
          <w:rFonts w:ascii="Courier New" w:hAnsi="Courier New" w:cs="Courier New"/>
          <w:color w:val="000000"/>
          <w:sz w:val="24"/>
        </w:rPr>
        <w:t>Began with 1975.</w:t>
      </w:r>
    </w:p>
    <w:p w:rsidR="002F1DA7" w:rsidRDefault="002F1DA7" w:rsidP="009A0004">
      <w:pPr>
        <w:rPr>
          <w:rFonts w:ascii="Courier New" w:hAnsi="Courier New" w:cs="Courier New"/>
          <w:color w:val="000000"/>
          <w:sz w:val="24"/>
        </w:rPr>
      </w:pPr>
      <w:r>
        <w:rPr>
          <w:rFonts w:ascii="Courier New" w:hAnsi="Courier New" w:cs="Courier New"/>
          <w:color w:val="000000"/>
          <w:sz w:val="24"/>
        </w:rPr>
        <w:t>588    Description based on: 1980.</w:t>
      </w:r>
    </w:p>
    <w:p w:rsidR="002F1DA7" w:rsidRPr="009A0004" w:rsidRDefault="002F1DA7" w:rsidP="009A0004">
      <w:pPr>
        <w:rPr>
          <w:rFonts w:ascii="Courier New" w:hAnsi="Courier New" w:cs="Courier New"/>
          <w:color w:val="000000"/>
          <w:sz w:val="24"/>
        </w:rPr>
      </w:pPr>
      <w:r>
        <w:rPr>
          <w:rFonts w:ascii="Courier New" w:hAnsi="Courier New" w:cs="Courier New"/>
          <w:color w:val="000000"/>
          <w:sz w:val="24"/>
        </w:rPr>
        <w:t xml:space="preserve">588    Latest issue consulted: 1980. </w:t>
      </w:r>
    </w:p>
    <w:p w:rsidR="009A0004" w:rsidRDefault="009A0004" w:rsidP="009A0004">
      <w:pPr>
        <w:rPr>
          <w:rFonts w:ascii="Courier New" w:hAnsi="Courier New" w:cs="Courier New"/>
          <w:color w:val="000000"/>
          <w:sz w:val="24"/>
        </w:rPr>
      </w:pPr>
      <w:proofErr w:type="gramStart"/>
      <w:r w:rsidRPr="009A0004">
        <w:rPr>
          <w:rFonts w:ascii="Courier New" w:hAnsi="Courier New" w:cs="Courier New"/>
          <w:color w:val="000000"/>
          <w:sz w:val="24"/>
        </w:rPr>
        <w:t xml:space="preserve">650 </w:t>
      </w:r>
      <w:r>
        <w:rPr>
          <w:rFonts w:ascii="Courier New" w:hAnsi="Courier New" w:cs="Courier New"/>
          <w:color w:val="000000"/>
          <w:sz w:val="24"/>
        </w:rPr>
        <w:t xml:space="preserve"> 0</w:t>
      </w:r>
      <w:proofErr w:type="gramEnd"/>
      <w:r>
        <w:rPr>
          <w:rFonts w:ascii="Courier New" w:hAnsi="Courier New" w:cs="Courier New"/>
          <w:color w:val="000000"/>
          <w:sz w:val="24"/>
        </w:rPr>
        <w:t xml:space="preserve"> </w:t>
      </w:r>
      <w:r w:rsidRPr="009A0004">
        <w:rPr>
          <w:rFonts w:ascii="Courier New" w:hAnsi="Courier New" w:cs="Courier New"/>
          <w:color w:val="000000"/>
          <w:sz w:val="24"/>
        </w:rPr>
        <w:t>Session laws $z Bahamas</w:t>
      </w:r>
      <w:r>
        <w:rPr>
          <w:rFonts w:ascii="Courier New" w:hAnsi="Courier New" w:cs="Courier New"/>
          <w:color w:val="000000"/>
          <w:sz w:val="24"/>
        </w:rPr>
        <w:t>.</w:t>
      </w:r>
    </w:p>
    <w:p w:rsidR="00710468" w:rsidRPr="009A0004" w:rsidRDefault="009A0004" w:rsidP="009A0004">
      <w:pPr>
        <w:rPr>
          <w:rFonts w:ascii="Courier New" w:hAnsi="Courier New" w:cs="Courier New"/>
          <w:color w:val="000000"/>
          <w:sz w:val="24"/>
        </w:rPr>
      </w:pPr>
      <w:proofErr w:type="gramStart"/>
      <w:r>
        <w:rPr>
          <w:rFonts w:ascii="Courier New" w:hAnsi="Courier New" w:cs="Courier New"/>
          <w:color w:val="000000"/>
          <w:sz w:val="24"/>
        </w:rPr>
        <w:t>655  7</w:t>
      </w:r>
      <w:proofErr w:type="gramEnd"/>
      <w:r>
        <w:rPr>
          <w:rFonts w:ascii="Courier New" w:hAnsi="Courier New" w:cs="Courier New"/>
          <w:color w:val="000000"/>
          <w:sz w:val="24"/>
        </w:rPr>
        <w:t xml:space="preserve"> Session laws. $2 </w:t>
      </w:r>
      <w:proofErr w:type="spellStart"/>
      <w:r>
        <w:rPr>
          <w:rFonts w:ascii="Courier New" w:hAnsi="Courier New" w:cs="Courier New"/>
          <w:color w:val="000000"/>
          <w:sz w:val="24"/>
        </w:rPr>
        <w:t>lcgft</w:t>
      </w:r>
      <w:proofErr w:type="spellEnd"/>
    </w:p>
    <w:p w:rsidR="00280149" w:rsidRDefault="00280149" w:rsidP="00710468">
      <w:pPr>
        <w:rPr>
          <w:rFonts w:ascii="Univers" w:hAnsi="Univers"/>
          <w:sz w:val="22"/>
        </w:rPr>
      </w:pPr>
    </w:p>
    <w:p w:rsidR="00710468" w:rsidRDefault="00710468" w:rsidP="00710468">
      <w:pPr>
        <w:rPr>
          <w:rFonts w:ascii="Univers" w:hAnsi="Univers"/>
          <w:sz w:val="22"/>
        </w:rPr>
      </w:pPr>
    </w:p>
    <w:p w:rsidR="00710468" w:rsidRDefault="009A0004" w:rsidP="00710468">
      <w:pPr>
        <w:pStyle w:val="Caption"/>
        <w:framePr w:w="0" w:vSpace="0" w:wrap="auto" w:hAnchor="text" w:xAlign="left" w:yAlign="inline"/>
      </w:pPr>
      <w:r>
        <w:tab/>
      </w:r>
      <w:r>
        <w:tab/>
      </w:r>
      <w:r>
        <w:tab/>
      </w:r>
      <w:r>
        <w:tab/>
      </w:r>
      <w:r>
        <w:tab/>
      </w:r>
      <w:r>
        <w:tab/>
      </w:r>
      <w:r>
        <w:tab/>
      </w:r>
      <w:r>
        <w:tab/>
      </w:r>
      <w:r w:rsidR="00710468">
        <w:t xml:space="preserve">Fig. 34- </w:t>
      </w:r>
      <w:fldSimple w:instr=" SEQ Fig._34- \* ARABIC ">
        <w:r w:rsidR="002040EC">
          <w:rPr>
            <w:noProof/>
          </w:rPr>
          <w:t>2</w:t>
        </w:r>
      </w:fldSimple>
    </w:p>
    <w:p w:rsidR="00710468" w:rsidRDefault="00710468" w:rsidP="00710468">
      <w:pPr>
        <w:rPr>
          <w:rFonts w:ascii="Univers" w:hAnsi="Univers"/>
          <w:sz w:val="22"/>
        </w:rPr>
      </w:pPr>
    </w:p>
    <w:p w:rsidR="00710468" w:rsidRDefault="002C34D1" w:rsidP="00710468">
      <w:pPr>
        <w:rPr>
          <w:rFonts w:ascii="Univers" w:hAnsi="Univers"/>
          <w:sz w:val="22"/>
        </w:rPr>
      </w:pPr>
      <w:r>
        <w:rPr>
          <w:noProof/>
          <w:lang w:eastAsia="zh-CN"/>
        </w:rPr>
        <mc:AlternateContent>
          <mc:Choice Requires="wps">
            <w:drawing>
              <wp:anchor distT="0" distB="0" distL="114300" distR="114300" simplePos="0" relativeHeight="251663360" behindDoc="0" locked="0" layoutInCell="0" allowOverlap="1" wp14:anchorId="169E8E48" wp14:editId="5BC52D1B">
                <wp:simplePos x="0" y="0"/>
                <wp:positionH relativeFrom="column">
                  <wp:posOffset>2360295</wp:posOffset>
                </wp:positionH>
                <wp:positionV relativeFrom="paragraph">
                  <wp:posOffset>46990</wp:posOffset>
                </wp:positionV>
                <wp:extent cx="914400" cy="256540"/>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6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71046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7" type="#_x0000_t202" style="position:absolute;margin-left:185.85pt;margin-top:3.7pt;width:1in;height:20.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jeMgwIAABcFAAAOAAAAZHJzL2Uyb0RvYy54bWysVNuO2yAQfa/Uf0C8Z32Rk42tOKtNtqkq&#10;bS/Sbj+AAI5RbaBAYm+r/nsHSNJ020pVVT9gYIbDzJwzLG7GvkMHbqxQssbZVYoRl1QxIXc1/vi4&#10;mcwxso5IRjoleY2fuMU3y5cvFoOueK5a1TFuEIBIWw26xq1zukoSS1veE3ulNJdgbJTpiYOl2SXM&#10;kAHQ+y7J03SWDMowbRTl1sLuXTTiZcBvGk7d+6ax3KGuxhCbC6MJ49aPyXJBqp0huhX0GAb5hyh6&#10;IiRceoa6I46gvRG/QPWCGmVV466o6hPVNILykANkk6XPsnloieYhFyiO1ecy2f8HS98dPhgkGHA3&#10;w0iSHjh65KNDKzUi2IL6DNpW4PagwdGNsA++IVer7xX9ZJFU65bIHb81Rg0tJwziy/zJ5OJoxLEe&#10;ZDu8VQzuIXunAtDYmN4XD8qBAB14ejpz42OhsFlmRZGChYIpn86mReAuIdXpsDbWveaqR35SYwPU&#10;B3ByuLfOB0Oqk4u/y6pOsI3ourAwu+26M+hAQCab8IX4n7l10jtL5Y9FxLgDMcId3uajDbR/LbO8&#10;SFd5OdnM5teTYlNMJ+V1Op+kWbkqZ2lRFnebbz7ArKhawRiX90LykwSz4u8oPjZDFE8QIRqgVtN8&#10;Ghn6Y5Jp+H6XZC8cdGQn+hrPz06k8ry+kgzSJpUjoovz5OfwQ5WhBqd/qEpQgSc+SsCN2zEK7iSu&#10;rWJPIAujgDZgGF4TmLTKfMFogM6ssf28J4Zj1L2RIK2gBGjlsCim1zmcMZeW7aWFSApQNXYYxena&#10;xfbfayN2LdwUxSzVLcixEUEqXrcxqqOIoftCTseXwrf35Tp4/XjPlt8BAAD//wMAUEsDBBQABgAI&#10;AAAAIQCNV4YT3AAAAAgBAAAPAAAAZHJzL2Rvd25yZXYueG1sTI/BTsMwEETvSPyDtUhcEHUCSV1C&#10;NhUggbi29AOc2E0i4nUUu0369ywnOI5mNPOm3C5uEGc7hd4TQrpKQFhqvOmpRTh8vd9vQISoyejB&#10;k0W42ADb6vqq1IXxM+3seR9bwSUUCo3QxTgWUoams06HlR8tsXf0k9OR5dRKM+mZy90gH5JkLZ3u&#10;iRc6Pdq3zjbf+5NDOH7Od/nTXH/Eg9pl61fdq9pfEG9vlpdnENEu8S8Mv/iMDhUz1f5EJogB4VGl&#10;iqMIKgPBfp7mrGuETG1AVqX8f6D6AQAA//8DAFBLAQItABQABgAIAAAAIQC2gziS/gAAAOEBAAAT&#10;AAAAAAAAAAAAAAAAAAAAAABbQ29udGVudF9UeXBlc10ueG1sUEsBAi0AFAAGAAgAAAAhADj9If/W&#10;AAAAlAEAAAsAAAAAAAAAAAAAAAAALwEAAF9yZWxzLy5yZWxzUEsBAi0AFAAGAAgAAAAhAOs6N4yD&#10;AgAAFwUAAA4AAAAAAAAAAAAAAAAALgIAAGRycy9lMm9Eb2MueG1sUEsBAi0AFAAGAAgAAAAhAI1X&#10;hhPcAAAACAEAAA8AAAAAAAAAAAAAAAAA3QQAAGRycy9kb3ducmV2LnhtbFBLBQYAAAAABAAEAPMA&#10;AADmBQAAAAA=&#10;" o:allowincell="f" stroked="f">
                <v:textbox>
                  <w:txbxContent>
                    <w:p w:rsidR="00272993" w:rsidRDefault="00272993" w:rsidP="00710468"/>
                  </w:txbxContent>
                </v:textbox>
              </v:shape>
            </w:pict>
          </mc:Fallback>
        </mc:AlternateContent>
      </w:r>
    </w:p>
    <w:p w:rsidR="00710468" w:rsidRDefault="00710468" w:rsidP="00710468">
      <w:pPr>
        <w:rPr>
          <w:rFonts w:ascii="Univers" w:hAnsi="Univers"/>
          <w:sz w:val="22"/>
        </w:rPr>
      </w:pPr>
    </w:p>
    <w:p w:rsidR="00710468" w:rsidRDefault="00710468" w:rsidP="00710468">
      <w:pPr>
        <w:rPr>
          <w:rFonts w:ascii="Univers" w:hAnsi="Univers"/>
          <w:sz w:val="22"/>
        </w:rPr>
      </w:pPr>
    </w:p>
    <w:p w:rsidR="00710468" w:rsidRDefault="00710468" w:rsidP="00710468"/>
    <w:p w:rsidR="00710468" w:rsidRPr="0073067D" w:rsidRDefault="00710468" w:rsidP="00710468">
      <w:pPr>
        <w:rPr>
          <w:sz w:val="24"/>
        </w:rPr>
      </w:pPr>
      <w:r w:rsidRPr="0073067D">
        <w:rPr>
          <w:sz w:val="24"/>
        </w:rPr>
        <w:t xml:space="preserve">The </w:t>
      </w:r>
      <w:r w:rsidR="00F5499C" w:rsidRPr="0073067D">
        <w:rPr>
          <w:sz w:val="24"/>
        </w:rPr>
        <w:t>authorized access point</w:t>
      </w:r>
      <w:r w:rsidRPr="0073067D">
        <w:rPr>
          <w:sz w:val="24"/>
        </w:rPr>
        <w:t xml:space="preserve"> in the </w:t>
      </w:r>
      <w:r w:rsidR="002000AF" w:rsidRPr="0073067D">
        <w:rPr>
          <w:sz w:val="24"/>
        </w:rPr>
        <w:t xml:space="preserve">description </w:t>
      </w:r>
      <w:r w:rsidRPr="0073067D">
        <w:rPr>
          <w:sz w:val="24"/>
        </w:rPr>
        <w:t xml:space="preserve">below is qualified by the title proper.  </w:t>
      </w:r>
    </w:p>
    <w:p w:rsidR="00710468" w:rsidRDefault="00710468" w:rsidP="00710468">
      <w:pPr>
        <w:keepNext/>
      </w:pPr>
    </w:p>
    <w:tbl>
      <w:tblPr>
        <w:tblW w:w="0" w:type="auto"/>
        <w:tblInd w:w="5"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4A0" w:firstRow="1" w:lastRow="0" w:firstColumn="1" w:lastColumn="0" w:noHBand="0" w:noVBand="1"/>
      </w:tblPr>
      <w:tblGrid>
        <w:gridCol w:w="2700"/>
        <w:gridCol w:w="450"/>
        <w:gridCol w:w="2593"/>
      </w:tblGrid>
      <w:tr w:rsidR="00710468" w:rsidRPr="000D6C03" w:rsidTr="00710468">
        <w:tc>
          <w:tcPr>
            <w:tcW w:w="2700" w:type="dxa"/>
            <w:tcBorders>
              <w:top w:val="single" w:sz="4" w:space="0" w:color="auto"/>
              <w:left w:val="single" w:sz="4" w:space="0" w:color="auto"/>
              <w:bottom w:val="single" w:sz="4" w:space="0" w:color="auto"/>
              <w:right w:val="nil"/>
            </w:tcBorders>
          </w:tcPr>
          <w:p w:rsidR="00710468" w:rsidRDefault="00710468">
            <w:pPr>
              <w:framePr w:w="6019" w:h="3557" w:hSpace="288" w:vSpace="144" w:wrap="notBeside" w:vAnchor="text" w:hAnchor="page" w:x="4765" w:y="253"/>
            </w:pPr>
            <w:r>
              <w:t xml:space="preserve">  </w:t>
            </w:r>
          </w:p>
          <w:p w:rsidR="00710468" w:rsidRDefault="00710468">
            <w:pPr>
              <w:framePr w:w="6019" w:h="3557" w:hSpace="288" w:vSpace="144" w:wrap="notBeside" w:vAnchor="text" w:hAnchor="page" w:x="4765" w:y="253"/>
              <w:jc w:val="center"/>
              <w:rPr>
                <w:b/>
              </w:rPr>
            </w:pPr>
            <w:r>
              <w:rPr>
                <w:b/>
              </w:rPr>
              <w:t>Acts of the Parliament</w:t>
            </w:r>
          </w:p>
          <w:p w:rsidR="00710468" w:rsidRDefault="00710468">
            <w:pPr>
              <w:framePr w:w="6019" w:h="3557" w:hSpace="288" w:vSpace="144" w:wrap="notBeside" w:vAnchor="text" w:hAnchor="page" w:x="4765" w:y="253"/>
              <w:jc w:val="center"/>
            </w:pPr>
            <w:r>
              <w:rPr>
                <w:b/>
              </w:rPr>
              <w:t>of Canada</w:t>
            </w:r>
          </w:p>
          <w:p w:rsidR="00710468" w:rsidRDefault="00710468">
            <w:pPr>
              <w:framePr w:w="6019" w:h="3557" w:hSpace="288" w:vSpace="144" w:wrap="notBeside" w:vAnchor="text" w:hAnchor="page" w:x="4765" w:y="253"/>
              <w:jc w:val="center"/>
              <w:rPr>
                <w:sz w:val="12"/>
              </w:rPr>
            </w:pPr>
          </w:p>
          <w:p w:rsidR="00710468" w:rsidRDefault="00710468">
            <w:pPr>
              <w:framePr w:w="6019" w:h="3557" w:hSpace="288" w:vSpace="144" w:wrap="notBeside" w:vAnchor="text" w:hAnchor="page" w:x="4765" w:y="253"/>
              <w:jc w:val="center"/>
              <w:rPr>
                <w:sz w:val="14"/>
              </w:rPr>
            </w:pPr>
          </w:p>
          <w:p w:rsidR="00710468" w:rsidRDefault="00710468">
            <w:pPr>
              <w:framePr w:w="6019" w:h="3557" w:hSpace="288" w:vSpace="144" w:wrap="notBeside" w:vAnchor="text" w:hAnchor="page" w:x="4765" w:y="253"/>
              <w:jc w:val="center"/>
              <w:rPr>
                <w:sz w:val="14"/>
              </w:rPr>
            </w:pPr>
            <w:r>
              <w:rPr>
                <w:sz w:val="14"/>
              </w:rPr>
              <w:t>Passed in the session held in the</w:t>
            </w:r>
          </w:p>
          <w:p w:rsidR="00710468" w:rsidRDefault="00710468">
            <w:pPr>
              <w:framePr w:w="6019" w:h="3557" w:hSpace="288" w:vSpace="144" w:wrap="notBeside" w:vAnchor="text" w:hAnchor="page" w:x="4765" w:y="253"/>
              <w:jc w:val="center"/>
              <w:rPr>
                <w:sz w:val="14"/>
              </w:rPr>
            </w:pPr>
            <w:r>
              <w:rPr>
                <w:sz w:val="14"/>
              </w:rPr>
              <w:t xml:space="preserve"> twenty-eighth year</w:t>
            </w:r>
          </w:p>
          <w:p w:rsidR="00710468" w:rsidRDefault="00710468">
            <w:pPr>
              <w:framePr w:w="6019" w:h="3557" w:hSpace="288" w:vSpace="144" w:wrap="notBeside" w:vAnchor="text" w:hAnchor="page" w:x="4765" w:y="253"/>
              <w:jc w:val="center"/>
            </w:pPr>
            <w:r>
              <w:rPr>
                <w:sz w:val="14"/>
              </w:rPr>
              <w:t xml:space="preserve"> of the Reign of Her Majesty</w:t>
            </w:r>
          </w:p>
          <w:p w:rsidR="00710468" w:rsidRDefault="00710468">
            <w:pPr>
              <w:framePr w:w="6019" w:h="3557" w:hSpace="288" w:vSpace="144" w:wrap="notBeside" w:vAnchor="text" w:hAnchor="page" w:x="4765" w:y="253"/>
              <w:jc w:val="center"/>
            </w:pPr>
            <w:r>
              <w:rPr>
                <w:sz w:val="18"/>
              </w:rPr>
              <w:t>QUEEN ELIZABETH II</w:t>
            </w:r>
          </w:p>
          <w:p w:rsidR="00710468" w:rsidRDefault="00710468">
            <w:pPr>
              <w:framePr w:w="6019" w:h="3557" w:hSpace="288" w:vSpace="144" w:wrap="notBeside" w:vAnchor="text" w:hAnchor="page" w:x="4765" w:y="253"/>
              <w:jc w:val="center"/>
            </w:pPr>
          </w:p>
          <w:p w:rsidR="00710468" w:rsidRDefault="00710468">
            <w:pPr>
              <w:framePr w:w="6019" w:h="3557" w:hSpace="288" w:vSpace="144" w:wrap="notBeside" w:vAnchor="text" w:hAnchor="page" w:x="4765" w:y="253"/>
              <w:jc w:val="center"/>
              <w:rPr>
                <w:b/>
                <w:sz w:val="22"/>
              </w:rPr>
            </w:pPr>
            <w:r>
              <w:rPr>
                <w:b/>
                <w:sz w:val="22"/>
              </w:rPr>
              <w:t xml:space="preserve">First Session of the </w:t>
            </w:r>
          </w:p>
          <w:p w:rsidR="00710468" w:rsidRDefault="00710468">
            <w:pPr>
              <w:framePr w:w="6019" w:h="3557" w:hSpace="288" w:vSpace="144" w:wrap="notBeside" w:vAnchor="text" w:hAnchor="page" w:x="4765" w:y="253"/>
              <w:jc w:val="center"/>
            </w:pPr>
            <w:r>
              <w:rPr>
                <w:b/>
                <w:sz w:val="22"/>
              </w:rPr>
              <w:t>Thirty-First Parliament</w:t>
            </w:r>
          </w:p>
          <w:p w:rsidR="00710468" w:rsidRDefault="00710468">
            <w:pPr>
              <w:framePr w:w="6019" w:h="3557" w:hSpace="288" w:vSpace="144" w:wrap="notBeside" w:vAnchor="text" w:hAnchor="page" w:x="4765" w:y="253"/>
              <w:jc w:val="center"/>
              <w:rPr>
                <w:sz w:val="14"/>
              </w:rPr>
            </w:pPr>
            <w:r>
              <w:rPr>
                <w:sz w:val="14"/>
              </w:rPr>
              <w:t>Begun and held at Ottawa</w:t>
            </w:r>
          </w:p>
          <w:p w:rsidR="00710468" w:rsidRDefault="00710468">
            <w:pPr>
              <w:framePr w:w="6019" w:h="3557" w:hSpace="288" w:vSpace="144" w:wrap="notBeside" w:vAnchor="text" w:hAnchor="page" w:x="4765" w:y="253"/>
              <w:jc w:val="center"/>
            </w:pPr>
            <w:r>
              <w:rPr>
                <w:sz w:val="14"/>
              </w:rPr>
              <w:t>on the ninth day of October, 1979</w:t>
            </w:r>
          </w:p>
        </w:tc>
        <w:tc>
          <w:tcPr>
            <w:tcW w:w="450" w:type="dxa"/>
            <w:tcBorders>
              <w:top w:val="single" w:sz="4" w:space="0" w:color="auto"/>
              <w:left w:val="nil"/>
              <w:bottom w:val="single" w:sz="4" w:space="0" w:color="auto"/>
              <w:right w:val="nil"/>
            </w:tcBorders>
          </w:tcPr>
          <w:p w:rsidR="00710468" w:rsidRDefault="00710468">
            <w:pPr>
              <w:pStyle w:val="Caption"/>
              <w:framePr w:w="6019" w:h="3557" w:hSpace="288" w:vSpace="144" w:wrap="notBeside" w:vAnchor="text" w:hAnchor="page" w:x="4765" w:y="253"/>
            </w:pPr>
          </w:p>
        </w:tc>
        <w:tc>
          <w:tcPr>
            <w:tcW w:w="2593" w:type="dxa"/>
            <w:tcBorders>
              <w:top w:val="single" w:sz="4" w:space="0" w:color="auto"/>
              <w:left w:val="nil"/>
              <w:bottom w:val="single" w:sz="4" w:space="0" w:color="auto"/>
              <w:right w:val="single" w:sz="4" w:space="0" w:color="auto"/>
            </w:tcBorders>
          </w:tcPr>
          <w:p w:rsidR="00710468" w:rsidRDefault="00710468">
            <w:pPr>
              <w:framePr w:w="6019" w:h="3557" w:hSpace="288" w:vSpace="144" w:wrap="notBeside" w:vAnchor="text" w:hAnchor="page" w:x="4765" w:y="253"/>
              <w:jc w:val="center"/>
              <w:rPr>
                <w:b/>
                <w:lang w:val="fr-CA"/>
              </w:rPr>
            </w:pPr>
            <w:r>
              <w:rPr>
                <w:b/>
                <w:lang w:val="fr-CA"/>
              </w:rPr>
              <w:t>Lois du Parlement</w:t>
            </w:r>
          </w:p>
          <w:p w:rsidR="00710468" w:rsidRDefault="00710468">
            <w:pPr>
              <w:framePr w:w="6019" w:h="3557" w:hSpace="288" w:vSpace="144" w:wrap="notBeside" w:vAnchor="text" w:hAnchor="page" w:x="4765" w:y="253"/>
              <w:jc w:val="center"/>
              <w:rPr>
                <w:lang w:val="fr-CA"/>
              </w:rPr>
            </w:pPr>
            <w:r>
              <w:rPr>
                <w:b/>
                <w:lang w:val="fr-CA"/>
              </w:rPr>
              <w:t>du Canada</w:t>
            </w:r>
          </w:p>
          <w:p w:rsidR="00710468" w:rsidRDefault="00710468">
            <w:pPr>
              <w:framePr w:w="6019" w:h="3557" w:hSpace="288" w:vSpace="144" w:wrap="notBeside" w:vAnchor="text" w:hAnchor="page" w:x="4765" w:y="253"/>
              <w:jc w:val="center"/>
              <w:rPr>
                <w:lang w:val="fr-CA"/>
              </w:rPr>
            </w:pPr>
          </w:p>
          <w:p w:rsidR="00710468" w:rsidRDefault="00710468">
            <w:pPr>
              <w:framePr w:w="6019" w:h="3557" w:hSpace="288" w:vSpace="144" w:wrap="notBeside" w:vAnchor="text" w:hAnchor="page" w:x="4765" w:y="253"/>
              <w:jc w:val="center"/>
              <w:rPr>
                <w:sz w:val="14"/>
                <w:lang w:val="fr-CA"/>
              </w:rPr>
            </w:pPr>
            <w:r>
              <w:rPr>
                <w:sz w:val="14"/>
                <w:lang w:val="fr-CA"/>
              </w:rPr>
              <w:t>Adoptées pendant la session tenue la vingt-huitième année</w:t>
            </w:r>
          </w:p>
          <w:p w:rsidR="00710468" w:rsidRDefault="00710468">
            <w:pPr>
              <w:framePr w:w="6019" w:h="3557" w:hSpace="288" w:vSpace="144" w:wrap="notBeside" w:vAnchor="text" w:hAnchor="page" w:x="4765" w:y="253"/>
              <w:jc w:val="center"/>
              <w:rPr>
                <w:sz w:val="14"/>
                <w:lang w:val="fr-CA"/>
              </w:rPr>
            </w:pPr>
            <w:r>
              <w:rPr>
                <w:sz w:val="14"/>
                <w:lang w:val="fr-CA"/>
              </w:rPr>
              <w:t>Du Règne de Sa Majesté</w:t>
            </w:r>
          </w:p>
          <w:p w:rsidR="00710468" w:rsidRDefault="00710468">
            <w:pPr>
              <w:framePr w:w="6019" w:h="3557" w:hSpace="288" w:vSpace="144" w:wrap="notBeside" w:vAnchor="text" w:hAnchor="page" w:x="4765" w:y="253"/>
              <w:jc w:val="center"/>
              <w:rPr>
                <w:sz w:val="18"/>
                <w:lang w:val="fr-CA"/>
              </w:rPr>
            </w:pPr>
            <w:r>
              <w:rPr>
                <w:sz w:val="18"/>
                <w:lang w:val="fr-CA"/>
              </w:rPr>
              <w:t>LA REINE ELIZABETH II</w:t>
            </w:r>
          </w:p>
          <w:p w:rsidR="00710468" w:rsidRDefault="00710468">
            <w:pPr>
              <w:framePr w:w="6019" w:h="3557" w:hSpace="288" w:vSpace="144" w:wrap="notBeside" w:vAnchor="text" w:hAnchor="page" w:x="4765" w:y="253"/>
              <w:jc w:val="center"/>
              <w:rPr>
                <w:sz w:val="18"/>
                <w:lang w:val="fr-CA"/>
              </w:rPr>
            </w:pPr>
          </w:p>
          <w:p w:rsidR="00710468" w:rsidRDefault="00710468">
            <w:pPr>
              <w:framePr w:w="6019" w:h="3557" w:hSpace="288" w:vSpace="144" w:wrap="notBeside" w:vAnchor="text" w:hAnchor="page" w:x="4765" w:y="253"/>
              <w:jc w:val="center"/>
              <w:rPr>
                <w:sz w:val="18"/>
                <w:lang w:val="fr-CA"/>
              </w:rPr>
            </w:pPr>
          </w:p>
          <w:p w:rsidR="00710468" w:rsidRDefault="00710468">
            <w:pPr>
              <w:framePr w:w="6019" w:h="3557" w:hSpace="288" w:vSpace="144" w:wrap="notBeside" w:vAnchor="text" w:hAnchor="page" w:x="4765" w:y="253"/>
              <w:jc w:val="center"/>
              <w:rPr>
                <w:sz w:val="18"/>
                <w:lang w:val="fr-CA"/>
              </w:rPr>
            </w:pPr>
          </w:p>
          <w:p w:rsidR="00710468" w:rsidRDefault="00710468">
            <w:pPr>
              <w:framePr w:w="6019" w:h="3557" w:hSpace="288" w:vSpace="144" w:wrap="notBeside" w:vAnchor="text" w:hAnchor="page" w:x="4765" w:y="253"/>
              <w:jc w:val="center"/>
              <w:rPr>
                <w:sz w:val="22"/>
                <w:lang w:val="fr-CA"/>
              </w:rPr>
            </w:pPr>
            <w:r>
              <w:rPr>
                <w:sz w:val="22"/>
                <w:lang w:val="fr-CA"/>
              </w:rPr>
              <w:t>Première session de la</w:t>
            </w:r>
          </w:p>
          <w:p w:rsidR="00710468" w:rsidRDefault="00710468">
            <w:pPr>
              <w:framePr w:w="6019" w:h="3557" w:hSpace="288" w:vSpace="144" w:wrap="notBeside" w:vAnchor="text" w:hAnchor="page" w:x="4765" w:y="253"/>
              <w:jc w:val="center"/>
              <w:rPr>
                <w:sz w:val="22"/>
                <w:lang w:val="fr-CA"/>
              </w:rPr>
            </w:pPr>
            <w:r>
              <w:rPr>
                <w:sz w:val="22"/>
                <w:lang w:val="fr-CA"/>
              </w:rPr>
              <w:t>trente et unième Législature</w:t>
            </w:r>
          </w:p>
          <w:p w:rsidR="00710468" w:rsidRDefault="00710468">
            <w:pPr>
              <w:framePr w:w="6019" w:h="3557" w:hSpace="288" w:vSpace="144" w:wrap="notBeside" w:vAnchor="text" w:hAnchor="page" w:x="4765" w:y="253"/>
              <w:jc w:val="center"/>
              <w:rPr>
                <w:sz w:val="14"/>
                <w:lang w:val="fr-CA"/>
              </w:rPr>
            </w:pPr>
            <w:r>
              <w:rPr>
                <w:sz w:val="14"/>
                <w:lang w:val="fr-CA"/>
              </w:rPr>
              <w:t>Commencée et tenue à Ottawa</w:t>
            </w:r>
          </w:p>
          <w:p w:rsidR="00710468" w:rsidRPr="00CD2E4E" w:rsidRDefault="00710468">
            <w:pPr>
              <w:framePr w:w="6019" w:h="3557" w:hSpace="288" w:vSpace="144" w:wrap="notBeside" w:vAnchor="text" w:hAnchor="page" w:x="4765" w:y="253"/>
              <w:jc w:val="center"/>
              <w:rPr>
                <w:lang w:val="fr-FR"/>
              </w:rPr>
            </w:pPr>
            <w:r>
              <w:rPr>
                <w:sz w:val="14"/>
                <w:lang w:val="fr-CA"/>
              </w:rPr>
              <w:t xml:space="preserve">le neuvième jour </w:t>
            </w:r>
            <w:r w:rsidR="009D2F85">
              <w:rPr>
                <w:sz w:val="14"/>
                <w:lang w:val="fr-CA"/>
              </w:rPr>
              <w:t>d’octobre</w:t>
            </w:r>
            <w:r>
              <w:rPr>
                <w:sz w:val="14"/>
                <w:lang w:val="fr-CA"/>
              </w:rPr>
              <w:t xml:space="preserve"> 1979</w:t>
            </w:r>
          </w:p>
        </w:tc>
      </w:tr>
    </w:tbl>
    <w:p w:rsidR="009D1DB0" w:rsidRDefault="009D1DB0" w:rsidP="009D1DB0">
      <w:pPr>
        <w:pStyle w:val="Caption"/>
        <w:framePr w:w="0" w:vSpace="0" w:wrap="auto" w:hAnchor="text" w:xAlign="left" w:yAlign="inline"/>
      </w:pPr>
      <w:r>
        <w:t xml:space="preserve">Fig. 34- </w:t>
      </w:r>
      <w:fldSimple w:instr=" SEQ Fig._34- \* ARABIC ">
        <w:r w:rsidR="002040EC">
          <w:rPr>
            <w:noProof/>
          </w:rPr>
          <w:t>3</w:t>
        </w:r>
      </w:fldSimple>
    </w:p>
    <w:p w:rsidR="00710468" w:rsidRDefault="00710468" w:rsidP="00710468">
      <w:pPr>
        <w:pStyle w:val="MARC"/>
      </w:pPr>
    </w:p>
    <w:p w:rsidR="00F05BF5" w:rsidRPr="00F05BF5" w:rsidRDefault="00F05BF5" w:rsidP="00F05BF5">
      <w:pPr>
        <w:rPr>
          <w:rFonts w:ascii="Courier New" w:hAnsi="Courier New" w:cs="Courier New"/>
          <w:color w:val="000000"/>
          <w:sz w:val="24"/>
        </w:rPr>
      </w:pPr>
      <w:r w:rsidRPr="00F05BF5">
        <w:rPr>
          <w:rFonts w:ascii="Courier New" w:hAnsi="Courier New" w:cs="Courier New"/>
          <w:color w:val="000000"/>
          <w:sz w:val="24"/>
        </w:rPr>
        <w:t xml:space="preserve">110 </w:t>
      </w:r>
      <w:proofErr w:type="gramStart"/>
      <w:r w:rsidRPr="00F05BF5">
        <w:rPr>
          <w:rFonts w:ascii="Courier New" w:hAnsi="Courier New" w:cs="Courier New"/>
          <w:color w:val="000000"/>
          <w:sz w:val="24"/>
        </w:rPr>
        <w:t>1  Canada</w:t>
      </w:r>
      <w:proofErr w:type="gramEnd"/>
      <w:r>
        <w:rPr>
          <w:rFonts w:ascii="Courier New" w:hAnsi="Courier New" w:cs="Courier New"/>
          <w:color w:val="000000"/>
          <w:sz w:val="24"/>
        </w:rPr>
        <w:t>, $e enacting jurisdiction</w:t>
      </w:r>
      <w:r w:rsidRPr="00F05BF5">
        <w:rPr>
          <w:rFonts w:ascii="Courier New" w:hAnsi="Courier New" w:cs="Courier New"/>
          <w:color w:val="000000"/>
          <w:sz w:val="24"/>
        </w:rPr>
        <w:t>.</w:t>
      </w:r>
    </w:p>
    <w:p w:rsidR="00F05BF5" w:rsidRPr="00F05BF5" w:rsidRDefault="00F05BF5" w:rsidP="00F05BF5">
      <w:pPr>
        <w:rPr>
          <w:rFonts w:ascii="Courier New" w:hAnsi="Courier New" w:cs="Courier New"/>
          <w:color w:val="000000"/>
          <w:sz w:val="24"/>
        </w:rPr>
      </w:pPr>
      <w:r w:rsidRPr="00F05BF5">
        <w:rPr>
          <w:rFonts w:ascii="Courier New" w:hAnsi="Courier New" w:cs="Courier New"/>
          <w:color w:val="000000"/>
          <w:sz w:val="24"/>
        </w:rPr>
        <w:t>240 10 Laws, etc. (Acts of the Parliament of Canada)</w:t>
      </w:r>
    </w:p>
    <w:p w:rsidR="00F05BF5" w:rsidRPr="00F05BF5" w:rsidRDefault="00F05BF5" w:rsidP="00F05BF5">
      <w:pPr>
        <w:rPr>
          <w:rFonts w:ascii="Courier New" w:hAnsi="Courier New" w:cs="Courier New"/>
          <w:color w:val="000000"/>
          <w:sz w:val="24"/>
        </w:rPr>
      </w:pPr>
      <w:proofErr w:type="gramStart"/>
      <w:r w:rsidRPr="00F05BF5">
        <w:rPr>
          <w:rFonts w:ascii="Courier New" w:hAnsi="Courier New" w:cs="Courier New"/>
          <w:color w:val="000000"/>
          <w:sz w:val="24"/>
        </w:rPr>
        <w:t>245 10 Acts of the Parliament of Canada.</w:t>
      </w:r>
      <w:proofErr w:type="gramEnd"/>
    </w:p>
    <w:p w:rsidR="00F05BF5" w:rsidRPr="00CD2E4E" w:rsidRDefault="00F05BF5" w:rsidP="00F05BF5">
      <w:pPr>
        <w:rPr>
          <w:rFonts w:ascii="Courier New" w:hAnsi="Courier New" w:cs="Courier New"/>
          <w:color w:val="000000"/>
          <w:sz w:val="24"/>
          <w:lang w:val="fr-FR"/>
        </w:rPr>
      </w:pPr>
      <w:r w:rsidRPr="00CD2E4E">
        <w:rPr>
          <w:rFonts w:ascii="Courier New" w:hAnsi="Courier New" w:cs="Courier New"/>
          <w:color w:val="000000"/>
          <w:sz w:val="24"/>
          <w:lang w:val="fr-FR"/>
        </w:rPr>
        <w:t>246 1</w:t>
      </w:r>
      <w:r w:rsidR="00272993">
        <w:rPr>
          <w:rFonts w:ascii="Courier New" w:hAnsi="Courier New" w:cs="Courier New"/>
          <w:color w:val="000000"/>
          <w:sz w:val="24"/>
          <w:lang w:val="fr-FR"/>
        </w:rPr>
        <w:t>1</w:t>
      </w:r>
      <w:r w:rsidRPr="00CD2E4E">
        <w:rPr>
          <w:rFonts w:ascii="Courier New" w:hAnsi="Courier New" w:cs="Courier New"/>
          <w:color w:val="000000"/>
          <w:sz w:val="24"/>
          <w:lang w:val="fr-FR"/>
        </w:rPr>
        <w:t xml:space="preserve"> Lois du </w:t>
      </w:r>
      <w:r w:rsidR="00FE7488" w:rsidRPr="00CD2E4E">
        <w:rPr>
          <w:rFonts w:ascii="Courier New" w:hAnsi="Courier New" w:cs="Courier New"/>
          <w:color w:val="000000"/>
          <w:sz w:val="24"/>
          <w:lang w:val="fr-FR"/>
        </w:rPr>
        <w:t>Parl</w:t>
      </w:r>
      <w:r w:rsidR="00FE7488">
        <w:rPr>
          <w:rFonts w:ascii="Courier New" w:hAnsi="Courier New" w:cs="Courier New"/>
          <w:color w:val="000000"/>
          <w:sz w:val="24"/>
          <w:lang w:val="fr-FR"/>
        </w:rPr>
        <w:t>e</w:t>
      </w:r>
      <w:r w:rsidR="00FE7488" w:rsidRPr="00CD2E4E">
        <w:rPr>
          <w:rFonts w:ascii="Courier New" w:hAnsi="Courier New" w:cs="Courier New"/>
          <w:color w:val="000000"/>
          <w:sz w:val="24"/>
          <w:lang w:val="fr-FR"/>
        </w:rPr>
        <w:t xml:space="preserve">ment </w:t>
      </w:r>
      <w:r w:rsidRPr="00CD2E4E">
        <w:rPr>
          <w:rFonts w:ascii="Courier New" w:hAnsi="Courier New" w:cs="Courier New"/>
          <w:color w:val="000000"/>
          <w:sz w:val="24"/>
          <w:lang w:val="fr-FR"/>
        </w:rPr>
        <w:t>du Canada $f</w:t>
      </w:r>
      <w:r w:rsidR="00FE7488">
        <w:rPr>
          <w:rFonts w:ascii="Courier New" w:hAnsi="Courier New" w:cs="Courier New"/>
          <w:color w:val="000000"/>
          <w:sz w:val="24"/>
          <w:lang w:val="fr-FR"/>
        </w:rPr>
        <w:t xml:space="preserve"> </w:t>
      </w:r>
      <w:r w:rsidRPr="00CD2E4E">
        <w:rPr>
          <w:rFonts w:ascii="Courier New" w:hAnsi="Courier New" w:cs="Courier New"/>
          <w:color w:val="000000"/>
          <w:sz w:val="24"/>
          <w:lang w:val="fr-FR"/>
        </w:rPr>
        <w:t>1968/1969</w:t>
      </w:r>
    </w:p>
    <w:p w:rsidR="00F05BF5" w:rsidRPr="00F05BF5" w:rsidRDefault="00F05BF5" w:rsidP="00F05BF5">
      <w:pPr>
        <w:rPr>
          <w:rFonts w:ascii="Courier New" w:hAnsi="Courier New" w:cs="Courier New"/>
          <w:color w:val="000000"/>
          <w:sz w:val="24"/>
        </w:rPr>
      </w:pPr>
      <w:r w:rsidRPr="00F05BF5">
        <w:rPr>
          <w:rFonts w:ascii="Courier New" w:hAnsi="Courier New" w:cs="Courier New"/>
          <w:color w:val="000000"/>
          <w:sz w:val="24"/>
        </w:rPr>
        <w:t>246 18 Statutes of Canada</w:t>
      </w:r>
    </w:p>
    <w:p w:rsidR="00F05BF5" w:rsidRPr="00F05BF5" w:rsidRDefault="00F05BF5" w:rsidP="00F05BF5">
      <w:pPr>
        <w:rPr>
          <w:rFonts w:ascii="Courier New" w:hAnsi="Courier New" w:cs="Courier New"/>
          <w:color w:val="000000"/>
          <w:sz w:val="24"/>
        </w:rPr>
      </w:pPr>
      <w:proofErr w:type="gramStart"/>
      <w:r w:rsidRPr="00F05BF5">
        <w:rPr>
          <w:rFonts w:ascii="Courier New" w:hAnsi="Courier New" w:cs="Courier New"/>
          <w:color w:val="000000"/>
          <w:sz w:val="24"/>
        </w:rPr>
        <w:t>26</w:t>
      </w:r>
      <w:r>
        <w:rPr>
          <w:rFonts w:ascii="Courier New" w:hAnsi="Courier New" w:cs="Courier New"/>
          <w:color w:val="000000"/>
          <w:sz w:val="24"/>
        </w:rPr>
        <w:t>4</w:t>
      </w:r>
      <w:r w:rsidRPr="00F05BF5">
        <w:rPr>
          <w:rFonts w:ascii="Courier New" w:hAnsi="Courier New" w:cs="Courier New"/>
          <w:color w:val="000000"/>
          <w:sz w:val="24"/>
        </w:rPr>
        <w:t xml:space="preserve">  </w:t>
      </w:r>
      <w:r>
        <w:rPr>
          <w:rFonts w:ascii="Courier New" w:hAnsi="Courier New" w:cs="Courier New"/>
          <w:color w:val="000000"/>
          <w:sz w:val="24"/>
        </w:rPr>
        <w:t>1</w:t>
      </w:r>
      <w:proofErr w:type="gramEnd"/>
      <w:r w:rsidRPr="00F05BF5">
        <w:rPr>
          <w:rFonts w:ascii="Courier New" w:hAnsi="Courier New" w:cs="Courier New"/>
          <w:color w:val="000000"/>
          <w:sz w:val="24"/>
        </w:rPr>
        <w:t xml:space="preserve"> Ottawa : $b Queen's Printer, $c 1952- </w:t>
      </w:r>
    </w:p>
    <w:p w:rsidR="00F05BF5" w:rsidRPr="00F05BF5" w:rsidRDefault="00F05BF5" w:rsidP="00F05BF5">
      <w:pPr>
        <w:rPr>
          <w:rFonts w:ascii="Courier New" w:hAnsi="Courier New" w:cs="Courier New"/>
          <w:color w:val="000000"/>
          <w:sz w:val="24"/>
        </w:rPr>
      </w:pPr>
      <w:r w:rsidRPr="00F05BF5">
        <w:rPr>
          <w:rFonts w:ascii="Courier New" w:hAnsi="Courier New" w:cs="Courier New"/>
          <w:color w:val="000000"/>
          <w:sz w:val="24"/>
        </w:rPr>
        <w:lastRenderedPageBreak/>
        <w:t xml:space="preserve">300    </w:t>
      </w:r>
      <w:proofErr w:type="gramStart"/>
      <w:r w:rsidR="00E35C14">
        <w:rPr>
          <w:rFonts w:ascii="Courier New" w:hAnsi="Courier New" w:cs="Courier New"/>
          <w:color w:val="000000"/>
          <w:sz w:val="24"/>
        </w:rPr>
        <w:t>volumes ;</w:t>
      </w:r>
      <w:proofErr w:type="gramEnd"/>
      <w:r w:rsidR="00E35C14">
        <w:rPr>
          <w:rFonts w:ascii="Courier New" w:hAnsi="Courier New" w:cs="Courier New"/>
          <w:color w:val="000000"/>
          <w:sz w:val="24"/>
        </w:rPr>
        <w:t xml:space="preserve"> </w:t>
      </w:r>
      <w:r>
        <w:rPr>
          <w:rFonts w:ascii="Courier New" w:hAnsi="Courier New" w:cs="Courier New"/>
          <w:color w:val="000000"/>
          <w:sz w:val="24"/>
        </w:rPr>
        <w:t>$c 26 cm</w:t>
      </w:r>
    </w:p>
    <w:p w:rsidR="00F05BF5" w:rsidRPr="00F05BF5" w:rsidRDefault="00F05BF5" w:rsidP="00F05BF5">
      <w:pPr>
        <w:rPr>
          <w:rFonts w:ascii="Courier New" w:hAnsi="Courier New" w:cs="Courier New"/>
          <w:color w:val="000000"/>
          <w:sz w:val="24"/>
        </w:rPr>
      </w:pPr>
      <w:r w:rsidRPr="00F05BF5">
        <w:rPr>
          <w:rFonts w:ascii="Courier New" w:hAnsi="Courier New" w:cs="Courier New"/>
          <w:color w:val="000000"/>
          <w:sz w:val="24"/>
        </w:rPr>
        <w:t>310    Annual, $b 1984-</w:t>
      </w:r>
    </w:p>
    <w:p w:rsidR="00F05BF5" w:rsidRPr="00F05BF5" w:rsidRDefault="00F05BF5" w:rsidP="00F05BF5">
      <w:pPr>
        <w:rPr>
          <w:rFonts w:ascii="Courier New" w:hAnsi="Courier New" w:cs="Courier New"/>
          <w:color w:val="000000"/>
          <w:sz w:val="24"/>
        </w:rPr>
      </w:pPr>
      <w:r w:rsidRPr="00F05BF5">
        <w:rPr>
          <w:rFonts w:ascii="Courier New" w:hAnsi="Courier New" w:cs="Courier New"/>
          <w:color w:val="000000"/>
          <w:sz w:val="24"/>
        </w:rPr>
        <w:t>321    Sessional, $b 1951-1980/1983</w:t>
      </w:r>
    </w:p>
    <w:p w:rsidR="00F05BF5" w:rsidRPr="00F05BF5" w:rsidRDefault="00F05BF5" w:rsidP="00F05BF5">
      <w:pPr>
        <w:rPr>
          <w:rFonts w:ascii="Courier New" w:hAnsi="Courier New" w:cs="Courier New"/>
          <w:color w:val="000000"/>
          <w:sz w:val="24"/>
        </w:rPr>
      </w:pPr>
      <w:r w:rsidRPr="00F05BF5">
        <w:rPr>
          <w:rFonts w:ascii="Courier New" w:hAnsi="Courier New" w:cs="Courier New"/>
          <w:color w:val="000000"/>
          <w:sz w:val="24"/>
        </w:rPr>
        <w:t xml:space="preserve">362 </w:t>
      </w:r>
      <w:proofErr w:type="gramStart"/>
      <w:r>
        <w:rPr>
          <w:rFonts w:ascii="Courier New" w:hAnsi="Courier New" w:cs="Courier New"/>
          <w:color w:val="000000"/>
          <w:sz w:val="24"/>
        </w:rPr>
        <w:t>1</w:t>
      </w:r>
      <w:r w:rsidRPr="00F05BF5">
        <w:rPr>
          <w:rFonts w:ascii="Courier New" w:hAnsi="Courier New" w:cs="Courier New"/>
          <w:color w:val="000000"/>
          <w:sz w:val="24"/>
        </w:rPr>
        <w:t xml:space="preserve">  </w:t>
      </w:r>
      <w:r>
        <w:rPr>
          <w:rFonts w:ascii="Courier New" w:hAnsi="Courier New" w:cs="Courier New"/>
          <w:color w:val="000000"/>
          <w:sz w:val="24"/>
        </w:rPr>
        <w:t>Began</w:t>
      </w:r>
      <w:proofErr w:type="gramEnd"/>
      <w:r>
        <w:rPr>
          <w:rFonts w:ascii="Courier New" w:hAnsi="Courier New" w:cs="Courier New"/>
          <w:color w:val="000000"/>
          <w:sz w:val="24"/>
        </w:rPr>
        <w:t xml:space="preserve"> with fif</w:t>
      </w:r>
      <w:r w:rsidRPr="00F05BF5">
        <w:rPr>
          <w:rFonts w:ascii="Courier New" w:hAnsi="Courier New" w:cs="Courier New"/>
          <w:color w:val="000000"/>
          <w:sz w:val="24"/>
        </w:rPr>
        <w:t>th sess</w:t>
      </w:r>
      <w:r>
        <w:rPr>
          <w:rFonts w:ascii="Courier New" w:hAnsi="Courier New" w:cs="Courier New"/>
          <w:color w:val="000000"/>
          <w:sz w:val="24"/>
        </w:rPr>
        <w:t>ion of the twenty-first</w:t>
      </w:r>
      <w:r w:rsidRPr="00F05BF5">
        <w:rPr>
          <w:rFonts w:ascii="Courier New" w:hAnsi="Courier New" w:cs="Courier New"/>
          <w:color w:val="000000"/>
          <w:sz w:val="24"/>
        </w:rPr>
        <w:t xml:space="preserve"> Parl</w:t>
      </w:r>
      <w:r>
        <w:rPr>
          <w:rFonts w:ascii="Courier New" w:hAnsi="Courier New" w:cs="Courier New"/>
          <w:color w:val="000000"/>
          <w:sz w:val="24"/>
        </w:rPr>
        <w:t>iament (1951).</w:t>
      </w:r>
    </w:p>
    <w:p w:rsidR="00F05BF5" w:rsidRPr="00F05BF5" w:rsidRDefault="00F05BF5" w:rsidP="00F05BF5">
      <w:pPr>
        <w:rPr>
          <w:rFonts w:ascii="Courier New" w:hAnsi="Courier New" w:cs="Courier New"/>
          <w:color w:val="000000"/>
          <w:sz w:val="24"/>
        </w:rPr>
      </w:pPr>
      <w:r w:rsidRPr="00F05BF5">
        <w:rPr>
          <w:rFonts w:ascii="Courier New" w:hAnsi="Courier New" w:cs="Courier New"/>
          <w:color w:val="000000"/>
          <w:sz w:val="24"/>
        </w:rPr>
        <w:t>546    Text in English and French, 1968/1969-    .</w:t>
      </w:r>
    </w:p>
    <w:p w:rsidR="00F05BF5" w:rsidRDefault="00F05BF5" w:rsidP="00F05BF5">
      <w:pPr>
        <w:rPr>
          <w:rFonts w:ascii="Courier New" w:hAnsi="Courier New" w:cs="Courier New"/>
          <w:color w:val="000000"/>
          <w:sz w:val="24"/>
        </w:rPr>
      </w:pPr>
      <w:r w:rsidRPr="00F05BF5">
        <w:rPr>
          <w:rFonts w:ascii="Courier New" w:hAnsi="Courier New" w:cs="Courier New"/>
          <w:color w:val="000000"/>
          <w:sz w:val="24"/>
        </w:rPr>
        <w:t xml:space="preserve">580    French text issued separately 1951-1967/1968 under title: Lois du </w:t>
      </w:r>
      <w:proofErr w:type="spellStart"/>
      <w:r w:rsidR="00E35C14" w:rsidRPr="00F05BF5">
        <w:rPr>
          <w:rFonts w:ascii="Courier New" w:hAnsi="Courier New" w:cs="Courier New"/>
          <w:color w:val="000000"/>
          <w:sz w:val="24"/>
        </w:rPr>
        <w:t>Parl</w:t>
      </w:r>
      <w:r w:rsidR="00E35C14">
        <w:rPr>
          <w:rFonts w:ascii="Courier New" w:hAnsi="Courier New" w:cs="Courier New"/>
          <w:color w:val="000000"/>
          <w:sz w:val="24"/>
        </w:rPr>
        <w:t>e</w:t>
      </w:r>
      <w:r w:rsidR="00E35C14" w:rsidRPr="00F05BF5">
        <w:rPr>
          <w:rFonts w:ascii="Courier New" w:hAnsi="Courier New" w:cs="Courier New"/>
          <w:color w:val="000000"/>
          <w:sz w:val="24"/>
        </w:rPr>
        <w:t>ment</w:t>
      </w:r>
      <w:proofErr w:type="spellEnd"/>
      <w:r w:rsidR="00E35C14" w:rsidRPr="00F05BF5">
        <w:rPr>
          <w:rFonts w:ascii="Courier New" w:hAnsi="Courier New" w:cs="Courier New"/>
          <w:color w:val="000000"/>
          <w:sz w:val="24"/>
        </w:rPr>
        <w:t xml:space="preserve"> </w:t>
      </w:r>
      <w:r w:rsidRPr="00F05BF5">
        <w:rPr>
          <w:rFonts w:ascii="Courier New" w:hAnsi="Courier New" w:cs="Courier New"/>
          <w:color w:val="000000"/>
          <w:sz w:val="24"/>
        </w:rPr>
        <w:t>du Canada.  This ed</w:t>
      </w:r>
      <w:r>
        <w:rPr>
          <w:rFonts w:ascii="Courier New" w:hAnsi="Courier New" w:cs="Courier New"/>
          <w:color w:val="000000"/>
          <w:sz w:val="24"/>
        </w:rPr>
        <w:t>ition</w:t>
      </w:r>
      <w:r w:rsidRPr="00F05BF5">
        <w:rPr>
          <w:rFonts w:ascii="Courier New" w:hAnsi="Courier New" w:cs="Courier New"/>
          <w:color w:val="000000"/>
          <w:sz w:val="24"/>
        </w:rPr>
        <w:t xml:space="preserve"> was absorbed with </w:t>
      </w:r>
      <w:r>
        <w:rPr>
          <w:rFonts w:ascii="Courier New" w:hAnsi="Courier New" w:cs="Courier New"/>
          <w:color w:val="000000"/>
          <w:sz w:val="24"/>
        </w:rPr>
        <w:t xml:space="preserve">the </w:t>
      </w:r>
      <w:r w:rsidRPr="00F05BF5">
        <w:rPr>
          <w:rFonts w:ascii="Courier New" w:hAnsi="Courier New" w:cs="Courier New"/>
          <w:color w:val="000000"/>
          <w:sz w:val="24"/>
        </w:rPr>
        <w:t>vol</w:t>
      </w:r>
      <w:r>
        <w:rPr>
          <w:rFonts w:ascii="Courier New" w:hAnsi="Courier New" w:cs="Courier New"/>
          <w:color w:val="000000"/>
          <w:sz w:val="24"/>
        </w:rPr>
        <w:t>ume</w:t>
      </w:r>
      <w:r w:rsidRPr="00F05BF5">
        <w:rPr>
          <w:rFonts w:ascii="Courier New" w:hAnsi="Courier New" w:cs="Courier New"/>
          <w:color w:val="000000"/>
          <w:sz w:val="24"/>
        </w:rPr>
        <w:t xml:space="preserve"> for 1968/1969.</w:t>
      </w:r>
    </w:p>
    <w:p w:rsidR="009D1DB0" w:rsidRPr="00F05BF5" w:rsidRDefault="009D1DB0" w:rsidP="00F05BF5">
      <w:pPr>
        <w:rPr>
          <w:rFonts w:ascii="Courier New" w:hAnsi="Courier New" w:cs="Courier New"/>
          <w:color w:val="000000"/>
          <w:sz w:val="24"/>
        </w:rPr>
      </w:pPr>
      <w:r>
        <w:rPr>
          <w:rFonts w:ascii="Courier New" w:hAnsi="Courier New" w:cs="Courier New"/>
          <w:color w:val="000000"/>
          <w:sz w:val="24"/>
        </w:rPr>
        <w:t xml:space="preserve">588    Description based on: </w:t>
      </w:r>
      <w:r w:rsidRPr="009D1DB0">
        <w:rPr>
          <w:rFonts w:ascii="Courier New" w:hAnsi="Courier New" w:cs="Courier New"/>
          <w:color w:val="000000"/>
          <w:sz w:val="24"/>
        </w:rPr>
        <w:t xml:space="preserve">5th </w:t>
      </w:r>
      <w:r w:rsidR="009D2F85">
        <w:rPr>
          <w:rFonts w:ascii="Courier New" w:hAnsi="Courier New" w:cs="Courier New"/>
          <w:color w:val="000000"/>
          <w:sz w:val="24"/>
        </w:rPr>
        <w:t>session of the</w:t>
      </w:r>
      <w:r w:rsidRPr="009D1DB0">
        <w:rPr>
          <w:rFonts w:ascii="Courier New" w:hAnsi="Courier New" w:cs="Courier New"/>
          <w:color w:val="000000"/>
          <w:sz w:val="24"/>
        </w:rPr>
        <w:t xml:space="preserve"> 21st </w:t>
      </w:r>
      <w:r w:rsidR="009D2F85">
        <w:rPr>
          <w:rFonts w:ascii="Courier New" w:hAnsi="Courier New" w:cs="Courier New"/>
          <w:color w:val="000000"/>
          <w:sz w:val="24"/>
        </w:rPr>
        <w:t>Parliament</w:t>
      </w:r>
      <w:r w:rsidRPr="009D1DB0">
        <w:rPr>
          <w:rFonts w:ascii="Courier New" w:hAnsi="Courier New" w:cs="Courier New"/>
          <w:color w:val="000000"/>
          <w:sz w:val="24"/>
        </w:rPr>
        <w:t xml:space="preserve"> (1951)</w:t>
      </w:r>
      <w:r>
        <w:rPr>
          <w:rFonts w:ascii="Courier New" w:hAnsi="Courier New" w:cs="Courier New"/>
          <w:color w:val="000000"/>
          <w:sz w:val="24"/>
        </w:rPr>
        <w:t xml:space="preserve">; title from title page. </w:t>
      </w:r>
    </w:p>
    <w:p w:rsidR="00F05BF5" w:rsidRDefault="00F05BF5" w:rsidP="00F05BF5">
      <w:pPr>
        <w:rPr>
          <w:rFonts w:ascii="Courier New" w:hAnsi="Courier New" w:cs="Courier New"/>
          <w:color w:val="000000"/>
          <w:sz w:val="24"/>
        </w:rPr>
      </w:pPr>
      <w:proofErr w:type="gramStart"/>
      <w:r w:rsidRPr="00F05BF5">
        <w:rPr>
          <w:rFonts w:ascii="Courier New" w:hAnsi="Courier New" w:cs="Courier New"/>
          <w:color w:val="000000"/>
          <w:sz w:val="24"/>
        </w:rPr>
        <w:t>650  0</w:t>
      </w:r>
      <w:proofErr w:type="gramEnd"/>
      <w:r w:rsidRPr="00F05BF5">
        <w:rPr>
          <w:rFonts w:ascii="Courier New" w:hAnsi="Courier New" w:cs="Courier New"/>
          <w:color w:val="000000"/>
          <w:sz w:val="24"/>
        </w:rPr>
        <w:t xml:space="preserve"> Session laws $z Canada.</w:t>
      </w:r>
    </w:p>
    <w:p w:rsidR="00F05BF5" w:rsidRPr="00F05BF5" w:rsidRDefault="00F05BF5" w:rsidP="00F05BF5">
      <w:pPr>
        <w:rPr>
          <w:rFonts w:ascii="Courier New" w:hAnsi="Courier New" w:cs="Courier New"/>
          <w:color w:val="000000"/>
          <w:sz w:val="24"/>
        </w:rPr>
      </w:pPr>
      <w:proofErr w:type="gramStart"/>
      <w:r>
        <w:rPr>
          <w:rFonts w:ascii="Courier New" w:hAnsi="Courier New" w:cs="Courier New"/>
          <w:color w:val="000000"/>
          <w:sz w:val="24"/>
        </w:rPr>
        <w:t>655  7</w:t>
      </w:r>
      <w:proofErr w:type="gramEnd"/>
      <w:r>
        <w:rPr>
          <w:rFonts w:ascii="Courier New" w:hAnsi="Courier New" w:cs="Courier New"/>
          <w:color w:val="000000"/>
          <w:sz w:val="24"/>
        </w:rPr>
        <w:t xml:space="preserve"> Session laws. $2 </w:t>
      </w:r>
      <w:proofErr w:type="spellStart"/>
      <w:r>
        <w:rPr>
          <w:rFonts w:ascii="Courier New" w:hAnsi="Courier New" w:cs="Courier New"/>
          <w:color w:val="000000"/>
          <w:sz w:val="24"/>
        </w:rPr>
        <w:t>lcgft</w:t>
      </w:r>
      <w:proofErr w:type="spellEnd"/>
    </w:p>
    <w:p w:rsidR="00F05BF5" w:rsidRPr="00CD2E4E" w:rsidRDefault="00F05BF5" w:rsidP="00F05BF5">
      <w:pPr>
        <w:rPr>
          <w:rFonts w:ascii="Courier New" w:hAnsi="Courier New" w:cs="Courier New"/>
          <w:color w:val="000000"/>
          <w:sz w:val="24"/>
          <w:lang w:val="fr-FR"/>
        </w:rPr>
      </w:pPr>
      <w:r w:rsidRPr="00F05BF5">
        <w:rPr>
          <w:rFonts w:ascii="Courier New" w:hAnsi="Courier New" w:cs="Courier New"/>
          <w:color w:val="000000"/>
          <w:sz w:val="24"/>
        </w:rPr>
        <w:t xml:space="preserve">775 </w:t>
      </w:r>
      <w:proofErr w:type="gramStart"/>
      <w:r w:rsidRPr="00F05BF5">
        <w:rPr>
          <w:rFonts w:ascii="Courier New" w:hAnsi="Courier New" w:cs="Courier New"/>
          <w:color w:val="000000"/>
          <w:sz w:val="24"/>
        </w:rPr>
        <w:t>1  Canada</w:t>
      </w:r>
      <w:proofErr w:type="gramEnd"/>
      <w:r w:rsidRPr="00F05BF5">
        <w:rPr>
          <w:rFonts w:ascii="Courier New" w:hAnsi="Courier New" w:cs="Courier New"/>
          <w:color w:val="000000"/>
          <w:sz w:val="24"/>
        </w:rPr>
        <w:t xml:space="preserve">. $s Laws, etc. (Acts of the Parliament of Canada).  </w:t>
      </w:r>
      <w:r w:rsidRPr="00CD2E4E">
        <w:rPr>
          <w:rFonts w:ascii="Courier New" w:hAnsi="Courier New" w:cs="Courier New"/>
          <w:color w:val="000000"/>
          <w:sz w:val="24"/>
          <w:lang w:val="fr-FR"/>
        </w:rPr>
        <w:t xml:space="preserve">French. $t Lois du </w:t>
      </w:r>
      <w:r w:rsidR="00E35C14" w:rsidRPr="00CD2E4E">
        <w:rPr>
          <w:rFonts w:ascii="Courier New" w:hAnsi="Courier New" w:cs="Courier New"/>
          <w:color w:val="000000"/>
          <w:sz w:val="24"/>
          <w:lang w:val="fr-FR"/>
        </w:rPr>
        <w:t>Parl</w:t>
      </w:r>
      <w:r w:rsidR="00E35C14">
        <w:rPr>
          <w:rFonts w:ascii="Courier New" w:hAnsi="Courier New" w:cs="Courier New"/>
          <w:color w:val="000000"/>
          <w:sz w:val="24"/>
          <w:lang w:val="fr-FR"/>
        </w:rPr>
        <w:t>e</w:t>
      </w:r>
      <w:r w:rsidR="00E35C14" w:rsidRPr="00CD2E4E">
        <w:rPr>
          <w:rFonts w:ascii="Courier New" w:hAnsi="Courier New" w:cs="Courier New"/>
          <w:color w:val="000000"/>
          <w:sz w:val="24"/>
          <w:lang w:val="fr-FR"/>
        </w:rPr>
        <w:t xml:space="preserve">ment </w:t>
      </w:r>
      <w:r w:rsidRPr="00CD2E4E">
        <w:rPr>
          <w:rFonts w:ascii="Courier New" w:hAnsi="Courier New" w:cs="Courier New"/>
          <w:color w:val="000000"/>
          <w:sz w:val="24"/>
          <w:lang w:val="fr-FR"/>
        </w:rPr>
        <w:t>du Canada $w (DLC)  90649803 $w (</w:t>
      </w:r>
      <w:proofErr w:type="spellStart"/>
      <w:r w:rsidRPr="00CD2E4E">
        <w:rPr>
          <w:rFonts w:ascii="Courier New" w:hAnsi="Courier New" w:cs="Courier New"/>
          <w:color w:val="000000"/>
          <w:sz w:val="24"/>
          <w:lang w:val="fr-FR"/>
        </w:rPr>
        <w:t>OCoLC</w:t>
      </w:r>
      <w:proofErr w:type="spellEnd"/>
      <w:proofErr w:type="gramStart"/>
      <w:r w:rsidRPr="00CD2E4E">
        <w:rPr>
          <w:rFonts w:ascii="Courier New" w:hAnsi="Courier New" w:cs="Courier New"/>
          <w:color w:val="000000"/>
          <w:sz w:val="24"/>
          <w:lang w:val="fr-FR"/>
        </w:rPr>
        <w:t>)22689536</w:t>
      </w:r>
      <w:proofErr w:type="gramEnd"/>
    </w:p>
    <w:p w:rsidR="00710468" w:rsidRDefault="00F05BF5" w:rsidP="00F05BF5">
      <w:pPr>
        <w:rPr>
          <w:u w:val="single"/>
        </w:rPr>
      </w:pPr>
      <w:proofErr w:type="gramStart"/>
      <w:r w:rsidRPr="00F05BF5">
        <w:rPr>
          <w:rFonts w:ascii="Courier New" w:hAnsi="Courier New" w:cs="Courier New"/>
          <w:color w:val="000000"/>
          <w:sz w:val="24"/>
        </w:rPr>
        <w:t>780 00 Canada.</w:t>
      </w:r>
      <w:proofErr w:type="gramEnd"/>
      <w:r w:rsidRPr="00F05BF5">
        <w:rPr>
          <w:rFonts w:ascii="Courier New" w:hAnsi="Courier New" w:cs="Courier New"/>
          <w:color w:val="000000"/>
          <w:sz w:val="24"/>
        </w:rPr>
        <w:t xml:space="preserve"> $s Laws, etc. (Acts of the Parliament of the Dominion of Canada). $t Acts of the Parliament of the Dominion of Canada $w (DLC</w:t>
      </w:r>
      <w:proofErr w:type="gramStart"/>
      <w:r w:rsidRPr="00F05BF5">
        <w:rPr>
          <w:rFonts w:ascii="Courier New" w:hAnsi="Courier New" w:cs="Courier New"/>
          <w:color w:val="000000"/>
          <w:sz w:val="24"/>
        </w:rPr>
        <w:t>)  90649800</w:t>
      </w:r>
      <w:proofErr w:type="gramEnd"/>
      <w:r w:rsidRPr="00F05BF5">
        <w:rPr>
          <w:rFonts w:ascii="Courier New" w:hAnsi="Courier New" w:cs="Courier New"/>
          <w:color w:val="000000"/>
          <w:sz w:val="24"/>
        </w:rPr>
        <w:t xml:space="preserve"> $w (</w:t>
      </w:r>
      <w:proofErr w:type="spellStart"/>
      <w:r w:rsidRPr="00F05BF5">
        <w:rPr>
          <w:rFonts w:ascii="Courier New" w:hAnsi="Courier New" w:cs="Courier New"/>
          <w:color w:val="000000"/>
          <w:sz w:val="24"/>
        </w:rPr>
        <w:t>OCoLC</w:t>
      </w:r>
      <w:proofErr w:type="spellEnd"/>
      <w:r w:rsidRPr="00F05BF5">
        <w:rPr>
          <w:rFonts w:ascii="Courier New" w:hAnsi="Courier New" w:cs="Courier New"/>
          <w:color w:val="000000"/>
          <w:sz w:val="24"/>
        </w:rPr>
        <w:t>)6349676</w:t>
      </w:r>
    </w:p>
    <w:p w:rsidR="00280149" w:rsidRDefault="00280149" w:rsidP="00710468">
      <w:pPr>
        <w:rPr>
          <w:u w:val="single"/>
        </w:rPr>
      </w:pPr>
    </w:p>
    <w:p w:rsidR="008666E2" w:rsidRDefault="008666E2" w:rsidP="00710468">
      <w:pPr>
        <w:rPr>
          <w:u w:val="single"/>
        </w:rPr>
      </w:pPr>
    </w:p>
    <w:p w:rsidR="008666E2" w:rsidRDefault="008666E2" w:rsidP="00710468">
      <w:pPr>
        <w:rPr>
          <w:u w:val="single"/>
        </w:rPr>
      </w:pPr>
    </w:p>
    <w:p w:rsidR="00710468" w:rsidRDefault="00710468" w:rsidP="00710468">
      <w:pPr>
        <w:pStyle w:val="Heading6"/>
        <w:rPr>
          <w:b/>
          <w:i w:val="0"/>
        </w:rPr>
      </w:pPr>
      <w:r>
        <w:rPr>
          <w:b/>
          <w:i w:val="0"/>
        </w:rPr>
        <w:t>34.2.1</w:t>
      </w:r>
      <w:proofErr w:type="gramStart"/>
      <w:r>
        <w:rPr>
          <w:b/>
          <w:i w:val="0"/>
        </w:rPr>
        <w:t>.C</w:t>
      </w:r>
      <w:proofErr w:type="gramEnd"/>
      <w:r>
        <w:rPr>
          <w:b/>
          <w:i w:val="0"/>
        </w:rPr>
        <w:t xml:space="preserve">.  </w:t>
      </w:r>
      <w:r>
        <w:rPr>
          <w:b/>
          <w:i w:val="0"/>
          <w:u w:val="single"/>
        </w:rPr>
        <w:t xml:space="preserve">Session laws of the </w:t>
      </w:r>
      <w:r w:rsidRPr="001C0E73">
        <w:rPr>
          <w:b/>
          <w:i w:val="0"/>
          <w:u w:val="single"/>
        </w:rPr>
        <w:t>St</w:t>
      </w:r>
      <w:r>
        <w:rPr>
          <w:b/>
          <w:i w:val="0"/>
          <w:u w:val="single"/>
        </w:rPr>
        <w:t>ates of the United States</w:t>
      </w:r>
    </w:p>
    <w:p w:rsidR="00710468" w:rsidRDefault="00710468" w:rsidP="00710468">
      <w:pPr>
        <w:pStyle w:val="Heading6"/>
        <w:rPr>
          <w:b/>
          <w:i w:val="0"/>
        </w:rPr>
      </w:pPr>
      <w:r>
        <w:rPr>
          <w:b/>
          <w:i w:val="0"/>
        </w:rPr>
        <w:t>34.2.1</w:t>
      </w:r>
      <w:proofErr w:type="gramStart"/>
      <w:r>
        <w:rPr>
          <w:b/>
          <w:i w:val="0"/>
        </w:rPr>
        <w:t>.C1</w:t>
      </w:r>
      <w:proofErr w:type="gramEnd"/>
      <w:r>
        <w:rPr>
          <w:b/>
          <w:i w:val="0"/>
        </w:rPr>
        <w:t xml:space="preserve">.  </w:t>
      </w:r>
      <w:r w:rsidR="00A324C6">
        <w:rPr>
          <w:b/>
          <w:i w:val="0"/>
          <w:u w:val="single"/>
        </w:rPr>
        <w:t>Description</w:t>
      </w:r>
    </w:p>
    <w:p w:rsidR="00710468" w:rsidRDefault="00710468" w:rsidP="00710468">
      <w:pPr>
        <w:pStyle w:val="BodyText"/>
      </w:pPr>
      <w:r>
        <w:t xml:space="preserve">Do not make </w:t>
      </w:r>
      <w:r w:rsidR="00F5499C">
        <w:t>separate descriptions</w:t>
      </w:r>
      <w:r>
        <w:t xml:space="preserve"> for changes in titles of session laws of states of the United States. </w:t>
      </w:r>
      <w:proofErr w:type="gramStart"/>
      <w:r w:rsidR="00A324C6">
        <w:t>Record variant titles that are considered important for identification or access</w:t>
      </w:r>
      <w:r>
        <w:t>.</w:t>
      </w:r>
      <w:proofErr w:type="gramEnd"/>
      <w:r>
        <w:t xml:space="preserve">  (</w:t>
      </w:r>
      <w:r w:rsidR="00A324C6">
        <w:rPr>
          <w:i/>
        </w:rPr>
        <w:t xml:space="preserve">LC-PCC PS </w:t>
      </w:r>
      <w:r w:rsidR="00A324C6">
        <w:t xml:space="preserve"> for RDA 6.29.1.32; </w:t>
      </w:r>
      <w:r w:rsidR="009C3B28">
        <w:t>LC-PCC PS for 2.3.2.13.2</w:t>
      </w:r>
      <w:r w:rsidR="002C34D1">
        <w:t xml:space="preserve">; </w:t>
      </w:r>
      <w:r w:rsidR="00A324C6">
        <w:t>RDA 2.3.6</w:t>
      </w:r>
      <w:r>
        <w:t xml:space="preserve">) </w:t>
      </w:r>
    </w:p>
    <w:p w:rsidR="00710468" w:rsidRDefault="00710468" w:rsidP="00710468">
      <w:pPr>
        <w:ind w:firstLine="720"/>
        <w:rPr>
          <w:sz w:val="24"/>
        </w:rPr>
      </w:pPr>
    </w:p>
    <w:p w:rsidR="00710468" w:rsidRDefault="00710468" w:rsidP="00710468">
      <w:pPr>
        <w:ind w:left="720" w:right="720"/>
        <w:rPr>
          <w:sz w:val="24"/>
        </w:rPr>
      </w:pPr>
      <w:r>
        <w:rPr>
          <w:sz w:val="24"/>
        </w:rPr>
        <w:t xml:space="preserve">This exception to the principle of </w:t>
      </w:r>
      <w:r w:rsidR="00A324C6">
        <w:rPr>
          <w:sz w:val="24"/>
        </w:rPr>
        <w:t>separate descriptions</w:t>
      </w:r>
      <w:r>
        <w:rPr>
          <w:sz w:val="24"/>
        </w:rPr>
        <w:t xml:space="preserve"> is based on the following phenomena:</w:t>
      </w:r>
    </w:p>
    <w:p w:rsidR="00710468" w:rsidRDefault="00710468" w:rsidP="00710468">
      <w:pPr>
        <w:numPr>
          <w:ilvl w:val="0"/>
          <w:numId w:val="2"/>
        </w:numPr>
        <w:ind w:right="720"/>
        <w:rPr>
          <w:sz w:val="24"/>
        </w:rPr>
      </w:pPr>
      <w:r>
        <w:rPr>
          <w:sz w:val="24"/>
        </w:rPr>
        <w:t>frequent fluctuations and changes of title;</w:t>
      </w:r>
    </w:p>
    <w:p w:rsidR="00710468" w:rsidRDefault="00710468" w:rsidP="00710468">
      <w:pPr>
        <w:numPr>
          <w:ilvl w:val="0"/>
          <w:numId w:val="2"/>
        </w:numPr>
        <w:ind w:right="720"/>
        <w:rPr>
          <w:sz w:val="24"/>
        </w:rPr>
      </w:pPr>
      <w:r>
        <w:rPr>
          <w:sz w:val="24"/>
        </w:rPr>
        <w:t xml:space="preserve">inconsistent publishing patterns by state legislatures that publish the public and private (or general and special) acts for some years as combined editions, for other years as separate editions, resulting in entries cyclically merging and dividing; </w:t>
      </w:r>
    </w:p>
    <w:p w:rsidR="00710468" w:rsidRPr="009C3B28" w:rsidRDefault="00710468" w:rsidP="0073067D">
      <w:pPr>
        <w:pStyle w:val="BlockText"/>
        <w:numPr>
          <w:ilvl w:val="0"/>
          <w:numId w:val="2"/>
        </w:numPr>
        <w:rPr>
          <w:sz w:val="24"/>
        </w:rPr>
      </w:pPr>
      <w:proofErr w:type="gramStart"/>
      <w:r w:rsidRPr="009C3B28">
        <w:rPr>
          <w:sz w:val="24"/>
        </w:rPr>
        <w:t>the</w:t>
      </w:r>
      <w:proofErr w:type="gramEnd"/>
      <w:r w:rsidRPr="009C3B28">
        <w:rPr>
          <w:sz w:val="24"/>
        </w:rPr>
        <w:t xml:space="preserve"> material is requested in the majority of cases </w:t>
      </w:r>
      <w:r w:rsidRPr="001C0E73">
        <w:rPr>
          <w:sz w:val="24"/>
        </w:rPr>
        <w:t>by</w:t>
      </w:r>
      <w:r w:rsidRPr="009C3B28">
        <w:rPr>
          <w:sz w:val="24"/>
        </w:rPr>
        <w:t xml:space="preserve">, and sometimes cited as, the term “session laws” rather than by its exact title page title. </w:t>
      </w:r>
    </w:p>
    <w:p w:rsidR="00710468" w:rsidRDefault="00710468" w:rsidP="00710468">
      <w:pPr>
        <w:pStyle w:val="CommentText"/>
        <w:rPr>
          <w:sz w:val="24"/>
        </w:rPr>
      </w:pPr>
    </w:p>
    <w:p w:rsidR="00710468" w:rsidRPr="00F536B4" w:rsidRDefault="00710468" w:rsidP="00710468">
      <w:pPr>
        <w:rPr>
          <w:sz w:val="24"/>
        </w:rPr>
      </w:pPr>
      <w:r w:rsidRPr="00F536B4">
        <w:rPr>
          <w:sz w:val="24"/>
        </w:rPr>
        <w:t>While this “earliest entry</w:t>
      </w:r>
      <w:r w:rsidR="00EA0727" w:rsidRPr="00F536B4">
        <w:rPr>
          <w:sz w:val="24"/>
        </w:rPr>
        <w:t>”</w:t>
      </w:r>
      <w:r w:rsidRPr="00F536B4">
        <w:rPr>
          <w:sz w:val="24"/>
        </w:rPr>
        <w:t xml:space="preserve"> approach may </w:t>
      </w:r>
      <w:r w:rsidR="00005B5F" w:rsidRPr="00F536B4">
        <w:rPr>
          <w:sz w:val="24"/>
        </w:rPr>
        <w:t>make</w:t>
      </w:r>
      <w:r w:rsidRPr="00F536B4">
        <w:rPr>
          <w:sz w:val="24"/>
        </w:rPr>
        <w:t xml:space="preserve"> life easier for the cataloger, it </w:t>
      </w:r>
      <w:r w:rsidR="00005B5F" w:rsidRPr="00F536B4">
        <w:rPr>
          <w:sz w:val="24"/>
        </w:rPr>
        <w:t xml:space="preserve">carries </w:t>
      </w:r>
      <w:r w:rsidRPr="00F536B4">
        <w:rPr>
          <w:sz w:val="24"/>
        </w:rPr>
        <w:t xml:space="preserve">certain complexities for the user.  The following </w:t>
      </w:r>
      <w:r w:rsidR="00622E49" w:rsidRPr="00F536B4">
        <w:rPr>
          <w:sz w:val="24"/>
        </w:rPr>
        <w:t xml:space="preserve">description </w:t>
      </w:r>
      <w:r w:rsidRPr="00F536B4">
        <w:rPr>
          <w:sz w:val="24"/>
        </w:rPr>
        <w:t xml:space="preserve">for Ohio session laws illustrates earliest entry practice.  The original--the earliest--title remains in the 245 field.   Notice how </w:t>
      </w:r>
      <w:r w:rsidR="00F536B4">
        <w:rPr>
          <w:sz w:val="24"/>
        </w:rPr>
        <w:t>many 246 title fields are needed.</w:t>
      </w:r>
    </w:p>
    <w:p w:rsidR="00255A50" w:rsidRPr="0030544E" w:rsidRDefault="00F05BF5" w:rsidP="00255A50">
      <w:pPr>
        <w:ind w:left="288"/>
        <w:rPr>
          <w:rFonts w:ascii="Courier New" w:hAnsi="Courier New" w:cs="Courier New"/>
          <w:sz w:val="22"/>
          <w:szCs w:val="22"/>
        </w:rPr>
      </w:pPr>
      <w:proofErr w:type="gramStart"/>
      <w:r w:rsidRPr="00F536B4">
        <w:rPr>
          <w:rFonts w:ascii="Courier New" w:hAnsi="Courier New" w:cs="Courier New"/>
          <w:sz w:val="22"/>
          <w:szCs w:val="22"/>
        </w:rPr>
        <w:t>110 1   Ohio.</w:t>
      </w:r>
      <w:proofErr w:type="gramEnd"/>
    </w:p>
    <w:p w:rsidR="00255A50" w:rsidRPr="00F536B4" w:rsidRDefault="00255A50" w:rsidP="00255A50">
      <w:pPr>
        <w:ind w:left="288"/>
        <w:rPr>
          <w:rFonts w:ascii="Courier New" w:hAnsi="Courier New" w:cs="Courier New"/>
          <w:sz w:val="22"/>
          <w:szCs w:val="22"/>
        </w:rPr>
      </w:pPr>
      <w:r w:rsidRPr="00F536B4">
        <w:rPr>
          <w:rFonts w:ascii="Courier New" w:hAnsi="Courier New" w:cs="Courier New"/>
          <w:sz w:val="22"/>
          <w:szCs w:val="22"/>
        </w:rPr>
        <w:lastRenderedPageBreak/>
        <w:t xml:space="preserve">240 </w:t>
      </w:r>
      <w:proofErr w:type="gramStart"/>
      <w:r w:rsidRPr="00F536B4">
        <w:rPr>
          <w:rFonts w:ascii="Courier New" w:hAnsi="Courier New" w:cs="Courier New"/>
          <w:sz w:val="22"/>
          <w:szCs w:val="22"/>
        </w:rPr>
        <w:t>10  Laws</w:t>
      </w:r>
      <w:proofErr w:type="gramEnd"/>
      <w:r w:rsidRPr="00F536B4">
        <w:rPr>
          <w:rFonts w:ascii="Courier New" w:hAnsi="Courier New" w:cs="Courier New"/>
          <w:sz w:val="22"/>
          <w:szCs w:val="22"/>
        </w:rPr>
        <w:t>, etc. (Session laws : 1803- )</w:t>
      </w:r>
    </w:p>
    <w:p w:rsidR="00255A50" w:rsidRPr="00F536B4" w:rsidRDefault="00255A50" w:rsidP="00255A50">
      <w:pPr>
        <w:ind w:left="288"/>
        <w:rPr>
          <w:rFonts w:ascii="Courier New" w:hAnsi="Courier New" w:cs="Courier New"/>
          <w:sz w:val="22"/>
          <w:szCs w:val="22"/>
        </w:rPr>
      </w:pPr>
      <w:r w:rsidRPr="00F536B4">
        <w:rPr>
          <w:rFonts w:ascii="Courier New" w:hAnsi="Courier New" w:cs="Courier New"/>
          <w:sz w:val="22"/>
          <w:szCs w:val="22"/>
        </w:rPr>
        <w:t xml:space="preserve">245 </w:t>
      </w:r>
      <w:proofErr w:type="gramStart"/>
      <w:r w:rsidRPr="00F536B4">
        <w:rPr>
          <w:rFonts w:ascii="Courier New" w:hAnsi="Courier New" w:cs="Courier New"/>
          <w:sz w:val="22"/>
          <w:szCs w:val="22"/>
        </w:rPr>
        <w:t>10  Acts</w:t>
      </w:r>
      <w:proofErr w:type="gramEnd"/>
      <w:r w:rsidRPr="00F536B4">
        <w:rPr>
          <w:rFonts w:ascii="Courier New" w:hAnsi="Courier New" w:cs="Courier New"/>
          <w:sz w:val="22"/>
          <w:szCs w:val="22"/>
        </w:rPr>
        <w:t xml:space="preserve"> of the State of Ohio. </w:t>
      </w:r>
    </w:p>
    <w:p w:rsidR="00255A50" w:rsidRPr="00F536B4" w:rsidRDefault="00255A50" w:rsidP="00255A50">
      <w:pPr>
        <w:ind w:left="288"/>
        <w:rPr>
          <w:rFonts w:ascii="Courier New" w:hAnsi="Courier New" w:cs="Courier New"/>
          <w:sz w:val="22"/>
          <w:szCs w:val="22"/>
        </w:rPr>
      </w:pPr>
      <w:r w:rsidRPr="00F536B4">
        <w:rPr>
          <w:rFonts w:ascii="Courier New" w:hAnsi="Courier New" w:cs="Courier New"/>
          <w:sz w:val="22"/>
          <w:szCs w:val="22"/>
        </w:rPr>
        <w:t xml:space="preserve">246 3   Acts of a general nature passed by the General Assembly of the State of Ohio </w:t>
      </w:r>
    </w:p>
    <w:p w:rsidR="00255A50" w:rsidRPr="00F536B4" w:rsidRDefault="00255A50" w:rsidP="00255A50">
      <w:pPr>
        <w:ind w:left="288"/>
        <w:rPr>
          <w:rFonts w:ascii="Courier New" w:hAnsi="Courier New" w:cs="Courier New"/>
          <w:sz w:val="22"/>
          <w:szCs w:val="22"/>
        </w:rPr>
      </w:pPr>
      <w:r w:rsidRPr="00F536B4">
        <w:rPr>
          <w:rFonts w:ascii="Courier New" w:hAnsi="Courier New" w:cs="Courier New"/>
          <w:sz w:val="22"/>
          <w:szCs w:val="22"/>
        </w:rPr>
        <w:t xml:space="preserve">246 3   Acts passed at the session of the General Assembly of the State of Ohio </w:t>
      </w:r>
    </w:p>
    <w:p w:rsidR="00255A50" w:rsidRPr="00F536B4" w:rsidRDefault="00255A50" w:rsidP="00255A50">
      <w:pPr>
        <w:ind w:left="288"/>
        <w:rPr>
          <w:rFonts w:ascii="Courier New" w:hAnsi="Courier New" w:cs="Courier New"/>
          <w:sz w:val="22"/>
          <w:szCs w:val="22"/>
        </w:rPr>
      </w:pPr>
      <w:r w:rsidRPr="00F536B4">
        <w:rPr>
          <w:rFonts w:ascii="Courier New" w:hAnsi="Courier New" w:cs="Courier New"/>
          <w:sz w:val="22"/>
          <w:szCs w:val="22"/>
        </w:rPr>
        <w:t xml:space="preserve">246 3   General and local acts passed and joint resolutions adopted by the General Assembly </w:t>
      </w:r>
    </w:p>
    <w:p w:rsidR="00255A50" w:rsidRPr="00F536B4" w:rsidRDefault="00255A50" w:rsidP="00255A50">
      <w:pPr>
        <w:ind w:left="288"/>
        <w:rPr>
          <w:rFonts w:ascii="Courier New" w:hAnsi="Courier New" w:cs="Courier New"/>
          <w:sz w:val="22"/>
          <w:szCs w:val="22"/>
        </w:rPr>
      </w:pPr>
      <w:r w:rsidRPr="00F536B4">
        <w:rPr>
          <w:rFonts w:ascii="Courier New" w:hAnsi="Courier New" w:cs="Courier New"/>
          <w:sz w:val="22"/>
          <w:szCs w:val="22"/>
        </w:rPr>
        <w:t xml:space="preserve">246 3   General and local laws and joint resolutions passed by the General Assembly </w:t>
      </w:r>
    </w:p>
    <w:p w:rsidR="00255A50" w:rsidRPr="00F536B4" w:rsidRDefault="00255A50" w:rsidP="00255A50">
      <w:pPr>
        <w:ind w:left="1440" w:hanging="1152"/>
        <w:rPr>
          <w:rFonts w:ascii="Courier New" w:hAnsi="Courier New" w:cs="Courier New"/>
          <w:sz w:val="22"/>
          <w:szCs w:val="22"/>
        </w:rPr>
      </w:pPr>
      <w:r w:rsidRPr="00F536B4">
        <w:rPr>
          <w:rFonts w:ascii="Courier New" w:hAnsi="Courier New" w:cs="Courier New"/>
          <w:sz w:val="22"/>
          <w:szCs w:val="22"/>
        </w:rPr>
        <w:t xml:space="preserve">246 3  </w:t>
      </w:r>
      <w:r w:rsidRPr="00F536B4">
        <w:rPr>
          <w:rFonts w:ascii="Courier New" w:hAnsi="Courier New" w:cs="Courier New"/>
          <w:sz w:val="22"/>
          <w:szCs w:val="22"/>
        </w:rPr>
        <w:tab/>
        <w:t xml:space="preserve">Legislative acts, excepting appropriation acts, passed and joint resolutions adopted by the General Assembly of Ohio </w:t>
      </w:r>
    </w:p>
    <w:p w:rsidR="00255A50" w:rsidRPr="00F536B4" w:rsidRDefault="00255A50" w:rsidP="00255A50">
      <w:pPr>
        <w:ind w:left="1440" w:hanging="1152"/>
        <w:rPr>
          <w:rFonts w:ascii="Courier New" w:hAnsi="Courier New" w:cs="Courier New"/>
          <w:sz w:val="22"/>
          <w:szCs w:val="22"/>
        </w:rPr>
      </w:pPr>
      <w:r w:rsidRPr="00F536B4">
        <w:rPr>
          <w:rFonts w:ascii="Courier New" w:hAnsi="Courier New" w:cs="Courier New"/>
          <w:sz w:val="22"/>
          <w:szCs w:val="22"/>
        </w:rPr>
        <w:t xml:space="preserve">246 3  </w:t>
      </w:r>
      <w:r w:rsidRPr="00F536B4">
        <w:rPr>
          <w:rFonts w:ascii="Courier New" w:hAnsi="Courier New" w:cs="Courier New"/>
          <w:sz w:val="22"/>
          <w:szCs w:val="22"/>
        </w:rPr>
        <w:tab/>
        <w:t xml:space="preserve">Legislative acts, including appropriation acts passed and joint resolutions adopted by the ... General Assembly of Ohio at its regular session ... </w:t>
      </w:r>
    </w:p>
    <w:p w:rsidR="00255A50" w:rsidRPr="00F536B4" w:rsidRDefault="00255A50" w:rsidP="00BC79D2">
      <w:pPr>
        <w:ind w:left="1440" w:hanging="1152"/>
        <w:rPr>
          <w:rFonts w:ascii="Courier New" w:hAnsi="Courier New" w:cs="Courier New"/>
          <w:sz w:val="22"/>
          <w:szCs w:val="22"/>
        </w:rPr>
      </w:pPr>
      <w:r w:rsidRPr="00F536B4">
        <w:rPr>
          <w:rFonts w:ascii="Courier New" w:hAnsi="Courier New" w:cs="Courier New"/>
          <w:sz w:val="22"/>
          <w:szCs w:val="22"/>
        </w:rPr>
        <w:t xml:space="preserve">246 3  </w:t>
      </w:r>
      <w:r w:rsidRPr="00F536B4">
        <w:rPr>
          <w:rFonts w:ascii="Courier New" w:hAnsi="Courier New" w:cs="Courier New"/>
          <w:sz w:val="22"/>
          <w:szCs w:val="22"/>
        </w:rPr>
        <w:tab/>
        <w:t xml:space="preserve">Legislative acts passed and joint resolutions adopted by the General Assembly </w:t>
      </w:r>
    </w:p>
    <w:p w:rsidR="00255A50" w:rsidRPr="00F536B4" w:rsidRDefault="00255A50" w:rsidP="00255A50">
      <w:pPr>
        <w:ind w:left="1440" w:hanging="1152"/>
        <w:rPr>
          <w:rFonts w:ascii="Courier New" w:hAnsi="Courier New" w:cs="Courier New"/>
          <w:sz w:val="22"/>
          <w:szCs w:val="22"/>
        </w:rPr>
      </w:pPr>
      <w:r w:rsidRPr="00F536B4">
        <w:rPr>
          <w:rFonts w:ascii="Courier New" w:hAnsi="Courier New" w:cs="Courier New"/>
          <w:sz w:val="22"/>
          <w:szCs w:val="22"/>
        </w:rPr>
        <w:t>246 3</w:t>
      </w:r>
      <w:r w:rsidRPr="00F536B4">
        <w:rPr>
          <w:rFonts w:ascii="Courier New" w:hAnsi="Courier New" w:cs="Courier New"/>
          <w:sz w:val="22"/>
          <w:szCs w:val="22"/>
        </w:rPr>
        <w:tab/>
        <w:t>Legislative acts passed, excepting appropriation acts, and joint resolutions adopted by the General Assembly of Ohio</w:t>
      </w:r>
    </w:p>
    <w:p w:rsidR="00255A50" w:rsidRPr="00F536B4" w:rsidRDefault="00255A50" w:rsidP="00255A50">
      <w:pPr>
        <w:ind w:left="1440" w:hanging="1152"/>
        <w:rPr>
          <w:rFonts w:ascii="Courier New" w:hAnsi="Courier New" w:cs="Courier New"/>
          <w:sz w:val="22"/>
          <w:szCs w:val="22"/>
        </w:rPr>
      </w:pPr>
      <w:r w:rsidRPr="00F536B4">
        <w:rPr>
          <w:rFonts w:ascii="Courier New" w:hAnsi="Courier New" w:cs="Courier New"/>
          <w:sz w:val="22"/>
          <w:szCs w:val="22"/>
        </w:rPr>
        <w:t xml:space="preserve">246 </w:t>
      </w:r>
      <w:proofErr w:type="gramStart"/>
      <w:r w:rsidRPr="00F536B4">
        <w:rPr>
          <w:rFonts w:ascii="Courier New" w:hAnsi="Courier New" w:cs="Courier New"/>
          <w:sz w:val="22"/>
          <w:szCs w:val="22"/>
        </w:rPr>
        <w:t>18  Laws</w:t>
      </w:r>
      <w:proofErr w:type="gramEnd"/>
      <w:r w:rsidRPr="00F536B4">
        <w:rPr>
          <w:rFonts w:ascii="Courier New" w:hAnsi="Courier New" w:cs="Courier New"/>
          <w:sz w:val="22"/>
          <w:szCs w:val="22"/>
        </w:rPr>
        <w:t xml:space="preserve"> of Ohio </w:t>
      </w:r>
      <w:r w:rsidR="00F05BF5" w:rsidRPr="00F536B4">
        <w:rPr>
          <w:rFonts w:ascii="Courier New" w:hAnsi="Courier New" w:cs="Courier New"/>
          <w:sz w:val="22"/>
          <w:szCs w:val="22"/>
        </w:rPr>
        <w:t>$</w:t>
      </w:r>
      <w:r w:rsidRPr="00F536B4">
        <w:rPr>
          <w:rFonts w:ascii="Courier New" w:hAnsi="Courier New" w:cs="Courier New"/>
          <w:sz w:val="22"/>
          <w:szCs w:val="22"/>
        </w:rPr>
        <w:t>f 1803</w:t>
      </w:r>
      <w:r w:rsidRPr="00F536B4">
        <w:rPr>
          <w:rFonts w:ascii="Courier New" w:hAnsi="Courier New" w:cs="Courier New"/>
          <w:sz w:val="22"/>
          <w:szCs w:val="22"/>
        </w:rPr>
        <w:noBreakHyphen/>
        <w:t>1818, 1906</w:t>
      </w:r>
      <w:r w:rsidRPr="00F536B4">
        <w:rPr>
          <w:rFonts w:ascii="Courier New" w:hAnsi="Courier New" w:cs="Courier New"/>
          <w:sz w:val="22"/>
          <w:szCs w:val="22"/>
        </w:rPr>
        <w:noBreakHyphen/>
        <w:t xml:space="preserve">&lt;1986&gt; </w:t>
      </w:r>
    </w:p>
    <w:p w:rsidR="00255A50" w:rsidRPr="00F536B4" w:rsidRDefault="00255A50" w:rsidP="00255A50">
      <w:pPr>
        <w:ind w:left="1440" w:hanging="1152"/>
        <w:rPr>
          <w:rFonts w:ascii="Courier New" w:hAnsi="Courier New" w:cs="Courier New"/>
          <w:sz w:val="22"/>
          <w:szCs w:val="22"/>
        </w:rPr>
      </w:pPr>
      <w:r w:rsidRPr="00F536B4">
        <w:rPr>
          <w:rFonts w:ascii="Courier New" w:hAnsi="Courier New" w:cs="Courier New"/>
          <w:sz w:val="22"/>
          <w:szCs w:val="22"/>
        </w:rPr>
        <w:t xml:space="preserve">246 </w:t>
      </w:r>
      <w:proofErr w:type="gramStart"/>
      <w:r w:rsidRPr="00F536B4">
        <w:rPr>
          <w:rFonts w:ascii="Courier New" w:hAnsi="Courier New" w:cs="Courier New"/>
          <w:sz w:val="22"/>
          <w:szCs w:val="22"/>
        </w:rPr>
        <w:t>18  Ohio</w:t>
      </w:r>
      <w:proofErr w:type="gramEnd"/>
      <w:r w:rsidRPr="00F536B4">
        <w:rPr>
          <w:rFonts w:ascii="Courier New" w:hAnsi="Courier New" w:cs="Courier New"/>
          <w:sz w:val="22"/>
          <w:szCs w:val="22"/>
        </w:rPr>
        <w:t xml:space="preserve"> laws </w:t>
      </w:r>
      <w:r w:rsidR="00F05BF5" w:rsidRPr="00F536B4">
        <w:rPr>
          <w:rFonts w:ascii="Courier New" w:hAnsi="Courier New" w:cs="Courier New"/>
          <w:sz w:val="22"/>
          <w:szCs w:val="22"/>
        </w:rPr>
        <w:t>$</w:t>
      </w:r>
      <w:r w:rsidRPr="00F536B4">
        <w:rPr>
          <w:rFonts w:ascii="Courier New" w:hAnsi="Courier New" w:cs="Courier New"/>
          <w:sz w:val="22"/>
          <w:szCs w:val="22"/>
        </w:rPr>
        <w:t>f 1856</w:t>
      </w:r>
      <w:r w:rsidRPr="00F536B4">
        <w:rPr>
          <w:rFonts w:ascii="Courier New" w:hAnsi="Courier New" w:cs="Courier New"/>
          <w:sz w:val="22"/>
          <w:szCs w:val="22"/>
        </w:rPr>
        <w:noBreakHyphen/>
        <w:t xml:space="preserve">1904 </w:t>
      </w:r>
    </w:p>
    <w:p w:rsidR="00255A50" w:rsidRPr="00BC79D2" w:rsidRDefault="00255A50" w:rsidP="00255A50">
      <w:pPr>
        <w:ind w:left="1440" w:hanging="1152"/>
        <w:rPr>
          <w:rFonts w:ascii="Courier New" w:hAnsi="Courier New" w:cs="Courier New"/>
          <w:sz w:val="22"/>
          <w:szCs w:val="22"/>
          <w:highlight w:val="yellow"/>
        </w:rPr>
      </w:pPr>
    </w:p>
    <w:p w:rsidR="009C3B28" w:rsidRDefault="009C3B28" w:rsidP="00255A50">
      <w:pPr>
        <w:ind w:left="288"/>
        <w:rPr>
          <w:rFonts w:ascii="Courier New" w:hAnsi="Courier New" w:cs="Courier New"/>
          <w:sz w:val="22"/>
          <w:szCs w:val="22"/>
        </w:rPr>
      </w:pPr>
    </w:p>
    <w:p w:rsidR="009C3B28" w:rsidRDefault="009C3B28" w:rsidP="00255A50">
      <w:pPr>
        <w:ind w:left="288"/>
        <w:rPr>
          <w:rFonts w:ascii="Courier New" w:hAnsi="Courier New" w:cs="Courier New"/>
          <w:sz w:val="22"/>
          <w:szCs w:val="22"/>
        </w:rPr>
      </w:pPr>
    </w:p>
    <w:p w:rsidR="009C3B28" w:rsidRDefault="009C3B28" w:rsidP="00255A50">
      <w:pPr>
        <w:ind w:left="288"/>
        <w:rPr>
          <w:rFonts w:ascii="Courier New" w:hAnsi="Courier New" w:cs="Courier New"/>
          <w:sz w:val="22"/>
          <w:szCs w:val="22"/>
        </w:rPr>
      </w:pPr>
    </w:p>
    <w:p w:rsidR="009C3B28" w:rsidRPr="0073067D" w:rsidRDefault="00710468" w:rsidP="0073067D">
      <w:pPr>
        <w:rPr>
          <w:b/>
          <w:sz w:val="24"/>
          <w:u w:val="single"/>
        </w:rPr>
      </w:pPr>
      <w:r w:rsidRPr="0073067D">
        <w:rPr>
          <w:b/>
          <w:sz w:val="24"/>
        </w:rPr>
        <w:t>34.2.1</w:t>
      </w:r>
      <w:proofErr w:type="gramStart"/>
      <w:r w:rsidRPr="0073067D">
        <w:rPr>
          <w:b/>
          <w:sz w:val="24"/>
        </w:rPr>
        <w:t>.C2</w:t>
      </w:r>
      <w:proofErr w:type="gramEnd"/>
      <w:r w:rsidRPr="0073067D">
        <w:rPr>
          <w:b/>
          <w:sz w:val="24"/>
        </w:rPr>
        <w:t xml:space="preserve">.  </w:t>
      </w:r>
      <w:r w:rsidR="00636D5B" w:rsidRPr="0073067D">
        <w:rPr>
          <w:b/>
          <w:sz w:val="24"/>
          <w:u w:val="single"/>
        </w:rPr>
        <w:t>Authorized access point</w:t>
      </w:r>
    </w:p>
    <w:p w:rsidR="00710468" w:rsidRDefault="00710468" w:rsidP="009C3B28">
      <w:pPr>
        <w:pStyle w:val="BodyText"/>
      </w:pPr>
      <w:proofErr w:type="gramStart"/>
      <w:r>
        <w:t xml:space="preserve">When creating </w:t>
      </w:r>
      <w:r w:rsidR="00636D5B">
        <w:t>authorized access points</w:t>
      </w:r>
      <w:r>
        <w:t xml:space="preserve"> for session laws of the states of the United States, add to ‘Laws, etc.’ the phrase ‘Session laws’ followed by the dates covered.</w:t>
      </w:r>
      <w:proofErr w:type="gramEnd"/>
      <w:r>
        <w:t xml:space="preserve">  Generally, the dates covered are the dates of enactment of the session laws. Enclose the qualifiers within a single set of parentheses and separate each qualifier with a space-colon-space. If the set is still ongoing, use an open date.  (</w:t>
      </w:r>
      <w:r w:rsidR="002644A5">
        <w:rPr>
          <w:i/>
        </w:rPr>
        <w:t xml:space="preserve">LC-PCC PS </w:t>
      </w:r>
      <w:r w:rsidR="002644A5">
        <w:t>for 6.29.1.32</w:t>
      </w:r>
      <w:r>
        <w:t>)</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r>
        <w:rPr>
          <w:b/>
        </w:rPr>
        <w:lastRenderedPageBreak/>
        <w:t>GENERAL LAWS</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r>
        <w:rPr>
          <w:sz w:val="14"/>
        </w:rPr>
        <w:t>OF</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r>
        <w:rPr>
          <w:b/>
          <w:sz w:val="26"/>
        </w:rPr>
        <w:t>THE STATE OF IDAHO</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rPr>
          <w:sz w:val="16"/>
        </w:rPr>
      </w:pPr>
      <w:r>
        <w:rPr>
          <w:sz w:val="14"/>
        </w:rPr>
        <w:t>PASSED AT THE</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rPr>
          <w:sz w:val="16"/>
        </w:rP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r>
        <w:t xml:space="preserve"> </w:t>
      </w:r>
      <w:r>
        <w:rPr>
          <w:rFonts w:ascii="Bookman Old Style" w:hAnsi="Bookman Old Style"/>
          <w:b/>
        </w:rPr>
        <w:t>FIRST SESSION</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roofErr w:type="gramStart"/>
      <w:r>
        <w:rPr>
          <w:sz w:val="14"/>
        </w:rPr>
        <w:t>OF  THE</w:t>
      </w:r>
      <w:proofErr w:type="gramEnd"/>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r>
        <w:rPr>
          <w:b/>
          <w:sz w:val="22"/>
        </w:rPr>
        <w:t>STATE LEGISLATURE</w:t>
      </w:r>
      <w:r>
        <w:t>,</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r>
        <w:rPr>
          <w:sz w:val="14"/>
        </w:rPr>
        <w:t>CONVENED ON THE</w:t>
      </w:r>
      <w:r>
        <w:t xml:space="preserve"> </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rPr>
          <w:sz w:val="16"/>
        </w:rPr>
      </w:pPr>
      <w:r>
        <w:rPr>
          <w:sz w:val="16"/>
        </w:rPr>
        <w:t>EIGHTH DAY OF DECEMBER, A.D. 1890, AND ADJOURNED ON THE</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r>
        <w:rPr>
          <w:sz w:val="16"/>
        </w:rPr>
        <w:t>FOURTEENTH DAY OF MARCH, A.D. 1891</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r>
        <w:rPr>
          <w:sz w:val="16"/>
        </w:rPr>
        <w:t>AT</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roofErr w:type="gramStart"/>
      <w:r>
        <w:t>BOISE CITY.</w:t>
      </w:r>
      <w:proofErr w:type="gramEnd"/>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r>
        <w:t>_________</w:t>
      </w: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roofErr w:type="gramStart"/>
      <w:r>
        <w:t>PUBLISHED BY AUTHORITY.</w:t>
      </w:r>
      <w:proofErr w:type="gramEnd"/>
    </w:p>
    <w:p w:rsidR="00710468" w:rsidRDefault="00710468" w:rsidP="00710468">
      <w:pPr>
        <w:keepNext/>
        <w:framePr w:w="5256" w:h="6595" w:hRule="exact" w:hSpace="288" w:vSpace="389" w:wrap="notBeside" w:vAnchor="text" w:hAnchor="page" w:x="1931" w:y="735"/>
        <w:pBdr>
          <w:top w:val="single" w:sz="8" w:space="0" w:color="000000"/>
          <w:left w:val="single" w:sz="8" w:space="0" w:color="000000"/>
          <w:bottom w:val="single" w:sz="8" w:space="0" w:color="000000"/>
          <w:right w:val="single" w:sz="8" w:space="0" w:color="000000"/>
        </w:pBdr>
        <w:jc w:val="center"/>
      </w:pPr>
    </w:p>
    <w:p w:rsidR="00F05BF5" w:rsidRDefault="00F05BF5" w:rsidP="00F05BF5">
      <w:pPr>
        <w:pStyle w:val="Caption"/>
        <w:framePr w:w="0" w:vSpace="0" w:wrap="auto" w:hAnchor="text" w:xAlign="left" w:yAlign="inline"/>
        <w:rPr>
          <w:sz w:val="20"/>
        </w:rPr>
      </w:pPr>
    </w:p>
    <w:p w:rsidR="00F05BF5" w:rsidRDefault="00F05BF5" w:rsidP="00F05BF5">
      <w:pPr>
        <w:pStyle w:val="Caption"/>
        <w:framePr w:w="0" w:vSpace="0" w:wrap="auto" w:hAnchor="text" w:xAlign="left" w:yAlign="inline"/>
      </w:pPr>
      <w:r>
        <w:t xml:space="preserve">Fig. 34- </w:t>
      </w:r>
      <w:fldSimple w:instr=" SEQ Fig._34- \* ARABIC ">
        <w:r w:rsidR="002040EC">
          <w:rPr>
            <w:noProof/>
          </w:rPr>
          <w:t>4</w:t>
        </w:r>
      </w:fldSimple>
    </w:p>
    <w:p w:rsidR="00F05BF5" w:rsidRDefault="00F05BF5" w:rsidP="00710468">
      <w:pPr>
        <w:pStyle w:val="MARC"/>
        <w:rPr>
          <w:rFonts w:ascii="Courier New" w:hAnsi="Courier New" w:cs="Courier New"/>
          <w:i w:val="0"/>
          <w:sz w:val="24"/>
          <w:szCs w:val="24"/>
        </w:rPr>
      </w:pPr>
      <w:r>
        <w:rPr>
          <w:rFonts w:ascii="Courier New" w:hAnsi="Courier New" w:cs="Courier New"/>
          <w:i w:val="0"/>
          <w:sz w:val="24"/>
          <w:szCs w:val="24"/>
        </w:rPr>
        <w:tab/>
      </w:r>
      <w:r>
        <w:rPr>
          <w:rFonts w:ascii="Courier New" w:hAnsi="Courier New" w:cs="Courier New"/>
          <w:i w:val="0"/>
          <w:sz w:val="24"/>
          <w:szCs w:val="24"/>
        </w:rPr>
        <w:tab/>
      </w:r>
    </w:p>
    <w:p w:rsidR="00C45AF2" w:rsidRPr="00C45AF2" w:rsidRDefault="00C45AF2" w:rsidP="00C45AF2">
      <w:pPr>
        <w:rPr>
          <w:rFonts w:ascii="Courier New" w:hAnsi="Courier New" w:cs="Courier New"/>
          <w:color w:val="000000"/>
          <w:sz w:val="24"/>
          <w:szCs w:val="24"/>
        </w:rPr>
      </w:pPr>
      <w:r>
        <w:rPr>
          <w:rFonts w:ascii="Courier New" w:hAnsi="Courier New" w:cs="Courier New"/>
          <w:color w:val="000000"/>
          <w:sz w:val="24"/>
          <w:szCs w:val="24"/>
        </w:rPr>
        <w:t xml:space="preserve">110 </w:t>
      </w:r>
      <w:proofErr w:type="gramStart"/>
      <w:r>
        <w:rPr>
          <w:rFonts w:ascii="Courier New" w:hAnsi="Courier New" w:cs="Courier New"/>
          <w:color w:val="000000"/>
          <w:sz w:val="24"/>
          <w:szCs w:val="24"/>
        </w:rPr>
        <w:t>1  Idaho</w:t>
      </w:r>
      <w:proofErr w:type="gramEnd"/>
      <w:r>
        <w:rPr>
          <w:rFonts w:ascii="Courier New" w:hAnsi="Courier New" w:cs="Courier New"/>
          <w:color w:val="000000"/>
          <w:sz w:val="24"/>
          <w:szCs w:val="24"/>
        </w:rPr>
        <w:t>, $e enacting jurisdiction.</w:t>
      </w:r>
    </w:p>
    <w:p w:rsidR="00C45AF2" w:rsidRPr="00C45AF2" w:rsidRDefault="00C45AF2" w:rsidP="00C45AF2">
      <w:pPr>
        <w:rPr>
          <w:rFonts w:ascii="Courier New" w:hAnsi="Courier New" w:cs="Courier New"/>
          <w:color w:val="000000"/>
          <w:sz w:val="24"/>
          <w:szCs w:val="24"/>
        </w:rPr>
      </w:pPr>
      <w:r w:rsidRPr="00C45AF2">
        <w:rPr>
          <w:rFonts w:ascii="Courier New" w:hAnsi="Courier New" w:cs="Courier New"/>
          <w:color w:val="000000"/>
          <w:sz w:val="24"/>
          <w:szCs w:val="24"/>
        </w:rPr>
        <w:t xml:space="preserve">240 10 Laws, etc. (Session </w:t>
      </w:r>
      <w:proofErr w:type="gramStart"/>
      <w:r w:rsidRPr="00C45AF2">
        <w:rPr>
          <w:rFonts w:ascii="Courier New" w:hAnsi="Courier New" w:cs="Courier New"/>
          <w:color w:val="000000"/>
          <w:sz w:val="24"/>
          <w:szCs w:val="24"/>
        </w:rPr>
        <w:t>laws :</w:t>
      </w:r>
      <w:proofErr w:type="gramEnd"/>
      <w:r w:rsidRPr="00C45AF2">
        <w:rPr>
          <w:rFonts w:ascii="Courier New" w:hAnsi="Courier New" w:cs="Courier New"/>
          <w:color w:val="000000"/>
          <w:sz w:val="24"/>
          <w:szCs w:val="24"/>
        </w:rPr>
        <w:t xml:space="preserve"> 1890- )</w:t>
      </w:r>
    </w:p>
    <w:p w:rsidR="00C45AF2" w:rsidRPr="00C45AF2" w:rsidRDefault="00C45AF2" w:rsidP="00C45AF2">
      <w:pPr>
        <w:rPr>
          <w:rFonts w:ascii="Courier New" w:hAnsi="Courier New" w:cs="Courier New"/>
          <w:color w:val="000000"/>
          <w:sz w:val="24"/>
          <w:szCs w:val="24"/>
        </w:rPr>
      </w:pPr>
      <w:r w:rsidRPr="00C45AF2">
        <w:rPr>
          <w:rFonts w:ascii="Courier New" w:hAnsi="Courier New" w:cs="Courier New"/>
          <w:color w:val="000000"/>
          <w:sz w:val="24"/>
          <w:szCs w:val="24"/>
        </w:rPr>
        <w:t xml:space="preserve">245 10 General laws of the state of </w:t>
      </w:r>
      <w:proofErr w:type="gramStart"/>
      <w:r w:rsidRPr="00C45AF2">
        <w:rPr>
          <w:rFonts w:ascii="Courier New" w:hAnsi="Courier New" w:cs="Courier New"/>
          <w:color w:val="000000"/>
          <w:sz w:val="24"/>
          <w:szCs w:val="24"/>
        </w:rPr>
        <w:t>Idaho ...</w:t>
      </w:r>
      <w:proofErr w:type="gramEnd"/>
    </w:p>
    <w:p w:rsidR="00C45AF2" w:rsidRPr="00C45AF2" w:rsidRDefault="00C45AF2" w:rsidP="00C45AF2">
      <w:pPr>
        <w:rPr>
          <w:rFonts w:ascii="Courier New" w:hAnsi="Courier New" w:cs="Courier New"/>
          <w:color w:val="000000"/>
          <w:sz w:val="24"/>
          <w:szCs w:val="24"/>
        </w:rPr>
      </w:pPr>
      <w:r w:rsidRPr="00C45AF2">
        <w:rPr>
          <w:rFonts w:ascii="Courier New" w:hAnsi="Courier New" w:cs="Courier New"/>
          <w:color w:val="000000"/>
          <w:sz w:val="24"/>
          <w:szCs w:val="24"/>
        </w:rPr>
        <w:t xml:space="preserve">246 </w:t>
      </w:r>
      <w:proofErr w:type="gramStart"/>
      <w:r w:rsidRPr="00C45AF2">
        <w:rPr>
          <w:rFonts w:ascii="Courier New" w:hAnsi="Courier New" w:cs="Courier New"/>
          <w:color w:val="000000"/>
          <w:sz w:val="24"/>
          <w:szCs w:val="24"/>
        </w:rPr>
        <w:t>3  General</w:t>
      </w:r>
      <w:proofErr w:type="gramEnd"/>
      <w:r w:rsidRPr="00C45AF2">
        <w:rPr>
          <w:rFonts w:ascii="Courier New" w:hAnsi="Courier New" w:cs="Courier New"/>
          <w:color w:val="000000"/>
          <w:sz w:val="24"/>
          <w:szCs w:val="24"/>
        </w:rPr>
        <w:t xml:space="preserve"> and special laws of the state of Idaho ...</w:t>
      </w:r>
    </w:p>
    <w:p w:rsidR="00C45AF2" w:rsidRPr="00C45AF2" w:rsidRDefault="00C45AF2" w:rsidP="00C45AF2">
      <w:pPr>
        <w:rPr>
          <w:rFonts w:ascii="Courier New" w:hAnsi="Courier New" w:cs="Courier New"/>
          <w:color w:val="000000"/>
          <w:sz w:val="24"/>
          <w:szCs w:val="24"/>
        </w:rPr>
      </w:pPr>
      <w:r w:rsidRPr="00C45AF2">
        <w:rPr>
          <w:rFonts w:ascii="Courier New" w:hAnsi="Courier New" w:cs="Courier New"/>
          <w:color w:val="000000"/>
          <w:sz w:val="24"/>
          <w:szCs w:val="24"/>
        </w:rPr>
        <w:t>246 17 Idaho session laws $f &lt;1986- &gt;</w:t>
      </w:r>
    </w:p>
    <w:p w:rsidR="00C45AF2" w:rsidRPr="00C45AF2" w:rsidRDefault="00C45AF2" w:rsidP="00C45AF2">
      <w:pPr>
        <w:rPr>
          <w:rFonts w:ascii="Courier New" w:hAnsi="Courier New" w:cs="Courier New"/>
          <w:color w:val="000000"/>
          <w:sz w:val="24"/>
          <w:szCs w:val="24"/>
        </w:rPr>
      </w:pPr>
      <w:r w:rsidRPr="00C45AF2">
        <w:rPr>
          <w:rFonts w:ascii="Courier New" w:hAnsi="Courier New" w:cs="Courier New"/>
          <w:color w:val="000000"/>
          <w:sz w:val="24"/>
          <w:szCs w:val="24"/>
        </w:rPr>
        <w:t>246 18 Session laws, Idaho $f &lt;1986- &gt;</w:t>
      </w:r>
    </w:p>
    <w:p w:rsidR="000C0679" w:rsidRDefault="00C45AF2" w:rsidP="00383A7A">
      <w:pPr>
        <w:rPr>
          <w:rFonts w:ascii="Courier New" w:hAnsi="Courier New" w:cs="Courier New"/>
          <w:color w:val="000000"/>
        </w:rPr>
      </w:pPr>
      <w:r w:rsidRPr="00C45AF2">
        <w:rPr>
          <w:rFonts w:ascii="Courier New" w:hAnsi="Courier New" w:cs="Courier New"/>
          <w:color w:val="000000"/>
          <w:sz w:val="24"/>
          <w:szCs w:val="24"/>
        </w:rPr>
        <w:t>310    Annual</w:t>
      </w:r>
    </w:p>
    <w:p w:rsidR="00C45AF2" w:rsidRDefault="00C45AF2" w:rsidP="00272993">
      <w:pPr>
        <w:rPr>
          <w:rFonts w:ascii="Courier New" w:hAnsi="Courier New" w:cs="Courier New"/>
          <w:color w:val="000000"/>
          <w:sz w:val="24"/>
          <w:szCs w:val="24"/>
        </w:rPr>
      </w:pPr>
      <w:r w:rsidRPr="00383A7A">
        <w:rPr>
          <w:rFonts w:ascii="Courier New" w:hAnsi="Courier New" w:cs="Courier New"/>
          <w:sz w:val="24"/>
          <w:szCs w:val="24"/>
        </w:rPr>
        <w:t xml:space="preserve">362 </w:t>
      </w:r>
      <w:proofErr w:type="gramStart"/>
      <w:r w:rsidRPr="00383A7A">
        <w:rPr>
          <w:rFonts w:ascii="Courier New" w:hAnsi="Courier New" w:cs="Courier New"/>
          <w:sz w:val="24"/>
          <w:szCs w:val="24"/>
        </w:rPr>
        <w:t>1  Began</w:t>
      </w:r>
      <w:proofErr w:type="gramEnd"/>
      <w:r w:rsidRPr="00383A7A">
        <w:rPr>
          <w:rFonts w:ascii="Courier New" w:hAnsi="Courier New" w:cs="Courier New"/>
          <w:sz w:val="24"/>
          <w:szCs w:val="24"/>
        </w:rPr>
        <w:t xml:space="preserve"> with </w:t>
      </w:r>
      <w:r w:rsidR="00272993" w:rsidRPr="00383A7A">
        <w:rPr>
          <w:rFonts w:ascii="Courier New" w:hAnsi="Courier New" w:cs="Courier New"/>
          <w:sz w:val="24"/>
          <w:szCs w:val="24"/>
        </w:rPr>
        <w:t>f</w:t>
      </w:r>
      <w:r w:rsidRPr="00383A7A">
        <w:rPr>
          <w:rFonts w:ascii="Courier New" w:hAnsi="Courier New" w:cs="Courier New"/>
          <w:sz w:val="24"/>
          <w:szCs w:val="24"/>
        </w:rPr>
        <w:t xml:space="preserve">irst session </w:t>
      </w:r>
      <w:r w:rsidR="00272993" w:rsidRPr="00383A7A">
        <w:rPr>
          <w:rFonts w:ascii="Courier New" w:hAnsi="Courier New" w:cs="Courier New"/>
          <w:sz w:val="24"/>
          <w:szCs w:val="24"/>
        </w:rPr>
        <w:t xml:space="preserve">(convened on the 8th day of </w:t>
      </w:r>
      <w:r w:rsidR="000C0679">
        <w:rPr>
          <w:rFonts w:ascii="Courier New" w:hAnsi="Courier New" w:cs="Courier New"/>
          <w:sz w:val="24"/>
          <w:szCs w:val="24"/>
        </w:rPr>
        <w:t xml:space="preserve"> </w:t>
      </w:r>
      <w:r w:rsidR="00272993" w:rsidRPr="00383A7A">
        <w:rPr>
          <w:rFonts w:ascii="Courier New" w:hAnsi="Courier New" w:cs="Courier New"/>
          <w:sz w:val="24"/>
          <w:szCs w:val="24"/>
        </w:rPr>
        <w:t>December, A.D. 1890 and adjourned on the 14th day of March, A.D. 1891)</w:t>
      </w:r>
      <w:r w:rsidR="000C0679" w:rsidRPr="00383A7A">
        <w:rPr>
          <w:rFonts w:ascii="Courier New" w:hAnsi="Courier New" w:cs="Courier New"/>
          <w:sz w:val="24"/>
          <w:szCs w:val="24"/>
        </w:rPr>
        <w:t>.</w:t>
      </w:r>
    </w:p>
    <w:p w:rsidR="00C34AB9" w:rsidRPr="00C45AF2" w:rsidRDefault="00C34AB9" w:rsidP="00C34AB9">
      <w:pPr>
        <w:rPr>
          <w:rFonts w:ascii="Courier New" w:hAnsi="Courier New" w:cs="Courier New"/>
          <w:color w:val="000000"/>
          <w:sz w:val="24"/>
          <w:szCs w:val="24"/>
        </w:rPr>
      </w:pPr>
      <w:r w:rsidRPr="00C45AF2">
        <w:rPr>
          <w:rFonts w:ascii="Courier New" w:hAnsi="Courier New" w:cs="Courier New"/>
          <w:color w:val="000000"/>
          <w:sz w:val="24"/>
          <w:szCs w:val="24"/>
        </w:rPr>
        <w:t>500    Issues for 1971-&lt;1981&gt; called: General and special laws of the state of Idaho.</w:t>
      </w:r>
    </w:p>
    <w:p w:rsidR="00710468" w:rsidRDefault="00C45AF2" w:rsidP="00C45AF2">
      <w:pPr>
        <w:rPr>
          <w:rFonts w:ascii="Courier New" w:hAnsi="Courier New" w:cs="Courier New"/>
          <w:color w:val="000000"/>
          <w:sz w:val="24"/>
          <w:szCs w:val="24"/>
        </w:rPr>
      </w:pPr>
      <w:proofErr w:type="gramStart"/>
      <w:r w:rsidRPr="00C45AF2">
        <w:rPr>
          <w:rFonts w:ascii="Courier New" w:hAnsi="Courier New" w:cs="Courier New"/>
          <w:color w:val="000000"/>
          <w:sz w:val="24"/>
          <w:szCs w:val="24"/>
        </w:rPr>
        <w:t>650  0</w:t>
      </w:r>
      <w:proofErr w:type="gramEnd"/>
      <w:r w:rsidRPr="00C45AF2">
        <w:rPr>
          <w:rFonts w:ascii="Courier New" w:hAnsi="Courier New" w:cs="Courier New"/>
          <w:color w:val="000000"/>
          <w:sz w:val="24"/>
          <w:szCs w:val="24"/>
        </w:rPr>
        <w:t xml:space="preserve"> Session laws $z Idaho.</w:t>
      </w:r>
    </w:p>
    <w:p w:rsidR="00C45AF2" w:rsidRDefault="00C45AF2" w:rsidP="00C45AF2">
      <w:proofErr w:type="gramStart"/>
      <w:r>
        <w:rPr>
          <w:rFonts w:ascii="Courier New" w:hAnsi="Courier New" w:cs="Courier New"/>
          <w:color w:val="000000"/>
          <w:sz w:val="24"/>
          <w:szCs w:val="24"/>
        </w:rPr>
        <w:t>655  7</w:t>
      </w:r>
      <w:proofErr w:type="gramEnd"/>
      <w:r>
        <w:rPr>
          <w:rFonts w:ascii="Courier New" w:hAnsi="Courier New" w:cs="Courier New"/>
          <w:color w:val="000000"/>
          <w:sz w:val="24"/>
          <w:szCs w:val="24"/>
        </w:rPr>
        <w:t xml:space="preserve"> Session laws. $2 </w:t>
      </w:r>
      <w:proofErr w:type="spellStart"/>
      <w:r>
        <w:rPr>
          <w:rFonts w:ascii="Courier New" w:hAnsi="Courier New" w:cs="Courier New"/>
          <w:color w:val="000000"/>
          <w:sz w:val="24"/>
          <w:szCs w:val="24"/>
        </w:rPr>
        <w:t>lcgft</w:t>
      </w:r>
      <w:proofErr w:type="spellEnd"/>
    </w:p>
    <w:p w:rsidR="00710468" w:rsidRDefault="00710468" w:rsidP="00710468">
      <w:pPr>
        <w:pStyle w:val="Heading6"/>
      </w:pPr>
    </w:p>
    <w:p w:rsidR="00710468" w:rsidRDefault="00710468" w:rsidP="00710468">
      <w:pPr>
        <w:pStyle w:val="Heading6"/>
        <w:rPr>
          <w:b/>
          <w:i w:val="0"/>
          <w:u w:val="single"/>
        </w:rPr>
      </w:pPr>
      <w:r>
        <w:rPr>
          <w:b/>
          <w:i w:val="0"/>
        </w:rPr>
        <w:t>34.2.1</w:t>
      </w:r>
      <w:proofErr w:type="gramStart"/>
      <w:r>
        <w:rPr>
          <w:b/>
          <w:i w:val="0"/>
        </w:rPr>
        <w:t>.D</w:t>
      </w:r>
      <w:proofErr w:type="gramEnd"/>
      <w:r>
        <w:rPr>
          <w:b/>
          <w:i w:val="0"/>
        </w:rPr>
        <w:t xml:space="preserve">.  </w:t>
      </w:r>
      <w:r>
        <w:rPr>
          <w:b/>
          <w:i w:val="0"/>
          <w:u w:val="single"/>
        </w:rPr>
        <w:t>Subject Cataloging</w:t>
      </w:r>
    </w:p>
    <w:p w:rsidR="00F05BF5" w:rsidRDefault="00710468" w:rsidP="00F05BF5">
      <w:pPr>
        <w:pStyle w:val="BodyText"/>
      </w:pPr>
      <w:r>
        <w:t xml:space="preserve">The Library of Congress assigns the form subject heading “Session laws” to general </w:t>
      </w:r>
      <w:r w:rsidR="00FD2F7B">
        <w:t xml:space="preserve">compilations </w:t>
      </w:r>
      <w:r>
        <w:t xml:space="preserve">of session laws.  Previously, the Library of Congress had assigned the subject heading “Law” to both general codes and session laws.  </w:t>
      </w:r>
      <w:r w:rsidR="004D2A4C">
        <w:t>T</w:t>
      </w:r>
      <w:r>
        <w:t xml:space="preserve">he subject heading “Session laws” is </w:t>
      </w:r>
      <w:r>
        <w:rPr>
          <w:b/>
          <w:i/>
        </w:rPr>
        <w:t>not</w:t>
      </w:r>
      <w:r>
        <w:t xml:space="preserve"> further subdivided by “Periodicals.” </w:t>
      </w:r>
      <w:r w:rsidR="00F05BF5">
        <w:t>The genre term from the Library of Congress Genre/Form Terms is “Session laws.”</w:t>
      </w:r>
    </w:p>
    <w:p w:rsidR="00710468" w:rsidRDefault="00710468" w:rsidP="00710468">
      <w:pPr>
        <w:pStyle w:val="BodyText"/>
      </w:pPr>
    </w:p>
    <w:p w:rsidR="00AB2996" w:rsidRPr="00EA79B6" w:rsidRDefault="00710468" w:rsidP="00AB2996">
      <w:pPr>
        <w:rPr>
          <w:b/>
          <w:i/>
          <w:szCs w:val="24"/>
        </w:rPr>
      </w:pPr>
      <w:r>
        <w:rPr>
          <w:sz w:val="24"/>
        </w:rPr>
        <w:t xml:space="preserve"> </w:t>
      </w:r>
      <w:r w:rsidR="00AB2996" w:rsidRPr="00EA79B6">
        <w:rPr>
          <w:b/>
          <w:sz w:val="24"/>
          <w:szCs w:val="24"/>
        </w:rPr>
        <w:t>34.2.2</w:t>
      </w:r>
      <w:proofErr w:type="gramStart"/>
      <w:r w:rsidR="00AB2996" w:rsidRPr="00EA79B6">
        <w:rPr>
          <w:b/>
          <w:sz w:val="24"/>
          <w:szCs w:val="24"/>
        </w:rPr>
        <w:t xml:space="preserve">.  </w:t>
      </w:r>
      <w:r w:rsidR="00AB2996" w:rsidRPr="00EA79B6">
        <w:rPr>
          <w:b/>
          <w:sz w:val="24"/>
          <w:szCs w:val="24"/>
          <w:u w:val="single"/>
        </w:rPr>
        <w:t>Codes</w:t>
      </w:r>
      <w:proofErr w:type="gramEnd"/>
      <w:r w:rsidR="00AB2996" w:rsidRPr="00EA79B6">
        <w:rPr>
          <w:b/>
          <w:sz w:val="24"/>
          <w:szCs w:val="24"/>
          <w:u w:val="single"/>
        </w:rPr>
        <w:t>, Revised Statutes, and Compiled Statutes</w:t>
      </w:r>
    </w:p>
    <w:p w:rsidR="00AB2996" w:rsidRDefault="00AB2996" w:rsidP="00AB2996">
      <w:pPr>
        <w:pStyle w:val="BodyText"/>
      </w:pPr>
      <w:r>
        <w:t xml:space="preserve">The following guidelines apply to various forms of compilation of the laws in force in a jurisdiction as described in the glossary under “Compiled statutes.”  </w:t>
      </w:r>
    </w:p>
    <w:p w:rsidR="00AB2996" w:rsidRDefault="00AB2996" w:rsidP="00AB2996">
      <w:pPr>
        <w:spacing w:before="120"/>
        <w:rPr>
          <w:sz w:val="24"/>
        </w:rPr>
      </w:pPr>
      <w:r>
        <w:rPr>
          <w:sz w:val="24"/>
        </w:rPr>
        <w:t xml:space="preserve">For many years the Library of Congress cataloged codes exclusively as monographs.  New descriptions were created every time new codes were issued–even codes issued annually or biennially.  Now according to </w:t>
      </w:r>
      <w:r>
        <w:rPr>
          <w:i/>
          <w:sz w:val="24"/>
        </w:rPr>
        <w:t xml:space="preserve">LC-PCC PS </w:t>
      </w:r>
      <w:r>
        <w:rPr>
          <w:sz w:val="24"/>
        </w:rPr>
        <w:t xml:space="preserve">for </w:t>
      </w:r>
      <w:r w:rsidRPr="00EA79B6">
        <w:rPr>
          <w:i/>
          <w:sz w:val="24"/>
        </w:rPr>
        <w:t xml:space="preserve">RDA </w:t>
      </w:r>
      <w:r>
        <w:rPr>
          <w:sz w:val="24"/>
        </w:rPr>
        <w:t>2.1, i</w:t>
      </w:r>
      <w:r w:rsidRPr="00763AA5">
        <w:rPr>
          <w:sz w:val="24"/>
        </w:rPr>
        <w:t xml:space="preserve">f </w:t>
      </w:r>
      <w:r>
        <w:rPr>
          <w:sz w:val="24"/>
        </w:rPr>
        <w:t>a</w:t>
      </w:r>
      <w:r w:rsidRPr="00763AA5">
        <w:rPr>
          <w:sz w:val="24"/>
        </w:rPr>
        <w:t xml:space="preserve"> resource is published in editions</w:t>
      </w:r>
      <w:r>
        <w:rPr>
          <w:sz w:val="24"/>
        </w:rPr>
        <w:t xml:space="preserve"> with frequency of annual or biennial and carries a designation that could be used as numbering</w:t>
      </w:r>
      <w:r w:rsidRPr="00763AA5">
        <w:rPr>
          <w:sz w:val="24"/>
        </w:rPr>
        <w:t xml:space="preserve">, </w:t>
      </w:r>
      <w:r w:rsidR="00D12A10">
        <w:rPr>
          <w:sz w:val="24"/>
        </w:rPr>
        <w:t xml:space="preserve">it is </w:t>
      </w:r>
      <w:r w:rsidRPr="00763AA5">
        <w:rPr>
          <w:sz w:val="24"/>
        </w:rPr>
        <w:t>catalog</w:t>
      </w:r>
      <w:r w:rsidR="00D12A10">
        <w:rPr>
          <w:sz w:val="24"/>
        </w:rPr>
        <w:t>ed</w:t>
      </w:r>
      <w:r w:rsidRPr="00763AA5">
        <w:rPr>
          <w:sz w:val="24"/>
        </w:rPr>
        <w:t xml:space="preserve"> as a serial</w:t>
      </w:r>
      <w:r>
        <w:rPr>
          <w:sz w:val="24"/>
        </w:rPr>
        <w:t xml:space="preserve">.  </w:t>
      </w:r>
    </w:p>
    <w:p w:rsidR="00AB2996" w:rsidRDefault="00AB2996" w:rsidP="00AB2996">
      <w:pPr>
        <w:rPr>
          <w:sz w:val="24"/>
        </w:rPr>
      </w:pPr>
    </w:p>
    <w:p w:rsidR="00AB2996" w:rsidRDefault="00AB2996" w:rsidP="00AB2996">
      <w:pPr>
        <w:rPr>
          <w:sz w:val="24"/>
          <w:u w:val="single"/>
        </w:rPr>
      </w:pPr>
    </w:p>
    <w:p w:rsidR="00AB2996" w:rsidRDefault="00AB2996" w:rsidP="00AB2996">
      <w:pPr>
        <w:pStyle w:val="Heading6"/>
        <w:rPr>
          <w:b/>
          <w:i w:val="0"/>
        </w:rPr>
      </w:pPr>
      <w:r>
        <w:rPr>
          <w:b/>
          <w:i w:val="0"/>
        </w:rPr>
        <w:t>34.2.2</w:t>
      </w:r>
      <w:proofErr w:type="gramStart"/>
      <w:r>
        <w:rPr>
          <w:b/>
          <w:i w:val="0"/>
        </w:rPr>
        <w:t>.A</w:t>
      </w:r>
      <w:proofErr w:type="gramEnd"/>
      <w:r>
        <w:rPr>
          <w:b/>
          <w:i w:val="0"/>
        </w:rPr>
        <w:t xml:space="preserve">.  </w:t>
      </w:r>
      <w:r>
        <w:rPr>
          <w:b/>
          <w:i w:val="0"/>
          <w:u w:val="single"/>
        </w:rPr>
        <w:t>Codes of States of the United States</w:t>
      </w:r>
    </w:p>
    <w:p w:rsidR="00AB2996" w:rsidRDefault="00AB2996" w:rsidP="00AB2996">
      <w:pPr>
        <w:pStyle w:val="Heading6"/>
        <w:rPr>
          <w:b/>
          <w:i w:val="0"/>
        </w:rPr>
      </w:pPr>
      <w:r>
        <w:rPr>
          <w:b/>
          <w:i w:val="0"/>
        </w:rPr>
        <w:t>34.2.2</w:t>
      </w:r>
      <w:proofErr w:type="gramStart"/>
      <w:r>
        <w:rPr>
          <w:b/>
          <w:i w:val="0"/>
        </w:rPr>
        <w:t>.A1</w:t>
      </w:r>
      <w:proofErr w:type="gramEnd"/>
      <w:r>
        <w:rPr>
          <w:b/>
          <w:i w:val="0"/>
        </w:rPr>
        <w:t xml:space="preserve">.  </w:t>
      </w:r>
      <w:r>
        <w:rPr>
          <w:b/>
          <w:i w:val="0"/>
          <w:u w:val="single"/>
        </w:rPr>
        <w:t>Authorized access point</w:t>
      </w:r>
    </w:p>
    <w:p w:rsidR="00AB2996" w:rsidRPr="00DA3183" w:rsidRDefault="00AB2996" w:rsidP="00AB2996">
      <w:pPr>
        <w:rPr>
          <w:sz w:val="24"/>
          <w:szCs w:val="24"/>
        </w:rPr>
      </w:pPr>
      <w:r w:rsidRPr="00DA3183">
        <w:rPr>
          <w:sz w:val="24"/>
          <w:szCs w:val="24"/>
        </w:rPr>
        <w:t>For laws governing one jurisdiction, construct the authorized access point for the work by combining the authorized access point for the jurisdiction governed by the laws with the preferred title for the law or laws</w:t>
      </w:r>
      <w:r>
        <w:rPr>
          <w:sz w:val="24"/>
          <w:szCs w:val="24"/>
        </w:rPr>
        <w:t>.</w:t>
      </w:r>
      <w:r w:rsidRPr="00DA3183">
        <w:rPr>
          <w:sz w:val="24"/>
          <w:szCs w:val="24"/>
        </w:rPr>
        <w:t xml:space="preserve"> (</w:t>
      </w:r>
      <w:r w:rsidRPr="00EA79B6">
        <w:rPr>
          <w:i/>
          <w:sz w:val="24"/>
          <w:szCs w:val="24"/>
        </w:rPr>
        <w:t>RDA</w:t>
      </w:r>
      <w:r w:rsidRPr="00DA3183">
        <w:rPr>
          <w:sz w:val="24"/>
          <w:szCs w:val="24"/>
        </w:rPr>
        <w:t xml:space="preserve"> 6.29.1.2)  </w:t>
      </w:r>
    </w:p>
    <w:p w:rsidR="00AB2996" w:rsidRDefault="00AB2996" w:rsidP="00AB2996">
      <w:pPr>
        <w:pStyle w:val="Heading6"/>
        <w:rPr>
          <w:b/>
          <w:i w:val="0"/>
          <w:u w:val="single"/>
        </w:rPr>
      </w:pPr>
      <w:r>
        <w:rPr>
          <w:b/>
          <w:i w:val="0"/>
        </w:rPr>
        <w:t>34.2.2</w:t>
      </w:r>
      <w:proofErr w:type="gramStart"/>
      <w:r>
        <w:rPr>
          <w:b/>
          <w:i w:val="0"/>
        </w:rPr>
        <w:t>.A2</w:t>
      </w:r>
      <w:proofErr w:type="gramEnd"/>
      <w:r>
        <w:rPr>
          <w:b/>
          <w:i w:val="0"/>
        </w:rPr>
        <w:t xml:space="preserve">.  </w:t>
      </w:r>
      <w:proofErr w:type="gramStart"/>
      <w:r>
        <w:rPr>
          <w:b/>
          <w:i w:val="0"/>
          <w:u w:val="single"/>
        </w:rPr>
        <w:t>Laws, etc.</w:t>
      </w:r>
      <w:proofErr w:type="gramEnd"/>
    </w:p>
    <w:p w:rsidR="00AB2996" w:rsidRDefault="00AB2996" w:rsidP="00AB2996">
      <w:pPr>
        <w:pStyle w:val="BodyText"/>
      </w:pPr>
      <w:r>
        <w:t>Record “</w:t>
      </w:r>
      <w:r w:rsidRPr="0073067D">
        <w:t>Laws, etc.</w:t>
      </w:r>
      <w:r>
        <w:t xml:space="preserve">” as the preferred title for a </w:t>
      </w:r>
      <w:r w:rsidR="00FD2F7B">
        <w:t xml:space="preserve">compilation </w:t>
      </w:r>
      <w:r>
        <w:t>of codified legislation from a state of the United States.  Add the phrase “Compiled statutes” followed by the date of codification, reenactment, revision, etc. (Fig. 34-6).  If a collection does not have a date of enactment, use the date (year) of currency of content of the earliest volume in the form of an open date (Fig. 34.5). Enclose the qualifiers within a single set of parentheses and separate each qualifier with a space-colon-space. (</w:t>
      </w:r>
      <w:r w:rsidRPr="00EA79B6">
        <w:rPr>
          <w:i/>
        </w:rPr>
        <w:t>RDA</w:t>
      </w:r>
      <w:r>
        <w:t xml:space="preserve"> 9.19.2.5.1, 6.29.1.1.1, </w:t>
      </w:r>
      <w:r w:rsidRPr="00EA79B6">
        <w:rPr>
          <w:i/>
        </w:rPr>
        <w:t xml:space="preserve">LC-PCC PS </w:t>
      </w:r>
      <w:r>
        <w:t xml:space="preserve">for 6.29.1.32)  Make an author-title reference using the title proper of the </w:t>
      </w:r>
      <w:r w:rsidR="00FD2F7B">
        <w:t>compilation</w:t>
      </w:r>
      <w:r>
        <w:t>.</w:t>
      </w:r>
    </w:p>
    <w:p w:rsidR="00AB2996" w:rsidRDefault="00AB2996" w:rsidP="00AB2996">
      <w:pPr>
        <w:rPr>
          <w:sz w:val="24"/>
        </w:rPr>
      </w:pP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110 </w:t>
      </w:r>
      <w:proofErr w:type="gramStart"/>
      <w:r w:rsidRPr="00EA79B6">
        <w:rPr>
          <w:rFonts w:ascii="Courier New" w:hAnsi="Courier New" w:cs="Courier New"/>
          <w:i w:val="0"/>
          <w:sz w:val="20"/>
        </w:rPr>
        <w:t>1</w:t>
      </w:r>
      <w:r>
        <w:rPr>
          <w:rFonts w:ascii="Courier New" w:hAnsi="Courier New" w:cs="Courier New"/>
          <w:i w:val="0"/>
          <w:sz w:val="20"/>
        </w:rPr>
        <w:t xml:space="preserve"> </w:t>
      </w:r>
      <w:r w:rsidRPr="00EA79B6">
        <w:rPr>
          <w:rFonts w:ascii="Courier New" w:hAnsi="Courier New" w:cs="Courier New"/>
          <w:i w:val="0"/>
          <w:sz w:val="20"/>
        </w:rPr>
        <w:t xml:space="preserve"> Arizona</w:t>
      </w:r>
      <w:proofErr w:type="gramEnd"/>
      <w:r w:rsidRPr="00EA79B6">
        <w:rPr>
          <w:rFonts w:ascii="Courier New" w:hAnsi="Courier New" w:cs="Courier New"/>
          <w:i w:val="0"/>
          <w:sz w:val="20"/>
        </w:rPr>
        <w:t xml:space="preserve">. $t Laws, etc. (Compiled </w:t>
      </w:r>
      <w:proofErr w:type="gramStart"/>
      <w:r w:rsidRPr="00EA79B6">
        <w:rPr>
          <w:rFonts w:ascii="Courier New" w:hAnsi="Courier New" w:cs="Courier New"/>
          <w:i w:val="0"/>
          <w:sz w:val="20"/>
        </w:rPr>
        <w:t>statutes :</w:t>
      </w:r>
      <w:proofErr w:type="gramEnd"/>
      <w:r w:rsidRPr="00EA79B6">
        <w:rPr>
          <w:rFonts w:ascii="Courier New" w:hAnsi="Courier New" w:cs="Courier New"/>
          <w:i w:val="0"/>
          <w:sz w:val="20"/>
        </w:rPr>
        <w:t xml:space="preserve"> 1955)</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410 </w:t>
      </w:r>
      <w:proofErr w:type="gramStart"/>
      <w:r w:rsidRPr="00EA79B6">
        <w:rPr>
          <w:rFonts w:ascii="Courier New" w:hAnsi="Courier New" w:cs="Courier New"/>
          <w:i w:val="0"/>
          <w:sz w:val="20"/>
        </w:rPr>
        <w:t>1</w:t>
      </w:r>
      <w:r>
        <w:rPr>
          <w:rFonts w:ascii="Courier New" w:hAnsi="Courier New" w:cs="Courier New"/>
          <w:i w:val="0"/>
          <w:sz w:val="20"/>
        </w:rPr>
        <w:t xml:space="preserve"> </w:t>
      </w:r>
      <w:r w:rsidRPr="00EA79B6">
        <w:rPr>
          <w:rFonts w:ascii="Courier New" w:hAnsi="Courier New" w:cs="Courier New"/>
          <w:i w:val="0"/>
          <w:sz w:val="20"/>
        </w:rPr>
        <w:t xml:space="preserve"> Arizona</w:t>
      </w:r>
      <w:proofErr w:type="gramEnd"/>
      <w:r w:rsidRPr="00EA79B6">
        <w:rPr>
          <w:rFonts w:ascii="Courier New" w:hAnsi="Courier New" w:cs="Courier New"/>
          <w:i w:val="0"/>
          <w:sz w:val="20"/>
        </w:rPr>
        <w:t>. $t Arizona revised statutes</w:t>
      </w:r>
    </w:p>
    <w:p w:rsidR="00AB2996" w:rsidRDefault="00AB2996" w:rsidP="00AB2996">
      <w:pPr>
        <w:pStyle w:val="BodyText"/>
        <w:spacing w:before="0"/>
      </w:pPr>
    </w:p>
    <w:p w:rsidR="00AB2996" w:rsidRDefault="00AB2996" w:rsidP="00AB2996">
      <w:pPr>
        <w:pStyle w:val="BodyText"/>
        <w:spacing w:before="0"/>
      </w:pPr>
      <w:r>
        <w:t xml:space="preserve">In the Minnesota example (Fig. 34-5), the authorized access point for the </w:t>
      </w:r>
      <w:r w:rsidR="00FD2F7B">
        <w:t xml:space="preserve">compilation </w:t>
      </w:r>
      <w:r>
        <w:t>is constructed by combining the authorized access point for the jurisdiction with the title “Laws, etc.” qualified by “Compiled statutes” followed by the earliest date of currency.</w:t>
      </w:r>
    </w:p>
    <w:p w:rsidR="00AB2996" w:rsidRDefault="00AB2996" w:rsidP="00AB2996"/>
    <w:p w:rsidR="00AB2996" w:rsidRDefault="00AB2996" w:rsidP="00AB2996"/>
    <w:p w:rsidR="00AB2996" w:rsidRDefault="00AB2996" w:rsidP="00AB2996">
      <w:pPr>
        <w:framePr w:w="3557" w:h="3168" w:hRule="exact" w:hSpace="288" w:vSpace="245" w:wrap="around" w:vAnchor="text" w:hAnchor="page" w:x="7244" w:y="159"/>
        <w:pBdr>
          <w:top w:val="single" w:sz="8" w:space="0" w:color="000000"/>
          <w:left w:val="single" w:sz="8" w:space="0" w:color="000000"/>
          <w:bottom w:val="single" w:sz="8" w:space="0" w:color="000000"/>
          <w:right w:val="single" w:sz="8" w:space="0" w:color="000000"/>
        </w:pBdr>
        <w:jc w:val="center"/>
      </w:pPr>
      <w:r>
        <w:rPr>
          <w:b/>
          <w:sz w:val="26"/>
        </w:rPr>
        <w:lastRenderedPageBreak/>
        <w:t>MINNESOTA STATUTES</w:t>
      </w:r>
    </w:p>
    <w:p w:rsidR="00AB2996" w:rsidRDefault="00AB2996" w:rsidP="00AB2996">
      <w:pPr>
        <w:framePr w:w="3557" w:h="3168" w:hRule="exact" w:hSpace="288" w:vSpace="245" w:wrap="around" w:vAnchor="text" w:hAnchor="page" w:x="7244" w:y="159"/>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3557" w:h="3168" w:hRule="exact" w:hSpace="288" w:vSpace="245" w:wrap="around" w:vAnchor="text" w:hAnchor="page" w:x="7244" w:y="159"/>
        <w:pBdr>
          <w:top w:val="single" w:sz="8" w:space="0" w:color="000000"/>
          <w:left w:val="single" w:sz="8" w:space="0" w:color="000000"/>
          <w:bottom w:val="single" w:sz="8" w:space="0" w:color="000000"/>
          <w:right w:val="single" w:sz="8" w:space="0" w:color="000000"/>
        </w:pBdr>
        <w:jc w:val="center"/>
      </w:pPr>
      <w:r>
        <w:rPr>
          <w:b/>
        </w:rPr>
        <w:t>1949</w:t>
      </w:r>
    </w:p>
    <w:p w:rsidR="00AB2996" w:rsidRDefault="00AB2996" w:rsidP="00AB2996">
      <w:pPr>
        <w:framePr w:w="3557" w:h="3168" w:hRule="exact" w:hSpace="288" w:vSpace="245" w:wrap="around" w:vAnchor="text" w:hAnchor="page" w:x="7244" w:y="159"/>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3557" w:h="3168" w:hRule="exact" w:hSpace="288" w:vSpace="245" w:wrap="around" w:vAnchor="text" w:hAnchor="page" w:x="7244" w:y="159"/>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3557" w:h="3168" w:hRule="exact" w:hSpace="288" w:vSpace="245" w:wrap="around" w:vAnchor="text" w:hAnchor="page" w:x="7244" w:y="159"/>
        <w:pBdr>
          <w:top w:val="single" w:sz="8" w:space="0" w:color="000000"/>
          <w:left w:val="single" w:sz="8" w:space="0" w:color="000000"/>
          <w:bottom w:val="single" w:sz="8" w:space="0" w:color="000000"/>
          <w:right w:val="single" w:sz="8" w:space="0" w:color="000000"/>
        </w:pBdr>
        <w:jc w:val="center"/>
        <w:rPr>
          <w:sz w:val="18"/>
        </w:rPr>
      </w:pPr>
      <w:r>
        <w:rPr>
          <w:sz w:val="18"/>
        </w:rPr>
        <w:t>Printed by the Commissioner of Administration pursuant to the provisions of Chapter 648 of these statutes, and embracing all general statutes in force at the close of the legislative session of 1949.</w:t>
      </w:r>
    </w:p>
    <w:p w:rsidR="00AB2996" w:rsidRDefault="00AB2996" w:rsidP="00AB2996">
      <w:pPr>
        <w:framePr w:w="3557" w:h="3168" w:hRule="exact" w:hSpace="288" w:vSpace="245" w:wrap="around" w:vAnchor="text" w:hAnchor="page" w:x="7244" w:y="159"/>
        <w:pBdr>
          <w:top w:val="single" w:sz="8" w:space="0" w:color="000000"/>
          <w:left w:val="single" w:sz="8" w:space="0" w:color="000000"/>
          <w:bottom w:val="single" w:sz="8" w:space="0" w:color="000000"/>
          <w:right w:val="single" w:sz="8" w:space="0" w:color="000000"/>
        </w:pBdr>
        <w:jc w:val="center"/>
        <w:rPr>
          <w:sz w:val="18"/>
        </w:rPr>
      </w:pPr>
    </w:p>
    <w:p w:rsidR="00AB2996" w:rsidRDefault="00AB2996" w:rsidP="00AB2996">
      <w:pPr>
        <w:rPr>
          <w:rFonts w:ascii="Univers" w:hAnsi="Univers"/>
          <w:sz w:val="22"/>
        </w:rPr>
      </w:pP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110 </w:t>
      </w:r>
      <w:proofErr w:type="gramStart"/>
      <w:r w:rsidRPr="00EA79B6">
        <w:rPr>
          <w:rFonts w:ascii="Courier New" w:hAnsi="Courier New" w:cs="Courier New"/>
          <w:color w:val="000000"/>
        </w:rPr>
        <w:t>1  Minnesota</w:t>
      </w:r>
      <w:proofErr w:type="gramEnd"/>
      <w:r w:rsidRPr="00EA79B6">
        <w:rPr>
          <w:rFonts w:ascii="Courier New" w:hAnsi="Courier New" w:cs="Courier New"/>
          <w:color w:val="000000"/>
        </w:rPr>
        <w:t>, $e enacting jurisdiction.</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240 10 Laws, etc. (Compiled </w:t>
      </w:r>
      <w:proofErr w:type="gramStart"/>
      <w:r w:rsidRPr="00EA79B6">
        <w:rPr>
          <w:rFonts w:ascii="Courier New" w:hAnsi="Courier New" w:cs="Courier New"/>
          <w:color w:val="000000"/>
        </w:rPr>
        <w:t>statutes :</w:t>
      </w:r>
      <w:proofErr w:type="gramEnd"/>
      <w:r w:rsidRPr="00EA79B6">
        <w:rPr>
          <w:rFonts w:ascii="Courier New" w:hAnsi="Courier New" w:cs="Courier New"/>
          <w:color w:val="000000"/>
        </w:rPr>
        <w:t xml:space="preserve"> 1941- )</w:t>
      </w:r>
    </w:p>
    <w:p w:rsidR="00AB2996" w:rsidRPr="00EA79B6" w:rsidRDefault="00AB2996" w:rsidP="00AB2996">
      <w:pPr>
        <w:rPr>
          <w:rFonts w:ascii="Courier New" w:hAnsi="Courier New" w:cs="Courier New"/>
          <w:color w:val="000000"/>
        </w:rPr>
      </w:pPr>
      <w:proofErr w:type="gramStart"/>
      <w:r w:rsidRPr="00EA79B6">
        <w:rPr>
          <w:rFonts w:ascii="Courier New" w:hAnsi="Courier New" w:cs="Courier New"/>
          <w:color w:val="000000"/>
        </w:rPr>
        <w:t>245 10 Minnesota statutes.</w:t>
      </w:r>
      <w:proofErr w:type="gramEnd"/>
    </w:p>
    <w:p w:rsidR="00AB2996" w:rsidRPr="00EA79B6" w:rsidRDefault="00AB2996" w:rsidP="00AB2996">
      <w:pPr>
        <w:rPr>
          <w:rFonts w:ascii="Courier New" w:hAnsi="Courier New" w:cs="Courier New"/>
          <w:color w:val="000000"/>
        </w:rPr>
      </w:pPr>
      <w:proofErr w:type="gramStart"/>
      <w:r w:rsidRPr="00EA79B6">
        <w:rPr>
          <w:rFonts w:ascii="Courier New" w:hAnsi="Courier New" w:cs="Courier New"/>
          <w:color w:val="000000"/>
        </w:rPr>
        <w:t>264  1</w:t>
      </w:r>
      <w:proofErr w:type="gramEnd"/>
      <w:r w:rsidRPr="00EA79B6">
        <w:rPr>
          <w:rFonts w:ascii="Courier New" w:hAnsi="Courier New" w:cs="Courier New"/>
          <w:color w:val="000000"/>
        </w:rPr>
        <w:t xml:space="preserve"> [</w:t>
      </w:r>
      <w:r>
        <w:rPr>
          <w:rFonts w:ascii="Courier New" w:hAnsi="Courier New" w:cs="Courier New"/>
          <w:color w:val="000000"/>
        </w:rPr>
        <w:t>Saint Paul</w:t>
      </w:r>
      <w:r w:rsidRPr="00EA79B6">
        <w:rPr>
          <w:rFonts w:ascii="Courier New" w:hAnsi="Courier New" w:cs="Courier New"/>
          <w:color w:val="000000"/>
        </w:rPr>
        <w:t>?] : $b State of Minnesota, $c 1942-</w:t>
      </w:r>
    </w:p>
    <w:p w:rsidR="00AB2996" w:rsidRPr="00F337F5" w:rsidRDefault="00AB2996" w:rsidP="00AB2996">
      <w:pPr>
        <w:rPr>
          <w:rFonts w:ascii="Courier New" w:hAnsi="Courier New" w:cs="Courier New"/>
          <w:color w:val="000000"/>
          <w:lang w:val="fr-FR"/>
        </w:rPr>
      </w:pPr>
      <w:r w:rsidRPr="00F337F5">
        <w:rPr>
          <w:rFonts w:ascii="Courier New" w:hAnsi="Courier New" w:cs="Courier New"/>
          <w:color w:val="000000"/>
          <w:lang w:val="fr-FR"/>
        </w:rPr>
        <w:t xml:space="preserve">300    volumes ; $c 26 cm </w:t>
      </w:r>
    </w:p>
    <w:p w:rsidR="00AB2996" w:rsidRPr="00F337F5" w:rsidRDefault="00AB2996" w:rsidP="00AB2996">
      <w:pPr>
        <w:rPr>
          <w:rFonts w:ascii="Courier New" w:hAnsi="Courier New" w:cs="Courier New"/>
          <w:color w:val="000000"/>
          <w:lang w:val="fr-FR"/>
        </w:rPr>
      </w:pPr>
      <w:r w:rsidRPr="00F337F5">
        <w:rPr>
          <w:rFonts w:ascii="Courier New" w:hAnsi="Courier New" w:cs="Courier New"/>
          <w:color w:val="000000"/>
          <w:lang w:val="fr-FR"/>
        </w:rPr>
        <w:t xml:space="preserve">310    </w:t>
      </w:r>
      <w:proofErr w:type="spellStart"/>
      <w:r w:rsidRPr="00F337F5">
        <w:rPr>
          <w:rFonts w:ascii="Courier New" w:hAnsi="Courier New" w:cs="Courier New"/>
          <w:color w:val="000000"/>
          <w:lang w:val="fr-FR"/>
        </w:rPr>
        <w:t>Biennial</w:t>
      </w:r>
      <w:proofErr w:type="spellEnd"/>
      <w:r w:rsidRPr="00F337F5">
        <w:rPr>
          <w:rFonts w:ascii="Courier New" w:hAnsi="Courier New" w:cs="Courier New"/>
          <w:color w:val="000000"/>
          <w:lang w:val="fr-FR"/>
        </w:rPr>
        <w:t>, $b 1967-</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321    Quadrennial, $b 1941-1965</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362 </w:t>
      </w:r>
      <w:proofErr w:type="gramStart"/>
      <w:r w:rsidRPr="00EA79B6">
        <w:rPr>
          <w:rFonts w:ascii="Courier New" w:hAnsi="Courier New" w:cs="Courier New"/>
          <w:color w:val="000000"/>
        </w:rPr>
        <w:t>1  Began</w:t>
      </w:r>
      <w:proofErr w:type="gramEnd"/>
      <w:r w:rsidRPr="00EA79B6">
        <w:rPr>
          <w:rFonts w:ascii="Courier New" w:hAnsi="Courier New" w:cs="Courier New"/>
          <w:color w:val="000000"/>
        </w:rPr>
        <w:t xml:space="preserve"> with 1941.</w:t>
      </w:r>
    </w:p>
    <w:p w:rsidR="00AB2996" w:rsidRDefault="00AB2996" w:rsidP="00AB2996">
      <w:pPr>
        <w:rPr>
          <w:rFonts w:ascii="Courier New" w:hAnsi="Courier New" w:cs="Courier New"/>
          <w:color w:val="000000"/>
        </w:rPr>
      </w:pPr>
      <w:r w:rsidRPr="002E6216">
        <w:rPr>
          <w:noProof/>
          <w:lang w:eastAsia="zh-CN"/>
        </w:rPr>
        <mc:AlternateContent>
          <mc:Choice Requires="wps">
            <w:drawing>
              <wp:anchor distT="0" distB="0" distL="114300" distR="114300" simplePos="0" relativeHeight="251687936" behindDoc="0" locked="0" layoutInCell="0" allowOverlap="1" wp14:anchorId="24F3C0B6" wp14:editId="3634DD09">
                <wp:simplePos x="0" y="0"/>
                <wp:positionH relativeFrom="column">
                  <wp:posOffset>4314825</wp:posOffset>
                </wp:positionH>
                <wp:positionV relativeFrom="paragraph">
                  <wp:posOffset>521335</wp:posOffset>
                </wp:positionV>
                <wp:extent cx="914400" cy="27432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pPr>
                              <w:pStyle w:val="Caption"/>
                            </w:pPr>
                            <w:r>
                              <w:t>Fig. 34- 5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8" type="#_x0000_t202" style="position:absolute;margin-left:339.75pt;margin-top:41.05pt;width:1in;height:21.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wDhhQIAABcFAAAOAAAAZHJzL2Uyb0RvYy54bWysVNtuGyEQfa/Uf0C8O3vpOvauso6apK4q&#10;pRcp6QdgYL2oLFDA3k2r/nsHiF2nF6mqug8sMMMwZ84ZLi6nQaI9t05o1eLiLMeIK6qZUNsWf7xf&#10;z5YYOU8UI1Ir3uIH7vDl6vmzi9E0vNS9loxbBEGUa0bT4t5702SZoz0fiDvThiswdtoOxMPSbjNm&#10;yQjRB5mVeX6ejdoyYzXlzsHuTTLiVYzfdZz6913nuEeyxZCbj6ON4yaM2eqCNFtLTC/oYxrkH7IY&#10;iFBw6THUDfEE7az4JdQgqNVOd/6M6iHTXScojxgATZH/hOauJ4ZHLFAcZ45lcv8vLH23/2CRYC0u&#10;C4wUGYCjez55dKUnBFtQn9G4BtzuDDj6CfaB54jVmVtNPzmk9HVP1Ja/tFaPPScM8osns5OjKY4L&#10;QTbjW83gHrLzOgaaOjuE4kE5EEQHnh6O3IRcKGzWRVXlYKFgKhfVizJyl5HmcNhY519zPaAwabEF&#10;6mNwsr91HmCA68El3OW0FGwtpIwLu91cS4v2BGSyjl9ADkeeuEkVnJUOx5I57UCOcEewhWwj7V/r&#10;oqzyq7Kerc+Xi1m1ruazepEvZ3lRX9XneVVXN+tvIcGianrBGFe3QvGDBIvq7yh+bIYknihCNEKt&#10;5uU8MfRHkHn8fgdyEB46UoqhxcujE2kCr68UA9ik8UTINM+eph9LBjU4/GNVogoC8UkCftpMSXAH&#10;cW00ewBZWA20AcPwmsCk1/YLRiN0Zovd5x2xHCP5RoG0ohKgleOimi9ACcieWjanFqIohGqxxyhN&#10;r31q/52xYtvDTUnMSr8EOXYiSiXoNmUFSMICui9ienwpQnufrqPXj/ds9R0AAP//AwBQSwMEFAAG&#10;AAgAAAAhAGUqjC3eAAAACgEAAA8AAABkcnMvZG93bnJldi54bWxMj8tOwzAQRfdI/IM1SGwQdZqS&#10;R0OcCpBAbFv6AZPYTSLicRS7Tfr3DCtYzszRnXPL3WIHcTGT7x0pWK8iEIYap3tqFRy/3h9zED4g&#10;aRwcGQVX42FX3d6UWGg3095cDqEVHEK+QAVdCGMhpW86Y9Gv3GiIbyc3WQw8Tq3UE84cbgcZR1Eq&#10;LfbEHzoczVtnmu/D2So4fc4PyXauP8Ix2z+lr9hntbsqdX+3vDyDCGYJfzD86rM6VOxUuzNpLwYF&#10;abZNGFWQx2sQDOTxhhc1k3GyAVmV8n+F6gcAAP//AwBQSwECLQAUAAYACAAAACEAtoM4kv4AAADh&#10;AQAAEwAAAAAAAAAAAAAAAAAAAAAAW0NvbnRlbnRfVHlwZXNdLnhtbFBLAQItABQABgAIAAAAIQA4&#10;/SH/1gAAAJQBAAALAAAAAAAAAAAAAAAAAC8BAABfcmVscy8ucmVsc1BLAQItABQABgAIAAAAIQAn&#10;0wDhhQIAABcFAAAOAAAAAAAAAAAAAAAAAC4CAABkcnMvZTJvRG9jLnhtbFBLAQItABQABgAIAAAA&#10;IQBlKowt3gAAAAoBAAAPAAAAAAAAAAAAAAAAAN8EAABkcnMvZG93bnJldi54bWxQSwUGAAAAAAQA&#10;BADzAAAA6gUAAAAA&#10;" o:allowincell="f" stroked="f">
                <v:textbox>
                  <w:txbxContent>
                    <w:p w:rsidR="00272993" w:rsidRDefault="00272993" w:rsidP="00AB2996">
                      <w:pPr>
                        <w:pStyle w:val="Caption"/>
                      </w:pPr>
                      <w:r>
                        <w:t>Fig. 34- 5</w:t>
                      </w:r>
                    </w:p>
                  </w:txbxContent>
                </v:textbox>
              </v:shape>
            </w:pict>
          </mc:Fallback>
        </mc:AlternateContent>
      </w:r>
      <w:proofErr w:type="gramStart"/>
      <w:r w:rsidRPr="00EA79B6">
        <w:rPr>
          <w:rFonts w:ascii="Courier New" w:hAnsi="Courier New" w:cs="Courier New"/>
          <w:color w:val="000000"/>
        </w:rPr>
        <w:t>500    "Embraces laws of a general and permanent nature in force at the close of the sessions of the Legislature."</w:t>
      </w:r>
      <w:proofErr w:type="gramEnd"/>
    </w:p>
    <w:p w:rsidR="00AB2996" w:rsidRDefault="00AB2996" w:rsidP="00AB2996">
      <w:pPr>
        <w:rPr>
          <w:rFonts w:ascii="Courier New" w:hAnsi="Courier New" w:cs="Courier New"/>
          <w:color w:val="000000"/>
        </w:rPr>
      </w:pPr>
      <w:r>
        <w:rPr>
          <w:rFonts w:ascii="Courier New" w:hAnsi="Courier New" w:cs="Courier New"/>
          <w:color w:val="000000"/>
        </w:rPr>
        <w:t>588    Description based on: 1941; title from title page.</w:t>
      </w:r>
    </w:p>
    <w:p w:rsidR="00AB2996" w:rsidRPr="00EA79B6" w:rsidRDefault="00AB2996" w:rsidP="00AB2996">
      <w:pPr>
        <w:rPr>
          <w:rFonts w:ascii="Courier New" w:hAnsi="Courier New" w:cs="Courier New"/>
          <w:color w:val="000000"/>
        </w:rPr>
      </w:pPr>
      <w:r>
        <w:rPr>
          <w:rFonts w:ascii="Courier New" w:hAnsi="Courier New" w:cs="Courier New"/>
          <w:color w:val="000000"/>
        </w:rPr>
        <w:t xml:space="preserve">      </w:t>
      </w:r>
    </w:p>
    <w:p w:rsidR="00AB2996" w:rsidRPr="00EA79B6" w:rsidRDefault="00AB2996" w:rsidP="00AB2996">
      <w:pPr>
        <w:rPr>
          <w:rFonts w:ascii="Courier New" w:hAnsi="Courier New" w:cs="Courier New"/>
          <w:color w:val="000000"/>
        </w:rPr>
      </w:pPr>
      <w:proofErr w:type="gramStart"/>
      <w:r w:rsidRPr="00EA79B6">
        <w:rPr>
          <w:rFonts w:ascii="Courier New" w:hAnsi="Courier New" w:cs="Courier New"/>
          <w:color w:val="000000"/>
        </w:rPr>
        <w:t>650  0</w:t>
      </w:r>
      <w:proofErr w:type="gramEnd"/>
      <w:r w:rsidRPr="00EA79B6">
        <w:rPr>
          <w:rFonts w:ascii="Courier New" w:hAnsi="Courier New" w:cs="Courier New"/>
          <w:color w:val="000000"/>
        </w:rPr>
        <w:t xml:space="preserve"> Law $z Minnesota.</w:t>
      </w:r>
    </w:p>
    <w:p w:rsidR="00AB2996" w:rsidRPr="002E6216" w:rsidRDefault="00AB2996" w:rsidP="00AB2996">
      <w:proofErr w:type="gramStart"/>
      <w:r w:rsidRPr="00EA79B6">
        <w:rPr>
          <w:rFonts w:ascii="Courier New" w:hAnsi="Courier New" w:cs="Courier New"/>
          <w:color w:val="000000"/>
        </w:rPr>
        <w:t>655  7</w:t>
      </w:r>
      <w:proofErr w:type="gramEnd"/>
      <w:r w:rsidRPr="00EA79B6">
        <w:rPr>
          <w:rFonts w:ascii="Courier New" w:hAnsi="Courier New" w:cs="Courier New"/>
          <w:color w:val="000000"/>
        </w:rPr>
        <w:t xml:space="preserve"> Statutes and codes. $2 </w:t>
      </w:r>
      <w:proofErr w:type="spellStart"/>
      <w:r w:rsidRPr="00EA79B6">
        <w:rPr>
          <w:rFonts w:ascii="Courier New" w:hAnsi="Courier New" w:cs="Courier New"/>
          <w:color w:val="000000"/>
        </w:rPr>
        <w:t>lcgft</w:t>
      </w:r>
      <w:proofErr w:type="spellEnd"/>
    </w:p>
    <w:p w:rsidR="00AB2996" w:rsidRDefault="00AB2996" w:rsidP="00AB2996"/>
    <w:p w:rsidR="00AB2996" w:rsidRDefault="00AB2996" w:rsidP="00AB2996"/>
    <w:p w:rsidR="00AB2996" w:rsidRDefault="00AB2996" w:rsidP="00AB2996"/>
    <w:p w:rsidR="00AB2996" w:rsidRDefault="00AB2996" w:rsidP="00AB2996">
      <w:pPr>
        <w:pStyle w:val="Heading6"/>
        <w:rPr>
          <w:b/>
          <w:i w:val="0"/>
          <w:u w:val="single"/>
        </w:rPr>
      </w:pPr>
      <w:r>
        <w:rPr>
          <w:b/>
          <w:i w:val="0"/>
        </w:rPr>
        <w:t>34.2.2</w:t>
      </w:r>
      <w:proofErr w:type="gramStart"/>
      <w:r>
        <w:rPr>
          <w:b/>
          <w:i w:val="0"/>
        </w:rPr>
        <w:t>.A3</w:t>
      </w:r>
      <w:proofErr w:type="gramEnd"/>
      <w:r>
        <w:rPr>
          <w:b/>
          <w:i w:val="0"/>
        </w:rPr>
        <w:t xml:space="preserve">.  </w:t>
      </w:r>
      <w:r>
        <w:rPr>
          <w:b/>
          <w:i w:val="0"/>
          <w:u w:val="single"/>
        </w:rPr>
        <w:t xml:space="preserve">Legislative Services As </w:t>
      </w:r>
      <w:proofErr w:type="gramStart"/>
      <w:r>
        <w:rPr>
          <w:b/>
          <w:i w:val="0"/>
          <w:u w:val="single"/>
        </w:rPr>
        <w:t>Component  Parts</w:t>
      </w:r>
      <w:proofErr w:type="gramEnd"/>
    </w:p>
    <w:p w:rsidR="00AB2996" w:rsidRDefault="00AB2996" w:rsidP="00AB2996">
      <w:pPr>
        <w:pStyle w:val="BodyText"/>
      </w:pPr>
      <w:r>
        <w:t xml:space="preserve">Component parts are separately issued parts or pieces of a work that together form the work as a whole. A common component part of a code or revised statutes is a loose-leaf service, often called a legislative service or an annotation service.   A cataloger can describe these legislative services in a note on the description for the main work, or may choose to describe them separately.  </w:t>
      </w:r>
    </w:p>
    <w:p w:rsidR="00AB2996" w:rsidRDefault="00AB2996" w:rsidP="00AB2996">
      <w:pPr>
        <w:rPr>
          <w:sz w:val="24"/>
        </w:rPr>
      </w:pPr>
    </w:p>
    <w:p w:rsidR="00AB2996" w:rsidRDefault="00AB2996" w:rsidP="00AB2996">
      <w:pPr>
        <w:rPr>
          <w:sz w:val="24"/>
        </w:rPr>
      </w:pPr>
      <w:r>
        <w:rPr>
          <w:sz w:val="24"/>
        </w:rPr>
        <w:t xml:space="preserve">Notice the supplementation note (field 525) in the description for the Arizona revised statutes (Fig. 34-6).  Most codes issued by private publishers are kept up to date between editions by a variety of separately issued parts, including pamphlets, pocket parts, and annotation services. An </w:t>
      </w:r>
      <w:r w:rsidRPr="00BC79D2">
        <w:rPr>
          <w:sz w:val="24"/>
        </w:rPr>
        <w:t>authorized access point</w:t>
      </w:r>
      <w:r>
        <w:rPr>
          <w:sz w:val="24"/>
        </w:rPr>
        <w:t xml:space="preserve"> for a component part is given if no separate description is made for the part and it is of a type that is not normally associated with the comprehensive description or if the component part has numbering separate from that of the compilation.  If there are four or more component parts mentioned, generally do not give access points for any of them.  Authorized access points are not given for pocket supplements, separately issued supplements, replacement volumes, indexes, etc.  (</w:t>
      </w:r>
      <w:r>
        <w:rPr>
          <w:i/>
          <w:sz w:val="24"/>
        </w:rPr>
        <w:t xml:space="preserve">LC-PCC PS </w:t>
      </w:r>
      <w:r>
        <w:rPr>
          <w:sz w:val="24"/>
        </w:rPr>
        <w:t xml:space="preserve"> for </w:t>
      </w:r>
      <w:r w:rsidRPr="00EA79B6">
        <w:rPr>
          <w:i/>
          <w:sz w:val="24"/>
        </w:rPr>
        <w:t>RDA</w:t>
      </w:r>
      <w:r>
        <w:rPr>
          <w:sz w:val="24"/>
        </w:rPr>
        <w:t xml:space="preserve"> 25.1.1.3)</w:t>
      </w:r>
    </w:p>
    <w:p w:rsidR="00AB2996" w:rsidRDefault="00AB2996" w:rsidP="00AB2996">
      <w:pPr>
        <w:rPr>
          <w:sz w:val="24"/>
        </w:rPr>
      </w:pPr>
    </w:p>
    <w:p w:rsidR="00AB2996" w:rsidRDefault="00AB2996" w:rsidP="00AB2996"/>
    <w:p w:rsidR="00AB2996" w:rsidRDefault="00AB2996" w:rsidP="00AB2996">
      <w:pPr>
        <w:rPr>
          <w:rFonts w:ascii="Univers" w:hAnsi="Univers"/>
          <w:i/>
          <w:sz w:val="22"/>
        </w:rPr>
      </w:pPr>
    </w:p>
    <w:p w:rsidR="00AB2996" w:rsidRPr="000F2369" w:rsidRDefault="00AB2996" w:rsidP="00AB2996">
      <w:pPr>
        <w:pStyle w:val="MARC"/>
        <w:rPr>
          <w:rFonts w:ascii="Times New Roman" w:hAnsi="Times New Roman"/>
          <w:sz w:val="24"/>
          <w:szCs w:val="24"/>
        </w:rPr>
      </w:pPr>
      <w:r w:rsidRPr="000F2369">
        <w:rPr>
          <w:rFonts w:ascii="Times New Roman" w:hAnsi="Times New Roman"/>
          <w:sz w:val="24"/>
          <w:szCs w:val="24"/>
        </w:rPr>
        <w:lastRenderedPageBreak/>
        <w:t>Component part as an access point:</w:t>
      </w: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rPr>
          <w:b/>
        </w:rPr>
      </w:pPr>
      <w:r>
        <w:rPr>
          <w:b/>
        </w:rPr>
        <w:t>ARIZONA</w:t>
      </w: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r>
        <w:rPr>
          <w:b/>
        </w:rPr>
        <w:t>REVISED STATUTES</w:t>
      </w: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r>
        <w:t>~~~~~~~</w:t>
      </w: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r>
        <w:t>ANNOTATED</w:t>
      </w: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r>
        <w:t>1988</w:t>
      </w: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r>
        <w:t>Charlottesville</w:t>
      </w:r>
    </w:p>
    <w:p w:rsidR="00AB2996" w:rsidRDefault="00AB2996" w:rsidP="00AB2996">
      <w:pPr>
        <w:framePr w:w="3557" w:h="3307" w:hRule="exact" w:hSpace="288" w:vSpace="374" w:wrap="around" w:vAnchor="text" w:hAnchor="page" w:x="6523" w:y="55"/>
        <w:pBdr>
          <w:top w:val="single" w:sz="8" w:space="0" w:color="000000"/>
          <w:left w:val="single" w:sz="8" w:space="0" w:color="000000"/>
          <w:bottom w:val="single" w:sz="8" w:space="0" w:color="000000"/>
          <w:right w:val="single" w:sz="8" w:space="0" w:color="000000"/>
        </w:pBdr>
        <w:jc w:val="center"/>
      </w:pPr>
      <w:proofErr w:type="spellStart"/>
      <w:r>
        <w:t>Michie</w:t>
      </w:r>
      <w:proofErr w:type="spellEnd"/>
      <w:r>
        <w:t xml:space="preserve"> Company</w:t>
      </w:r>
    </w:p>
    <w:p w:rsidR="00AB2996" w:rsidRPr="0073067D" w:rsidRDefault="00AB2996" w:rsidP="00AB2996">
      <w:pPr>
        <w:pStyle w:val="MARC"/>
        <w:rPr>
          <w:i w:val="0"/>
        </w:rPr>
      </w:pP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110 </w:t>
      </w:r>
      <w:proofErr w:type="gramStart"/>
      <w:r w:rsidRPr="00EA79B6">
        <w:rPr>
          <w:rFonts w:ascii="Courier New" w:hAnsi="Courier New" w:cs="Courier New"/>
          <w:color w:val="000000"/>
        </w:rPr>
        <w:t>1  Arizona</w:t>
      </w:r>
      <w:proofErr w:type="gramEnd"/>
      <w:r w:rsidRPr="00EA79B6">
        <w:rPr>
          <w:rFonts w:ascii="Courier New" w:hAnsi="Courier New" w:cs="Courier New"/>
          <w:color w:val="000000"/>
        </w:rPr>
        <w:t>, $e enacting jurisdiction.</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240 10 Laws, etc. (Compiled </w:t>
      </w:r>
      <w:proofErr w:type="gramStart"/>
      <w:r w:rsidRPr="00EA79B6">
        <w:rPr>
          <w:rFonts w:ascii="Courier New" w:hAnsi="Courier New" w:cs="Courier New"/>
          <w:color w:val="000000"/>
        </w:rPr>
        <w:t>statutes :</w:t>
      </w:r>
      <w:proofErr w:type="gramEnd"/>
      <w:r w:rsidRPr="00EA79B6">
        <w:rPr>
          <w:rFonts w:ascii="Courier New" w:hAnsi="Courier New" w:cs="Courier New"/>
          <w:color w:val="000000"/>
        </w:rPr>
        <w:t xml:space="preserve"> 1955)</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245 10 Arizona revised statutes.</w:t>
      </w:r>
    </w:p>
    <w:p w:rsidR="00AB2996" w:rsidRPr="009D2F85" w:rsidRDefault="00AB2996" w:rsidP="00AB2996">
      <w:pPr>
        <w:rPr>
          <w:rFonts w:ascii="Courier New" w:hAnsi="Courier New" w:cs="Courier New"/>
          <w:color w:val="000000"/>
        </w:rPr>
      </w:pPr>
      <w:proofErr w:type="gramStart"/>
      <w:r w:rsidRPr="009D2F85">
        <w:rPr>
          <w:rFonts w:ascii="Courier New" w:hAnsi="Courier New" w:cs="Courier New"/>
          <w:color w:val="000000"/>
        </w:rPr>
        <w:t>264  1</w:t>
      </w:r>
      <w:proofErr w:type="gramEnd"/>
      <w:r w:rsidRPr="009D2F85">
        <w:rPr>
          <w:rFonts w:ascii="Courier New" w:hAnsi="Courier New" w:cs="Courier New"/>
          <w:color w:val="000000"/>
        </w:rPr>
        <w:t xml:space="preserve"> Charlottesville : $b </w:t>
      </w:r>
      <w:proofErr w:type="spellStart"/>
      <w:r w:rsidRPr="009D2F85">
        <w:rPr>
          <w:rFonts w:ascii="Courier New" w:hAnsi="Courier New" w:cs="Courier New"/>
          <w:color w:val="000000"/>
        </w:rPr>
        <w:t>Michie</w:t>
      </w:r>
      <w:proofErr w:type="spellEnd"/>
      <w:r w:rsidRPr="009D2F85">
        <w:rPr>
          <w:rFonts w:ascii="Courier New" w:hAnsi="Courier New" w:cs="Courier New"/>
          <w:color w:val="000000"/>
        </w:rPr>
        <w:t xml:space="preserve"> Company, $c [1988]-</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310    Annual</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362 </w:t>
      </w:r>
      <w:proofErr w:type="gramStart"/>
      <w:r w:rsidRPr="00EA79B6">
        <w:rPr>
          <w:rFonts w:ascii="Courier New" w:hAnsi="Courier New" w:cs="Courier New"/>
          <w:color w:val="000000"/>
        </w:rPr>
        <w:t>1  Began</w:t>
      </w:r>
      <w:proofErr w:type="gramEnd"/>
      <w:r w:rsidRPr="00EA79B6">
        <w:rPr>
          <w:rFonts w:ascii="Courier New" w:hAnsi="Courier New" w:cs="Courier New"/>
          <w:color w:val="000000"/>
        </w:rPr>
        <w:t xml:space="preserve"> with 1988.</w:t>
      </w:r>
    </w:p>
    <w:p w:rsidR="00AB2996" w:rsidRPr="00EA79B6" w:rsidRDefault="00AB2996" w:rsidP="00AB2996">
      <w:pPr>
        <w:rPr>
          <w:rFonts w:ascii="Courier New" w:hAnsi="Courier New" w:cs="Courier New"/>
          <w:color w:val="000000"/>
        </w:rPr>
      </w:pPr>
      <w:r w:rsidRPr="00EB23C1">
        <w:rPr>
          <w:rFonts w:ascii="Courier New" w:hAnsi="Courier New" w:cs="Courier New"/>
          <w:noProof/>
          <w:lang w:eastAsia="zh-CN"/>
        </w:rPr>
        <mc:AlternateContent>
          <mc:Choice Requires="wps">
            <w:drawing>
              <wp:anchor distT="0" distB="0" distL="114300" distR="114300" simplePos="0" relativeHeight="251696128" behindDoc="0" locked="0" layoutInCell="0" allowOverlap="1" wp14:anchorId="251070B9" wp14:editId="02C12381">
                <wp:simplePos x="0" y="0"/>
                <wp:positionH relativeFrom="column">
                  <wp:posOffset>3762375</wp:posOffset>
                </wp:positionH>
                <wp:positionV relativeFrom="paragraph">
                  <wp:posOffset>532765</wp:posOffset>
                </wp:positionV>
                <wp:extent cx="1005840" cy="274320"/>
                <wp:effectExtent l="0" t="0" r="3810" b="0"/>
                <wp:wrapTopAndBottom/>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r>
                              <w:t>Fig. 34-6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29" type="#_x0000_t202" style="position:absolute;margin-left:296.25pt;margin-top:41.95pt;width:79.2pt;height:21.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01ihgIAABgFAAAOAAAAZHJzL2Uyb0RvYy54bWysVNuO2yAQfa/Uf0C8J76sc7G1zmovTVVp&#10;e5F2+wEEcIyKgQKJva367x1wkqbbVqqq+gEDMxxm5pzh8mroJNpz64RWNc6mKUZcUc2E2tb44+N6&#10;ssTIeaIYkVrxGj9xh69WL19c9qbiuW61ZNwiAFGu6k2NW+9NlSSOtrwjbqoNV2BstO2Ih6XdJsyS&#10;HtA7meRpOk96bZmxmnLnYPduNOJVxG8aTv37pnHcI1ljiM3H0cZxE8ZkdUmqrSWmFfQQBvmHKDoi&#10;FFx6grojnqCdFb9AdYJa7XTjp1R3iW4aQXnMAbLJ0mfZPLTE8JgLFMeZU5nc/4Ol7/YfLBKsxnmO&#10;kSIdcPTIB49u9IBgC+rTG1eB24MBRz/APvAcc3XmXtNPDil92xK15dfW6r7lhEF8WTiZnB0dcVwA&#10;2fRvNYN7yM7rCDQ0tgvFg3IgQAeenk7chFhouDJNZ8sCTBRs+aK4yCN5CamOp411/jXXHQqTGlvg&#10;PqKT/b3zIRpSHV3CZU5LwdZCyriw282ttGhPQCfr+MUEnrlJFZyVDsdGxHEHgoQ7gi2EG3n/WmZ5&#10;kd7k5WQ9Xy4mxbqYTcpFupykWXlTztOiLO7W30KAWVG1gjGu7oXiRw1mxd9xfOiGUT1RhaivcTnL&#10;ZyNFf0wyjd/vkuyEh5aUoqvx8uREqkDsK8UgbVJ5IuQ4T34OP1YZanD8x6pEGQTmRw34YTNExV0c&#10;1bXR7Al0YTXQBgzDcwKTVtsvGPXQmjV2n3fEcozkGwXaKrMiCMHHRTFbgBKQPbdszi1EUYCqscdo&#10;nN76sf93xoptCzeNalb6GvTYiCiVINwxqoOKof1iToenIvT3+Tp6/XjQVt8BAAD//wMAUEsDBBQA&#10;BgAIAAAAIQCNK2lZ3gAAAAoBAAAPAAAAZHJzL2Rvd25yZXYueG1sTI/BToNAEIbvJr7DZpp4MXYp&#10;SinI0qiJxmtrH2Bgt0DKzhJ2W+jbO57sbSbz5Z/vL7az7cXFjL5zpGC1jEAYqp3uqFFw+Pl82oDw&#10;AUlj78gouBoP2/L+rsBcu4l25rIPjeAQ8jkqaEMYcil93RqLfukGQ3w7utFi4HVspB5x4nDbyziK&#10;1tJiR/yhxcF8tKY+7c9WwfF7ekyyqfoKh3T3sn7HLq3cVamHxfz2CiKYOfzD8KfP6lCyU+XOpL3o&#10;FSRZnDCqYPOcgWAgTSIeKibjdAWyLORthfIXAAD//wMAUEsBAi0AFAAGAAgAAAAhALaDOJL+AAAA&#10;4QEAABMAAAAAAAAAAAAAAAAAAAAAAFtDb250ZW50X1R5cGVzXS54bWxQSwECLQAUAAYACAAAACEA&#10;OP0h/9YAAACUAQAACwAAAAAAAAAAAAAAAAAvAQAAX3JlbHMvLnJlbHNQSwECLQAUAAYACAAAACEA&#10;Oo9NYoYCAAAYBQAADgAAAAAAAAAAAAAAAAAuAgAAZHJzL2Uyb0RvYy54bWxQSwECLQAUAAYACAAA&#10;ACEAjStpWd4AAAAKAQAADwAAAAAAAAAAAAAAAADgBAAAZHJzL2Rvd25yZXYueG1sUEsFBgAAAAAE&#10;AAQA8wAAAOsFAAAAAA==&#10;" o:allowincell="f" stroked="f">
                <v:textbox>
                  <w:txbxContent>
                    <w:p w:rsidR="00272993" w:rsidRDefault="00272993" w:rsidP="00AB2996">
                      <w:r>
                        <w:t>Fig. 34-6</w:t>
                      </w:r>
                    </w:p>
                  </w:txbxContent>
                </v:textbox>
                <w10:wrap type="topAndBottom"/>
              </v:shape>
            </w:pict>
          </mc:Fallback>
        </mc:AlternateContent>
      </w:r>
      <w:proofErr w:type="gramStart"/>
      <w:r w:rsidRPr="00EA79B6">
        <w:rPr>
          <w:rFonts w:ascii="Courier New" w:hAnsi="Courier New" w:cs="Courier New"/>
          <w:color w:val="000000"/>
        </w:rPr>
        <w:t>500    "The updated annual edition of the Code will be published shortly after the</w:t>
      </w:r>
      <w:r w:rsidR="000D6C03">
        <w:rPr>
          <w:rFonts w:ascii="Courier New" w:hAnsi="Courier New" w:cs="Courier New"/>
          <w:color w:val="000000"/>
        </w:rPr>
        <w:t xml:space="preserve"> </w:t>
      </w:r>
      <w:r w:rsidRPr="00EA79B6">
        <w:rPr>
          <w:rFonts w:ascii="Courier New" w:hAnsi="Courier New" w:cs="Courier New"/>
          <w:color w:val="000000"/>
        </w:rPr>
        <w:t>end of each legislative session."</w:t>
      </w:r>
      <w:proofErr w:type="gramEnd"/>
      <w:r w:rsidRPr="00EA79B6">
        <w:rPr>
          <w:rFonts w:ascii="Courier New" w:hAnsi="Courier New" w:cs="Courier New"/>
          <w:color w:val="000000"/>
        </w:rPr>
        <w:t>–-cf. Preface, volume 1, 1988 edition.</w:t>
      </w:r>
    </w:p>
    <w:p w:rsidR="00AB2996" w:rsidRDefault="00AB2996" w:rsidP="00AB2996">
      <w:pPr>
        <w:rPr>
          <w:rFonts w:ascii="Courier New" w:hAnsi="Courier New" w:cs="Courier New"/>
          <w:color w:val="000000"/>
        </w:rPr>
      </w:pPr>
      <w:r w:rsidRPr="00EA79B6">
        <w:rPr>
          <w:rFonts w:ascii="Courier New" w:hAnsi="Courier New" w:cs="Courier New"/>
          <w:color w:val="000000"/>
        </w:rPr>
        <w:t>525    Kept up to date by pamphlet supplements and Arizona annotation service.</w:t>
      </w:r>
    </w:p>
    <w:p w:rsidR="00AB2996" w:rsidRDefault="00AB2996" w:rsidP="00AB2996">
      <w:pPr>
        <w:rPr>
          <w:rFonts w:ascii="Courier New" w:hAnsi="Courier New" w:cs="Courier New"/>
          <w:color w:val="000000"/>
        </w:rPr>
      </w:pPr>
      <w:r>
        <w:rPr>
          <w:rFonts w:ascii="Courier New" w:hAnsi="Courier New" w:cs="Courier New"/>
          <w:color w:val="000000"/>
        </w:rPr>
        <w:t>588    Description based on: 1988; title from title page.</w:t>
      </w:r>
    </w:p>
    <w:p w:rsidR="00AB2996" w:rsidRPr="00EA79B6" w:rsidRDefault="00AB2996" w:rsidP="00AB2996">
      <w:pPr>
        <w:rPr>
          <w:rFonts w:ascii="Courier New" w:hAnsi="Courier New" w:cs="Courier New"/>
          <w:color w:val="000000"/>
        </w:rPr>
      </w:pPr>
      <w:r>
        <w:rPr>
          <w:rFonts w:ascii="Courier New" w:hAnsi="Courier New" w:cs="Courier New"/>
          <w:color w:val="000000"/>
        </w:rPr>
        <w:t xml:space="preserve">588    Latest issue consulted: 1988. </w:t>
      </w:r>
    </w:p>
    <w:p w:rsidR="00AB2996" w:rsidRPr="00EA79B6" w:rsidRDefault="00AB2996" w:rsidP="00AB2996">
      <w:pPr>
        <w:rPr>
          <w:rFonts w:ascii="Courier New" w:hAnsi="Courier New" w:cs="Courier New"/>
          <w:color w:val="000000"/>
        </w:rPr>
      </w:pPr>
      <w:proofErr w:type="gramStart"/>
      <w:r w:rsidRPr="00EA79B6">
        <w:rPr>
          <w:rFonts w:ascii="Courier New" w:hAnsi="Courier New" w:cs="Courier New"/>
          <w:color w:val="000000"/>
        </w:rPr>
        <w:t>650  0</w:t>
      </w:r>
      <w:proofErr w:type="gramEnd"/>
      <w:r w:rsidRPr="00EA79B6">
        <w:rPr>
          <w:rFonts w:ascii="Courier New" w:hAnsi="Courier New" w:cs="Courier New"/>
          <w:color w:val="000000"/>
        </w:rPr>
        <w:t xml:space="preserve"> Law $z Arizona.</w:t>
      </w:r>
    </w:p>
    <w:p w:rsidR="00AB2996" w:rsidRPr="00EA79B6" w:rsidRDefault="00AB2996" w:rsidP="00AB2996">
      <w:pPr>
        <w:rPr>
          <w:rFonts w:ascii="Courier New" w:hAnsi="Courier New" w:cs="Courier New"/>
          <w:color w:val="000000"/>
        </w:rPr>
      </w:pPr>
      <w:proofErr w:type="gramStart"/>
      <w:r w:rsidRPr="00EA79B6">
        <w:rPr>
          <w:rFonts w:ascii="Courier New" w:hAnsi="Courier New" w:cs="Courier New"/>
          <w:color w:val="000000"/>
        </w:rPr>
        <w:t>655  7</w:t>
      </w:r>
      <w:proofErr w:type="gramEnd"/>
      <w:r w:rsidRPr="00EA79B6">
        <w:rPr>
          <w:rFonts w:ascii="Courier New" w:hAnsi="Courier New" w:cs="Courier New"/>
          <w:color w:val="000000"/>
        </w:rPr>
        <w:t xml:space="preserve"> Statutes and codes. $2 </w:t>
      </w:r>
      <w:proofErr w:type="spellStart"/>
      <w:r w:rsidRPr="00EA79B6">
        <w:rPr>
          <w:rFonts w:ascii="Courier New" w:hAnsi="Courier New" w:cs="Courier New"/>
          <w:color w:val="000000"/>
        </w:rPr>
        <w:t>lcgft</w:t>
      </w:r>
      <w:proofErr w:type="spellEnd"/>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710 </w:t>
      </w:r>
      <w:proofErr w:type="gramStart"/>
      <w:r w:rsidRPr="00EA79B6">
        <w:rPr>
          <w:rFonts w:ascii="Courier New" w:hAnsi="Courier New" w:cs="Courier New"/>
          <w:color w:val="000000"/>
        </w:rPr>
        <w:t xml:space="preserve">2  </w:t>
      </w:r>
      <w:proofErr w:type="spellStart"/>
      <w:r w:rsidRPr="00EA79B6">
        <w:rPr>
          <w:rFonts w:ascii="Courier New" w:hAnsi="Courier New" w:cs="Courier New"/>
          <w:color w:val="000000"/>
        </w:rPr>
        <w:t>Michie</w:t>
      </w:r>
      <w:proofErr w:type="spellEnd"/>
      <w:proofErr w:type="gramEnd"/>
      <w:r w:rsidRPr="00EA79B6">
        <w:rPr>
          <w:rFonts w:ascii="Courier New" w:hAnsi="Courier New" w:cs="Courier New"/>
          <w:color w:val="000000"/>
        </w:rPr>
        <w:t xml:space="preserve"> Company</w:t>
      </w:r>
      <w:r>
        <w:rPr>
          <w:rFonts w:ascii="Courier New" w:hAnsi="Courier New" w:cs="Courier New"/>
          <w:color w:val="000000"/>
        </w:rPr>
        <w:t>.</w:t>
      </w:r>
    </w:p>
    <w:p w:rsidR="00AB2996" w:rsidRPr="00EA79B6" w:rsidRDefault="00AB2996" w:rsidP="00AB2996">
      <w:pPr>
        <w:rPr>
          <w:rFonts w:ascii="Univers" w:hAnsi="Univers"/>
          <w:i/>
        </w:rPr>
      </w:pPr>
      <w:proofErr w:type="gramStart"/>
      <w:r w:rsidRPr="00BC79D2">
        <w:rPr>
          <w:rFonts w:ascii="Courier New" w:hAnsi="Courier New" w:cs="Courier New"/>
          <w:color w:val="000000"/>
        </w:rPr>
        <w:t>730 02 Arizona annotation service</w:t>
      </w:r>
      <w:r w:rsidRPr="0030544E">
        <w:rPr>
          <w:rFonts w:ascii="Courier New" w:hAnsi="Courier New" w:cs="Courier New"/>
          <w:color w:val="000000"/>
        </w:rPr>
        <w:t>.</w:t>
      </w:r>
      <w:proofErr w:type="gramEnd"/>
    </w:p>
    <w:p w:rsidR="00AB2996" w:rsidRPr="002E6216" w:rsidRDefault="00AB2996" w:rsidP="00AB2996">
      <w:pPr>
        <w:rPr>
          <w:i/>
        </w:rPr>
      </w:pPr>
    </w:p>
    <w:p w:rsidR="00AB2996" w:rsidRPr="00393F78" w:rsidRDefault="00AB2996" w:rsidP="00AB2996">
      <w:pPr>
        <w:rPr>
          <w:i/>
        </w:rPr>
      </w:pPr>
    </w:p>
    <w:p w:rsidR="00AB2996" w:rsidRDefault="00AB2996" w:rsidP="00AB2996">
      <w:pPr>
        <w:rPr>
          <w:i/>
        </w:rPr>
      </w:pPr>
    </w:p>
    <w:p w:rsidR="00AB2996" w:rsidRDefault="00AB2996" w:rsidP="00AB2996">
      <w:pPr>
        <w:pStyle w:val="footnoterkl"/>
        <w:widowControl/>
      </w:pPr>
      <w:r>
        <w:t xml:space="preserve">Construct the </w:t>
      </w:r>
      <w:r w:rsidRPr="00BC79D2">
        <w:t>authorized access point</w:t>
      </w:r>
      <w:r>
        <w:t xml:space="preserve"> for the component part in the same form as you would if the part were described separately. If the authorized access point for the component part is not the same as the title proper of the part, a variant access point may also be made for the title proper of the part.  </w:t>
      </w:r>
    </w:p>
    <w:p w:rsidR="00AB2996" w:rsidRDefault="00AB2996" w:rsidP="00AB2996">
      <w:pPr>
        <w:pStyle w:val="footnoterkl"/>
        <w:widowControl/>
      </w:pPr>
      <w:r>
        <w:t xml:space="preserve">  </w:t>
      </w:r>
    </w:p>
    <w:p w:rsidR="00AB2996" w:rsidRDefault="00AB2996" w:rsidP="00AB2996">
      <w:pPr>
        <w:rPr>
          <w:sz w:val="24"/>
        </w:rPr>
      </w:pPr>
    </w:p>
    <w:p w:rsidR="00AB2996" w:rsidRDefault="00AB2996" w:rsidP="00AB2996">
      <w:pPr>
        <w:rPr>
          <w:sz w:val="24"/>
        </w:rPr>
      </w:pPr>
      <w:r>
        <w:rPr>
          <w:sz w:val="24"/>
        </w:rPr>
        <w:t xml:space="preserve">If the cataloger decides to create a separate description for the component part, then a note rather than an authorized access point for the part is given on the record for the comprehensive work. </w:t>
      </w:r>
    </w:p>
    <w:p w:rsidR="00AB2996" w:rsidRDefault="00AB2996" w:rsidP="00AB2996">
      <w:pPr>
        <w:rPr>
          <w:sz w:val="24"/>
        </w:rPr>
      </w:pPr>
    </w:p>
    <w:p w:rsidR="00AB2996" w:rsidRDefault="00AB2996" w:rsidP="00AB2996">
      <w:pPr>
        <w:pStyle w:val="footnoterkl"/>
        <w:widowControl/>
      </w:pPr>
      <w:r w:rsidRPr="00622E49">
        <w:t>In the description for the component part, make a note showing the relationship to the comprehensive entry and give an authorized access point for the compilation.</w:t>
      </w:r>
      <w:r>
        <w:t xml:space="preserve">  </w:t>
      </w:r>
      <w:r w:rsidRPr="00C351E2">
        <w:t xml:space="preserve">Notice the 710 field in the example below </w:t>
      </w:r>
      <w:r>
        <w:t>relating</w:t>
      </w:r>
      <w:r w:rsidRPr="00C351E2">
        <w:t xml:space="preserve"> the component part to the description for Arizona</w:t>
      </w:r>
      <w:r>
        <w:t xml:space="preserve"> revised statutes.  (</w:t>
      </w:r>
      <w:r>
        <w:rPr>
          <w:i/>
        </w:rPr>
        <w:t xml:space="preserve">LC-PCC PS </w:t>
      </w:r>
      <w:r>
        <w:t xml:space="preserve">for </w:t>
      </w:r>
      <w:r w:rsidRPr="00EA79B6">
        <w:rPr>
          <w:i/>
        </w:rPr>
        <w:t>RDA</w:t>
      </w:r>
      <w:r>
        <w:t xml:space="preserve"> 25.1.1.3)</w:t>
      </w:r>
      <w:r>
        <w:rPr>
          <w:rStyle w:val="FootnoteReference"/>
          <w:rFonts w:eastAsiaTheme="majorEastAsia"/>
        </w:rPr>
        <w:footnoteReference w:id="15"/>
      </w:r>
    </w:p>
    <w:p w:rsidR="00AB2996" w:rsidRDefault="00AB2996" w:rsidP="00AB2996">
      <w:pPr>
        <w:rPr>
          <w:sz w:val="24"/>
        </w:rPr>
      </w:pPr>
    </w:p>
    <w:p w:rsidR="00AB2996" w:rsidRPr="00EA79B6" w:rsidRDefault="00AB2996" w:rsidP="00AB2996">
      <w:pPr>
        <w:pStyle w:val="Heading6"/>
        <w:spacing w:before="0" w:after="0"/>
      </w:pPr>
      <w:r w:rsidRPr="004B6F80">
        <w:lastRenderedPageBreak/>
        <w:t>Component part described separately:</w:t>
      </w:r>
    </w:p>
    <w:p w:rsidR="00AB2996" w:rsidRDefault="00AB2996" w:rsidP="00AB2996">
      <w:pPr>
        <w:pStyle w:val="Heading6"/>
        <w:spacing w:before="0" w:after="0"/>
      </w:pPr>
      <w:r>
        <w:tab/>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245 00 Arizona annotation service.</w:t>
      </w:r>
      <w:proofErr w:type="gramEnd"/>
      <w:r w:rsidRPr="00EA79B6">
        <w:rPr>
          <w:rFonts w:ascii="Courier New" w:hAnsi="Courier New" w:cs="Courier New"/>
          <w:i w:val="0"/>
          <w:sz w:val="20"/>
        </w:rPr>
        <w:t xml:space="preserve"> </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264  1</w:t>
      </w:r>
      <w:proofErr w:type="gramEnd"/>
      <w:r w:rsidRPr="00EA79B6">
        <w:rPr>
          <w:rFonts w:ascii="Courier New" w:hAnsi="Courier New" w:cs="Courier New"/>
          <w:i w:val="0"/>
          <w:sz w:val="20"/>
        </w:rPr>
        <w:t xml:space="preserve"> Charlottesville, Virginia : $b </w:t>
      </w:r>
      <w:proofErr w:type="spellStart"/>
      <w:r w:rsidRPr="00EA79B6">
        <w:rPr>
          <w:rFonts w:ascii="Courier New" w:hAnsi="Courier New" w:cs="Courier New"/>
          <w:i w:val="0"/>
          <w:sz w:val="20"/>
        </w:rPr>
        <w:t>Michie</w:t>
      </w:r>
      <w:proofErr w:type="spellEnd"/>
      <w:r w:rsidRPr="00EA79B6">
        <w:rPr>
          <w:rFonts w:ascii="Courier New" w:hAnsi="Courier New" w:cs="Courier New"/>
          <w:i w:val="0"/>
          <w:sz w:val="20"/>
        </w:rPr>
        <w:t xml:space="preserve"> Company, $c [1992]-</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300    </w:t>
      </w:r>
      <w:proofErr w:type="gramStart"/>
      <w:r>
        <w:rPr>
          <w:rFonts w:ascii="Courier New" w:hAnsi="Courier New" w:cs="Courier New"/>
          <w:i w:val="0"/>
          <w:sz w:val="20"/>
        </w:rPr>
        <w:t>volumes ;</w:t>
      </w:r>
      <w:proofErr w:type="gramEnd"/>
      <w:r>
        <w:rPr>
          <w:rFonts w:ascii="Courier New" w:hAnsi="Courier New" w:cs="Courier New"/>
          <w:i w:val="0"/>
          <w:sz w:val="20"/>
        </w:rPr>
        <w:t xml:space="preserve"> </w:t>
      </w:r>
      <w:r w:rsidRPr="00EA79B6">
        <w:rPr>
          <w:rFonts w:ascii="Courier New" w:hAnsi="Courier New" w:cs="Courier New"/>
          <w:i w:val="0"/>
          <w:sz w:val="20"/>
        </w:rPr>
        <w:t>$c 26 cm</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362 </w:t>
      </w:r>
      <w:proofErr w:type="gramStart"/>
      <w:r w:rsidRPr="00EA79B6">
        <w:rPr>
          <w:rFonts w:ascii="Courier New" w:hAnsi="Courier New" w:cs="Courier New"/>
          <w:i w:val="0"/>
          <w:sz w:val="20"/>
        </w:rPr>
        <w:t>1  Began</w:t>
      </w:r>
      <w:proofErr w:type="gramEnd"/>
      <w:r w:rsidRPr="00EA79B6">
        <w:rPr>
          <w:rFonts w:ascii="Courier New" w:hAnsi="Courier New" w:cs="Courier New"/>
          <w:i w:val="0"/>
          <w:sz w:val="20"/>
        </w:rPr>
        <w:t xml:space="preserve"> with number 1 (1992).</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580    Supplement to: Arizona revised statutes.</w:t>
      </w:r>
    </w:p>
    <w:p w:rsidR="00AB299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650  0</w:t>
      </w:r>
      <w:proofErr w:type="gramEnd"/>
      <w:r w:rsidRPr="00EA79B6">
        <w:rPr>
          <w:rFonts w:ascii="Courier New" w:hAnsi="Courier New" w:cs="Courier New"/>
          <w:i w:val="0"/>
          <w:sz w:val="20"/>
        </w:rPr>
        <w:t xml:space="preserve"> </w:t>
      </w:r>
      <w:r>
        <w:rPr>
          <w:rFonts w:ascii="Courier New" w:hAnsi="Courier New" w:cs="Courier New"/>
          <w:i w:val="0"/>
          <w:sz w:val="20"/>
        </w:rPr>
        <w:t>Annotations and citations (Law)</w:t>
      </w:r>
      <w:r w:rsidRPr="00EA79B6">
        <w:rPr>
          <w:rFonts w:ascii="Courier New" w:hAnsi="Courier New" w:cs="Courier New"/>
          <w:i w:val="0"/>
          <w:sz w:val="20"/>
        </w:rPr>
        <w:t xml:space="preserve"> $z Arizona.</w:t>
      </w:r>
    </w:p>
    <w:p w:rsidR="00AB2996" w:rsidRDefault="00AB2996" w:rsidP="00AB2996">
      <w:pPr>
        <w:pStyle w:val="MARC"/>
        <w:rPr>
          <w:rFonts w:ascii="Courier New" w:hAnsi="Courier New" w:cs="Courier New"/>
          <w:i w:val="0"/>
          <w:sz w:val="20"/>
        </w:rPr>
      </w:pPr>
      <w:proofErr w:type="gramStart"/>
      <w:r>
        <w:rPr>
          <w:rFonts w:ascii="Courier New" w:hAnsi="Courier New" w:cs="Courier New"/>
          <w:i w:val="0"/>
          <w:sz w:val="20"/>
        </w:rPr>
        <w:t>655  7</w:t>
      </w:r>
      <w:proofErr w:type="gramEnd"/>
      <w:r>
        <w:rPr>
          <w:rFonts w:ascii="Courier New" w:hAnsi="Courier New" w:cs="Courier New"/>
          <w:i w:val="0"/>
          <w:sz w:val="20"/>
        </w:rPr>
        <w:t xml:space="preserve"> </w:t>
      </w:r>
      <w:proofErr w:type="spellStart"/>
      <w:r>
        <w:rPr>
          <w:rFonts w:ascii="Courier New" w:hAnsi="Courier New" w:cs="Courier New"/>
          <w:i w:val="0"/>
          <w:sz w:val="20"/>
        </w:rPr>
        <w:t>Citators</w:t>
      </w:r>
      <w:proofErr w:type="spellEnd"/>
      <w:r>
        <w:rPr>
          <w:rFonts w:ascii="Courier New" w:hAnsi="Courier New" w:cs="Courier New"/>
          <w:i w:val="0"/>
          <w:sz w:val="20"/>
        </w:rPr>
        <w:t xml:space="preserve">. $2 </w:t>
      </w:r>
      <w:proofErr w:type="spellStart"/>
      <w:r>
        <w:rPr>
          <w:rFonts w:ascii="Courier New" w:hAnsi="Courier New" w:cs="Courier New"/>
          <w:i w:val="0"/>
          <w:sz w:val="20"/>
        </w:rPr>
        <w:t>lcgft</w:t>
      </w:r>
      <w:proofErr w:type="spellEnd"/>
    </w:p>
    <w:p w:rsidR="00AB2996" w:rsidRPr="008412DC" w:rsidRDefault="00AB2996" w:rsidP="00AB2996">
      <w:pPr>
        <w:pStyle w:val="MARC"/>
        <w:rPr>
          <w:rFonts w:ascii="Courier New" w:hAnsi="Courier New" w:cs="Courier New"/>
          <w:i w:val="0"/>
          <w:sz w:val="20"/>
        </w:rPr>
      </w:pPr>
      <w:r w:rsidRPr="008412DC">
        <w:rPr>
          <w:rFonts w:ascii="Courier New" w:hAnsi="Courier New" w:cs="Courier New"/>
          <w:i w:val="0"/>
          <w:sz w:val="20"/>
        </w:rPr>
        <w:t xml:space="preserve">710 </w:t>
      </w:r>
      <w:proofErr w:type="gramStart"/>
      <w:r w:rsidRPr="008412DC">
        <w:rPr>
          <w:rFonts w:ascii="Courier New" w:hAnsi="Courier New" w:cs="Courier New"/>
          <w:i w:val="0"/>
          <w:sz w:val="20"/>
        </w:rPr>
        <w:t xml:space="preserve">2  </w:t>
      </w:r>
      <w:proofErr w:type="spellStart"/>
      <w:r w:rsidRPr="008412DC">
        <w:rPr>
          <w:rFonts w:ascii="Courier New" w:hAnsi="Courier New" w:cs="Courier New"/>
          <w:i w:val="0"/>
          <w:sz w:val="20"/>
        </w:rPr>
        <w:t>Michie</w:t>
      </w:r>
      <w:proofErr w:type="spellEnd"/>
      <w:proofErr w:type="gramEnd"/>
      <w:r w:rsidRPr="008412DC">
        <w:rPr>
          <w:rFonts w:ascii="Courier New" w:hAnsi="Courier New" w:cs="Courier New"/>
          <w:i w:val="0"/>
          <w:sz w:val="20"/>
        </w:rPr>
        <w:t xml:space="preserve"> Company.</w:t>
      </w:r>
    </w:p>
    <w:p w:rsidR="00AB2996" w:rsidRPr="00EA79B6" w:rsidRDefault="00AB2996" w:rsidP="00AB2996">
      <w:pPr>
        <w:pStyle w:val="MARC"/>
        <w:rPr>
          <w:rFonts w:ascii="Courier New" w:hAnsi="Courier New" w:cs="Courier New"/>
          <w:i w:val="0"/>
          <w:sz w:val="20"/>
        </w:rPr>
      </w:pPr>
      <w:r w:rsidRPr="008412DC">
        <w:rPr>
          <w:rFonts w:ascii="Courier New" w:hAnsi="Courier New" w:cs="Courier New"/>
          <w:i w:val="0"/>
          <w:sz w:val="20"/>
        </w:rPr>
        <w:t xml:space="preserve">710 </w:t>
      </w:r>
      <w:proofErr w:type="gramStart"/>
      <w:r w:rsidRPr="008412DC">
        <w:rPr>
          <w:rFonts w:ascii="Courier New" w:hAnsi="Courier New" w:cs="Courier New"/>
          <w:i w:val="0"/>
          <w:sz w:val="20"/>
        </w:rPr>
        <w:t xml:space="preserve">1  </w:t>
      </w:r>
      <w:r w:rsidR="00430E4B">
        <w:rPr>
          <w:rFonts w:ascii="Courier New" w:hAnsi="Courier New" w:cs="Courier New"/>
          <w:i w:val="0"/>
          <w:sz w:val="20"/>
        </w:rPr>
        <w:t>$</w:t>
      </w:r>
      <w:proofErr w:type="spellStart"/>
      <w:proofErr w:type="gramEnd"/>
      <w:r w:rsidR="00430E4B">
        <w:rPr>
          <w:rFonts w:ascii="Courier New" w:hAnsi="Courier New" w:cs="Courier New"/>
          <w:i w:val="0"/>
          <w:sz w:val="20"/>
        </w:rPr>
        <w:t>i</w:t>
      </w:r>
      <w:proofErr w:type="spellEnd"/>
      <w:r w:rsidR="00430E4B">
        <w:rPr>
          <w:rFonts w:ascii="Courier New" w:hAnsi="Courier New" w:cs="Courier New"/>
          <w:i w:val="0"/>
          <w:sz w:val="20"/>
        </w:rPr>
        <w:t xml:space="preserve"> Supplement to (work): $a </w:t>
      </w:r>
      <w:r w:rsidRPr="008412DC">
        <w:rPr>
          <w:rFonts w:ascii="Courier New" w:hAnsi="Courier New" w:cs="Courier New"/>
          <w:i w:val="0"/>
          <w:sz w:val="20"/>
        </w:rPr>
        <w:t xml:space="preserve">Arizona. $t Laws, etc. </w:t>
      </w:r>
      <w:r w:rsidRPr="00EA79B6">
        <w:rPr>
          <w:rFonts w:ascii="Courier New" w:hAnsi="Courier New" w:cs="Courier New"/>
          <w:i w:val="0"/>
          <w:sz w:val="20"/>
        </w:rPr>
        <w:t xml:space="preserve">(Compiled </w:t>
      </w:r>
      <w:proofErr w:type="gramStart"/>
      <w:r w:rsidRPr="00EA79B6">
        <w:rPr>
          <w:rFonts w:ascii="Courier New" w:hAnsi="Courier New" w:cs="Courier New"/>
          <w:i w:val="0"/>
          <w:sz w:val="20"/>
        </w:rPr>
        <w:t>statutes :</w:t>
      </w:r>
      <w:proofErr w:type="gramEnd"/>
      <w:r w:rsidRPr="00EA79B6">
        <w:rPr>
          <w:rFonts w:ascii="Courier New" w:hAnsi="Courier New" w:cs="Courier New"/>
          <w:i w:val="0"/>
          <w:sz w:val="20"/>
        </w:rPr>
        <w:t xml:space="preserve"> 1955)</w:t>
      </w:r>
    </w:p>
    <w:p w:rsidR="00AB2996" w:rsidRDefault="00AB2996" w:rsidP="00AB2996">
      <w:pPr>
        <w:pStyle w:val="MARC"/>
        <w:rPr>
          <w:rFonts w:ascii="Courier New" w:hAnsi="Courier New" w:cs="Courier New"/>
          <w:i w:val="0"/>
          <w:sz w:val="24"/>
          <w:szCs w:val="24"/>
        </w:rPr>
      </w:pPr>
    </w:p>
    <w:p w:rsidR="00AB2996" w:rsidRDefault="00AB2996" w:rsidP="00AB2996"/>
    <w:p w:rsidR="00AB2996" w:rsidRDefault="00AB2996" w:rsidP="00AB2996">
      <w:pPr>
        <w:rPr>
          <w:sz w:val="24"/>
        </w:rPr>
      </w:pPr>
    </w:p>
    <w:p w:rsidR="00AB2996" w:rsidRDefault="00AB2996" w:rsidP="00AB2996">
      <w:pPr>
        <w:rPr>
          <w:rFonts w:ascii="Courier New" w:hAnsi="Courier New" w:cs="Courier New"/>
          <w:color w:val="000000"/>
        </w:rPr>
      </w:pPr>
    </w:p>
    <w:p w:rsidR="00AB2996" w:rsidRPr="002E6216" w:rsidRDefault="00AB2996" w:rsidP="00AB2996"/>
    <w:p w:rsidR="00AB2996" w:rsidRDefault="00AB2996" w:rsidP="00AB2996"/>
    <w:p w:rsidR="00AB2996" w:rsidRDefault="00AB2996" w:rsidP="00AB2996">
      <w:pPr>
        <w:pStyle w:val="Heading6"/>
        <w:rPr>
          <w:b/>
          <w:i w:val="0"/>
        </w:rPr>
      </w:pPr>
      <w:r>
        <w:rPr>
          <w:b/>
          <w:i w:val="0"/>
        </w:rPr>
        <w:t>34.2.2</w:t>
      </w:r>
      <w:proofErr w:type="gramStart"/>
      <w:r>
        <w:rPr>
          <w:b/>
          <w:i w:val="0"/>
        </w:rPr>
        <w:t>.A4</w:t>
      </w:r>
      <w:proofErr w:type="gramEnd"/>
      <w:r>
        <w:rPr>
          <w:b/>
          <w:i w:val="0"/>
        </w:rPr>
        <w:t xml:space="preserve">.  </w:t>
      </w:r>
      <w:r>
        <w:rPr>
          <w:b/>
          <w:i w:val="0"/>
          <w:u w:val="single"/>
        </w:rPr>
        <w:t>Subject Cataloging</w:t>
      </w:r>
    </w:p>
    <w:p w:rsidR="00AB2996" w:rsidRDefault="00AB2996" w:rsidP="00AB2996">
      <w:pPr>
        <w:rPr>
          <w:sz w:val="24"/>
        </w:rPr>
      </w:pPr>
      <w:r>
        <w:rPr>
          <w:sz w:val="24"/>
        </w:rPr>
        <w:t xml:space="preserve">For general </w:t>
      </w:r>
      <w:r w:rsidR="00FD2F7B">
        <w:rPr>
          <w:sz w:val="24"/>
        </w:rPr>
        <w:t xml:space="preserve">compilations </w:t>
      </w:r>
      <w:r>
        <w:rPr>
          <w:sz w:val="24"/>
        </w:rPr>
        <w:t xml:space="preserve">of laws or codes, the only subject heading usually assigned is “Law,” subdivided by the geographic heading for the jurisdiction governed.  For more information on subject headings for legislation see </w:t>
      </w:r>
      <w:r>
        <w:rPr>
          <w:i/>
          <w:sz w:val="24"/>
        </w:rPr>
        <w:t xml:space="preserve">Subject </w:t>
      </w:r>
      <w:r w:rsidRPr="00DA3183">
        <w:rPr>
          <w:i/>
          <w:sz w:val="24"/>
        </w:rPr>
        <w:t xml:space="preserve">Headings </w:t>
      </w:r>
      <w:r>
        <w:rPr>
          <w:i/>
          <w:sz w:val="24"/>
        </w:rPr>
        <w:t>Manual</w:t>
      </w:r>
      <w:r>
        <w:rPr>
          <w:sz w:val="24"/>
        </w:rPr>
        <w:t xml:space="preserve"> H1715. The genre term </w:t>
      </w:r>
      <w:r w:rsidRPr="0018271C">
        <w:rPr>
          <w:sz w:val="24"/>
        </w:rPr>
        <w:t xml:space="preserve">from the Library of Congress Genre/Form Terms </w:t>
      </w:r>
      <w:r>
        <w:rPr>
          <w:sz w:val="24"/>
        </w:rPr>
        <w:t>is “</w:t>
      </w:r>
      <w:r w:rsidRPr="0018271C">
        <w:rPr>
          <w:sz w:val="24"/>
        </w:rPr>
        <w:t>Statutes and codes</w:t>
      </w:r>
      <w:r>
        <w:rPr>
          <w:sz w:val="24"/>
        </w:rPr>
        <w:t>.”</w:t>
      </w:r>
    </w:p>
    <w:p w:rsidR="00AB2996" w:rsidRDefault="00AB2996" w:rsidP="00AB2996">
      <w:pPr>
        <w:pStyle w:val="Heading6"/>
        <w:rPr>
          <w:b/>
          <w:i w:val="0"/>
        </w:rPr>
      </w:pPr>
      <w:r>
        <w:rPr>
          <w:b/>
          <w:i w:val="0"/>
        </w:rPr>
        <w:lastRenderedPageBreak/>
        <w:t>34.2.2</w:t>
      </w:r>
      <w:proofErr w:type="gramStart"/>
      <w:r>
        <w:rPr>
          <w:b/>
          <w:i w:val="0"/>
        </w:rPr>
        <w:t>.B</w:t>
      </w:r>
      <w:proofErr w:type="gramEnd"/>
      <w:r>
        <w:rPr>
          <w:b/>
          <w:i w:val="0"/>
        </w:rPr>
        <w:t xml:space="preserve">.   </w:t>
      </w:r>
      <w:r>
        <w:rPr>
          <w:b/>
          <w:i w:val="0"/>
          <w:u w:val="single"/>
        </w:rPr>
        <w:t xml:space="preserve">Subject </w:t>
      </w:r>
      <w:r w:rsidR="00A31302">
        <w:rPr>
          <w:b/>
          <w:i w:val="0"/>
          <w:u w:val="single"/>
        </w:rPr>
        <w:t xml:space="preserve">Compilations </w:t>
      </w:r>
      <w:r>
        <w:rPr>
          <w:b/>
          <w:i w:val="0"/>
          <w:u w:val="single"/>
        </w:rPr>
        <w:t>of Laws</w:t>
      </w:r>
    </w:p>
    <w:p w:rsidR="00AB2996" w:rsidRDefault="00AB2996" w:rsidP="00AB2996">
      <w:pPr>
        <w:pStyle w:val="Heading6"/>
        <w:rPr>
          <w:b/>
          <w:i w:val="0"/>
          <w:u w:val="single"/>
        </w:rPr>
      </w:pPr>
      <w:r>
        <w:rPr>
          <w:b/>
          <w:i w:val="0"/>
        </w:rPr>
        <w:t>34.2.2</w:t>
      </w:r>
      <w:proofErr w:type="gramStart"/>
      <w:r>
        <w:rPr>
          <w:b/>
          <w:i w:val="0"/>
        </w:rPr>
        <w:t>.B1</w:t>
      </w:r>
      <w:proofErr w:type="gramEnd"/>
      <w:r>
        <w:rPr>
          <w:b/>
          <w:i w:val="0"/>
        </w:rPr>
        <w:t xml:space="preserve">.  </w:t>
      </w:r>
      <w:r>
        <w:rPr>
          <w:b/>
          <w:i w:val="0"/>
          <w:u w:val="single"/>
        </w:rPr>
        <w:t>Authorized access point</w:t>
      </w:r>
    </w:p>
    <w:p w:rsidR="00AB2996" w:rsidRDefault="00AB2996" w:rsidP="00AB2996">
      <w:pPr>
        <w:pStyle w:val="Heading6"/>
      </w:pPr>
      <w:r>
        <w:t xml:space="preserve">Fig. 34- </w:t>
      </w:r>
      <w:r w:rsidR="00BA1192">
        <w:t>7</w:t>
      </w:r>
    </w:p>
    <w:p w:rsidR="00AB2996" w:rsidRDefault="00AB2996" w:rsidP="00AB2996">
      <w:pPr>
        <w:keepNext/>
        <w:rPr>
          <w:sz w:val="24"/>
        </w:rPr>
      </w:pP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pPr>
      <w:r>
        <w:rPr>
          <w:b/>
          <w:sz w:val="30"/>
        </w:rPr>
        <w:t>DEERING’S</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pP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r>
        <w:rPr>
          <w:sz w:val="22"/>
        </w:rPr>
        <w:t xml:space="preserve">CALIFORNIA DESKTOP CODE SERIES </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r>
        <w:rPr>
          <w:b/>
          <w:sz w:val="26"/>
        </w:rPr>
        <w:t>PENAL CODE</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16"/>
        </w:rPr>
      </w:pP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r>
        <w:rPr>
          <w:sz w:val="22"/>
        </w:rPr>
        <w:t>INCLUDING PENAL PROVISIONS</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r>
        <w:rPr>
          <w:sz w:val="22"/>
        </w:rPr>
        <w:t xml:space="preserve"> OF OTHER CODES</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r>
        <w:rPr>
          <w:sz w:val="22"/>
        </w:rPr>
        <w:t>INCLUDING ENACTMENTS THROUGH</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pPr>
      <w:r>
        <w:t>THE END OF THE 1997 REGULAR</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r>
        <w:t xml:space="preserve"> SESSION OF THE 1997-1998 LEGISLATURE</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18"/>
        </w:rPr>
      </w:pP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18"/>
        </w:rPr>
      </w:pPr>
      <w:r>
        <w:rPr>
          <w:sz w:val="18"/>
        </w:rPr>
        <w:t>FOR INSTANT UPDATES, CALL</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18"/>
        </w:rPr>
      </w:pPr>
      <w:r>
        <w:rPr>
          <w:sz w:val="18"/>
        </w:rPr>
        <w:t>800-367-6707</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18"/>
        </w:rPr>
      </w:pP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b/>
          <w:sz w:val="22"/>
        </w:rPr>
      </w:pPr>
      <w:r>
        <w:rPr>
          <w:b/>
          <w:sz w:val="22"/>
        </w:rPr>
        <w:t>FOR USE IN</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r>
        <w:rPr>
          <w:b/>
          <w:sz w:val="22"/>
        </w:rPr>
        <w:t>1998</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rFonts w:ascii="Univers" w:hAnsi="Univers"/>
          <w:sz w:val="22"/>
          <w:u w:val="single"/>
        </w:rPr>
      </w:pPr>
      <w:r>
        <w:rPr>
          <w:rFonts w:ascii="Univers" w:hAnsi="Univers"/>
          <w:sz w:val="32"/>
          <w:u w:val="single"/>
        </w:rPr>
        <w:t xml:space="preserve">L E X I S </w:t>
      </w:r>
      <w:r>
        <w:rPr>
          <w:rFonts w:ascii="Univers" w:hAnsi="Univers"/>
          <w:sz w:val="18"/>
          <w:u w:val="single"/>
        </w:rPr>
        <w:t>®</w:t>
      </w:r>
    </w:p>
    <w:p w:rsidR="00AB2996" w:rsidRDefault="00AB2996" w:rsidP="00AB2996">
      <w:pPr>
        <w:framePr w:w="5112" w:h="6941" w:hRule="exact" w:hSpace="432" w:vSpace="374" w:wrap="around" w:vAnchor="text" w:hAnchor="page" w:x="1484" w:y="131"/>
        <w:pBdr>
          <w:top w:val="single" w:sz="8" w:space="0" w:color="000000"/>
          <w:left w:val="single" w:sz="8" w:space="0" w:color="000000"/>
          <w:bottom w:val="single" w:sz="8" w:space="0" w:color="000000"/>
          <w:right w:val="single" w:sz="8" w:space="0" w:color="000000"/>
        </w:pBdr>
        <w:jc w:val="center"/>
        <w:rPr>
          <w:sz w:val="22"/>
        </w:rPr>
      </w:pPr>
      <w:r>
        <w:rPr>
          <w:rFonts w:ascii="Univers" w:hAnsi="Univers"/>
          <w:u w:val="single"/>
        </w:rPr>
        <w:t>LAW PUBLISHING</w:t>
      </w:r>
    </w:p>
    <w:p w:rsidR="00AB2996" w:rsidRDefault="00AB2996" w:rsidP="00AB2996">
      <w:pPr>
        <w:rPr>
          <w:sz w:val="24"/>
        </w:rPr>
      </w:pPr>
      <w:r>
        <w:rPr>
          <w:sz w:val="24"/>
        </w:rPr>
        <w:t xml:space="preserve">In addition to general </w:t>
      </w:r>
      <w:r w:rsidR="00A31302">
        <w:rPr>
          <w:sz w:val="24"/>
        </w:rPr>
        <w:t xml:space="preserve">compilations </w:t>
      </w:r>
      <w:r>
        <w:rPr>
          <w:sz w:val="24"/>
        </w:rPr>
        <w:t xml:space="preserve">of session laws or codes, publishers also </w:t>
      </w:r>
      <w:r w:rsidR="00A31302">
        <w:rPr>
          <w:sz w:val="24"/>
        </w:rPr>
        <w:t xml:space="preserve">issue </w:t>
      </w:r>
      <w:r>
        <w:rPr>
          <w:sz w:val="24"/>
        </w:rPr>
        <w:t xml:space="preserve">subject </w:t>
      </w:r>
      <w:r w:rsidR="00A31302">
        <w:rPr>
          <w:sz w:val="24"/>
        </w:rPr>
        <w:t xml:space="preserve">compilations </w:t>
      </w:r>
      <w:r>
        <w:rPr>
          <w:sz w:val="24"/>
        </w:rPr>
        <w:t>of laws, or they may issue subject codes, particularly in jurisdictions such as California, Texas and Louisiana, which do not have a single enacted code. The first choice for a preferred title for these subject compilations is the citation title.  “If a compilation of laws on a particular subject has a citation title, record that as the preferred title.”  (</w:t>
      </w:r>
      <w:r>
        <w:rPr>
          <w:i/>
          <w:sz w:val="24"/>
        </w:rPr>
        <w:t xml:space="preserve">RDA </w:t>
      </w:r>
      <w:r>
        <w:rPr>
          <w:sz w:val="24"/>
        </w:rPr>
        <w:t>6.19.2.5.1)</w:t>
      </w:r>
    </w:p>
    <w:p w:rsidR="00AB2996" w:rsidRDefault="00AB2996" w:rsidP="00AB2996">
      <w:pPr>
        <w:rPr>
          <w:sz w:val="24"/>
        </w:rPr>
      </w:pPr>
    </w:p>
    <w:p w:rsidR="00AB2996" w:rsidRDefault="00AB2996" w:rsidP="00AB2996">
      <w:pPr>
        <w:pStyle w:val="footnoterkl"/>
        <w:widowControl/>
      </w:pPr>
      <w:r>
        <w:rPr>
          <w:noProof/>
          <w:lang w:eastAsia="zh-CN"/>
        </w:rPr>
        <mc:AlternateContent>
          <mc:Choice Requires="wps">
            <w:drawing>
              <wp:anchor distT="182880" distB="365760" distL="114300" distR="2468880" simplePos="0" relativeHeight="251688960" behindDoc="0" locked="0" layoutInCell="0" allowOverlap="1" wp14:anchorId="34A30B1C" wp14:editId="6DEDF4D4">
                <wp:simplePos x="0" y="0"/>
                <wp:positionH relativeFrom="column">
                  <wp:posOffset>-3486150</wp:posOffset>
                </wp:positionH>
                <wp:positionV relativeFrom="paragraph">
                  <wp:posOffset>2318385</wp:posOffset>
                </wp:positionV>
                <wp:extent cx="1005840" cy="274320"/>
                <wp:effectExtent l="0" t="3810" r="3810" b="0"/>
                <wp:wrapSquare wrapText="right"/>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0" type="#_x0000_t202" style="position:absolute;margin-left:-274.5pt;margin-top:182.55pt;width:79.2pt;height:21.6pt;z-index:251688960;visibility:visible;mso-wrap-style:square;mso-width-percent:0;mso-height-percent:0;mso-wrap-distance-left:9pt;mso-wrap-distance-top:14.4pt;mso-wrap-distance-right:194.4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JvXhgIAABgFAAAOAAAAZHJzL2Uyb0RvYy54bWysVNuO2yAQfa/Uf0C8J76sc7G1zmovTVVp&#10;e5F2+wEEcIyKgQKJva367x1wkqbbVqqq+gEDMxxm5pzh8mroJNpz64RWNc6mKUZcUc2E2tb44+N6&#10;ssTIeaIYkVrxGj9xh69WL19c9qbiuW61ZNwiAFGu6k2NW+9NlSSOtrwjbqoNV2BstO2Ih6XdJsyS&#10;HtA7meRpOk96bZmxmnLnYPduNOJVxG8aTv37pnHcI1ljiM3H0cZxE8ZkdUmqrSWmFfQQBvmHKDoi&#10;FFx6grojnqCdFb9AdYJa7XTjp1R3iW4aQXnMAbLJ0mfZPLTE8JgLFMeZU5nc/4Ol7/YfLBKsxvkF&#10;Rop0wNEjHzy60QOCLahPb1wFbg8GHP0A+8BzzNWZe00/OaT0bUvUll9bq/uWEwbxZeFkcnZ0xHEB&#10;ZNO/1QzuITuvI9DQ2C4UD8qBAB14ejpxE2Kh4co0nS0LMFGw5YviIo/kJaQ6njbW+ddcdyhMamyB&#10;+4hO9vfOh2hIdXQJlzktBVsLKePCbje30qI9AZ2s4xcTeOYmVXBWOhwbEccdCBLuCLYQbuT9a5nl&#10;RXqTl5P1fLmYFOtiNikX6XKSZuVNOU+LsrhbfwsBZkXVCsa4uheKHzWYFX/H8aEbRvVEFaK+xuUs&#10;n40U/THJNH6/S7ITHlpSiq7Gy5MTqQKxrxSDtEnliZDjPPk5/FhlqMHxH6sSZRCYHzXgh80QFVcc&#10;1bXR7Al0YTXQBgzDcwKTVtsvGPXQmjV2n3fEcozkGwXaKrMiCMHHRTFbgBKQPbdszi1EUYCqscdo&#10;nN76sf93xoptCzeNalb6GvTYiCiVINwxqoOKof1iToenIvT3+Tp6/XjQVt8BAAD//wMAUEsDBBQA&#10;BgAIAAAAIQDaOEA84gAAAA0BAAAPAAAAZHJzL2Rvd25yZXYueG1sTI/NTsMwEITvSLyDtUhcUGqX&#10;/LQJ2VSABOLa0gdwYjeJiNdR7Dbp22NO9Dia0cw35W4xA7voyfWWENYrAUxTY1VPLcLx+yPaAnNe&#10;kpKDJY1w1Q521f1dKQtlZ9rry8G3LJSQKyRC5/1YcO6aThvpVnbUFLyTnYz0QU4tV5OcQ7kZ+LMQ&#10;GTeyp7DQyVG/d7r5OZwNwulrfkrzuf70x80+yd5kv6ntFfHxYXl9Aeb14v/D8Icf0KEKTLU9k3Js&#10;QIjSJA9nPEKcpWtgIRLFuciA1QiJ2MbAq5Lfvqh+AQAA//8DAFBLAQItABQABgAIAAAAIQC2gziS&#10;/gAAAOEBAAATAAAAAAAAAAAAAAAAAAAAAABbQ29udGVudF9UeXBlc10ueG1sUEsBAi0AFAAGAAgA&#10;AAAhADj9If/WAAAAlAEAAAsAAAAAAAAAAAAAAAAALwEAAF9yZWxzLy5yZWxzUEsBAi0AFAAGAAgA&#10;AAAhAMgIm9eGAgAAGAUAAA4AAAAAAAAAAAAAAAAALgIAAGRycy9lMm9Eb2MueG1sUEsBAi0AFAAG&#10;AAgAAAAhANo4QDziAAAADQEAAA8AAAAAAAAAAAAAAAAA4AQAAGRycy9kb3ducmV2LnhtbFBLBQYA&#10;AAAABAAEAPMAAADvBQAAAAA=&#10;" o:allowincell="f" stroked="f">
                <v:textbox>
                  <w:txbxContent>
                    <w:p w:rsidR="00272993" w:rsidRDefault="00272993" w:rsidP="00AB2996"/>
                  </w:txbxContent>
                </v:textbox>
                <w10:wrap type="square" side="right"/>
              </v:shape>
            </w:pict>
          </mc:Fallback>
        </mc:AlternateContent>
      </w:r>
      <w:r>
        <w:t xml:space="preserve"> The complete short title or citation title is given, even when the title includes the name of the jurisdiction.     </w:t>
      </w:r>
    </w:p>
    <w:p w:rsidR="00AB2996" w:rsidRDefault="00AB2996" w:rsidP="00AB2996">
      <w:pPr>
        <w:pStyle w:val="footnoterkl"/>
        <w:widowControl/>
      </w:pPr>
    </w:p>
    <w:p w:rsidR="00AB2996" w:rsidRDefault="00AB2996" w:rsidP="00AB2996">
      <w:pPr>
        <w:pStyle w:val="footnoterkl"/>
        <w:widowControl/>
      </w:pPr>
      <w:r>
        <w:t>On page 3 of the work illustrated in Fig. 34-7, the very first section reads:</w:t>
      </w:r>
    </w:p>
    <w:p w:rsidR="00AB2996" w:rsidRDefault="00AB2996" w:rsidP="00AB2996">
      <w:pPr>
        <w:pStyle w:val="footnoterkl"/>
        <w:widowControl/>
      </w:pPr>
    </w:p>
    <w:p w:rsidR="00AB2996" w:rsidRDefault="00AB2996" w:rsidP="00AB2996">
      <w:pPr>
        <w:pStyle w:val="footnoterkl"/>
        <w:widowControl/>
        <w:ind w:left="720"/>
      </w:pPr>
      <w:proofErr w:type="gramStart"/>
      <w:r>
        <w:t>“§1.</w:t>
      </w:r>
      <w:proofErr w:type="gramEnd"/>
      <w:r>
        <w:t xml:space="preserve">  </w:t>
      </w:r>
      <w:proofErr w:type="gramStart"/>
      <w:r>
        <w:t>Title and divisions of act.</w:t>
      </w:r>
      <w:proofErr w:type="gramEnd"/>
      <w:r>
        <w:t xml:space="preserve">  This Act shall be known as THE PENAL CODE OF CALIFORNIA, and is divided into four parts...”</w:t>
      </w:r>
    </w:p>
    <w:p w:rsidR="00AB2996" w:rsidRDefault="00AB2996" w:rsidP="00AB2996"/>
    <w:p w:rsidR="00AB2996" w:rsidRDefault="00AB2996" w:rsidP="00AB2996"/>
    <w:p w:rsidR="00836A86" w:rsidRDefault="00836A86" w:rsidP="00AB2996">
      <w:pPr>
        <w:ind w:left="288"/>
        <w:rPr>
          <w:rFonts w:ascii="Courier New" w:hAnsi="Courier New" w:cs="Courier New"/>
          <w:color w:val="000000"/>
        </w:rPr>
      </w:pPr>
    </w:p>
    <w:p w:rsidR="00265F6B" w:rsidRPr="00EA79B6" w:rsidRDefault="00265F6B" w:rsidP="00AB2996">
      <w:pPr>
        <w:ind w:left="288"/>
        <w:rPr>
          <w:rFonts w:ascii="Courier New" w:hAnsi="Courier New" w:cs="Courier New"/>
          <w:color w:val="000000"/>
        </w:rPr>
      </w:pPr>
      <w:r>
        <w:rPr>
          <w:rFonts w:ascii="Courier New" w:hAnsi="Courier New" w:cs="Courier New"/>
          <w:color w:val="000000"/>
        </w:rPr>
        <w:t xml:space="preserve">110 </w:t>
      </w:r>
      <w:proofErr w:type="gramStart"/>
      <w:r>
        <w:rPr>
          <w:rFonts w:ascii="Courier New" w:hAnsi="Courier New" w:cs="Courier New"/>
          <w:color w:val="000000"/>
        </w:rPr>
        <w:t>1  California</w:t>
      </w:r>
      <w:proofErr w:type="gramEnd"/>
      <w:r>
        <w:rPr>
          <w:rFonts w:ascii="Courier New" w:hAnsi="Courier New" w:cs="Courier New"/>
          <w:color w:val="000000"/>
        </w:rPr>
        <w:t>, $e enacting jurisdiction.</w:t>
      </w:r>
    </w:p>
    <w:p w:rsidR="00AB2996" w:rsidRPr="00EA79B6" w:rsidRDefault="00AB2996" w:rsidP="00AB2996">
      <w:pPr>
        <w:ind w:left="288"/>
        <w:rPr>
          <w:rFonts w:ascii="Courier New" w:hAnsi="Courier New" w:cs="Courier New"/>
          <w:color w:val="000000"/>
        </w:rPr>
      </w:pPr>
      <w:r w:rsidRPr="00EA79B6">
        <w:rPr>
          <w:rFonts w:ascii="Courier New" w:hAnsi="Courier New" w:cs="Courier New"/>
          <w:color w:val="000000"/>
        </w:rPr>
        <w:t>240 10 Penal Code of California</w:t>
      </w:r>
    </w:p>
    <w:p w:rsidR="00AB2996" w:rsidRPr="00EA79B6" w:rsidRDefault="00AB2996" w:rsidP="00AB2996">
      <w:pPr>
        <w:ind w:left="288"/>
        <w:rPr>
          <w:rFonts w:ascii="Courier New" w:hAnsi="Courier New" w:cs="Courier New"/>
          <w:color w:val="000000"/>
        </w:rPr>
      </w:pPr>
      <w:r w:rsidRPr="00EA79B6">
        <w:rPr>
          <w:rFonts w:ascii="Courier New" w:hAnsi="Courier New" w:cs="Courier New"/>
          <w:color w:val="000000"/>
        </w:rPr>
        <w:t xml:space="preserve">245 10 Penal </w:t>
      </w:r>
      <w:proofErr w:type="gramStart"/>
      <w:r w:rsidRPr="00EA79B6">
        <w:rPr>
          <w:rFonts w:ascii="Courier New" w:hAnsi="Courier New" w:cs="Courier New"/>
          <w:color w:val="000000"/>
        </w:rPr>
        <w:t>Code :</w:t>
      </w:r>
      <w:proofErr w:type="gramEnd"/>
      <w:r w:rsidRPr="00EA79B6">
        <w:rPr>
          <w:rFonts w:ascii="Courier New" w:hAnsi="Courier New" w:cs="Courier New"/>
          <w:color w:val="000000"/>
        </w:rPr>
        <w:t xml:space="preserve"> $b including penal provisions of other codes : including enactments through the end of the ... regular session of the legislature.</w:t>
      </w:r>
    </w:p>
    <w:p w:rsidR="00AB2996" w:rsidRDefault="00AB2996" w:rsidP="00AB2996">
      <w:pPr>
        <w:ind w:left="288"/>
        <w:rPr>
          <w:rFonts w:ascii="Courier New" w:hAnsi="Courier New" w:cs="Courier New"/>
          <w:color w:val="000000"/>
        </w:rPr>
      </w:pPr>
      <w:proofErr w:type="gramStart"/>
      <w:r w:rsidRPr="00EA79B6">
        <w:rPr>
          <w:rFonts w:ascii="Courier New" w:hAnsi="Courier New" w:cs="Courier New"/>
          <w:color w:val="000000"/>
        </w:rPr>
        <w:t>264  1</w:t>
      </w:r>
      <w:proofErr w:type="gramEnd"/>
      <w:r w:rsidRPr="00EA79B6">
        <w:rPr>
          <w:rFonts w:ascii="Courier New" w:hAnsi="Courier New" w:cs="Courier New"/>
          <w:color w:val="000000"/>
        </w:rPr>
        <w:t xml:space="preserve"> Sa</w:t>
      </w:r>
      <w:r w:rsidR="00D44A5F">
        <w:rPr>
          <w:rFonts w:ascii="Courier New" w:hAnsi="Courier New" w:cs="Courier New"/>
          <w:color w:val="000000"/>
        </w:rPr>
        <w:t>n</w:t>
      </w:r>
      <w:r w:rsidRPr="00EA79B6">
        <w:rPr>
          <w:rFonts w:ascii="Courier New" w:hAnsi="Courier New" w:cs="Courier New"/>
          <w:color w:val="000000"/>
        </w:rPr>
        <w:t xml:space="preserve"> Francisco : $b Bancroft-Whitney, $</w:t>
      </w:r>
      <w:r>
        <w:rPr>
          <w:rFonts w:ascii="Courier New" w:hAnsi="Courier New" w:cs="Courier New"/>
          <w:color w:val="000000"/>
        </w:rPr>
        <w:t>c [</w:t>
      </w:r>
      <w:r w:rsidRPr="00EA79B6">
        <w:rPr>
          <w:rFonts w:ascii="Courier New" w:hAnsi="Courier New" w:cs="Courier New"/>
          <w:color w:val="000000"/>
        </w:rPr>
        <w:t>1994</w:t>
      </w:r>
      <w:r>
        <w:rPr>
          <w:rFonts w:ascii="Courier New" w:hAnsi="Courier New" w:cs="Courier New"/>
          <w:color w:val="000000"/>
        </w:rPr>
        <w:t>]</w:t>
      </w:r>
      <w:r w:rsidRPr="00EA79B6">
        <w:rPr>
          <w:rFonts w:ascii="Courier New" w:hAnsi="Courier New" w:cs="Courier New"/>
          <w:color w:val="000000"/>
        </w:rPr>
        <w:t>-</w:t>
      </w:r>
    </w:p>
    <w:p w:rsidR="00AB2996" w:rsidRPr="00EA79B6" w:rsidRDefault="00AB2996" w:rsidP="00AB2996">
      <w:pPr>
        <w:ind w:left="288"/>
        <w:rPr>
          <w:rFonts w:ascii="Courier New" w:hAnsi="Courier New" w:cs="Courier New"/>
          <w:color w:val="000000"/>
        </w:rPr>
      </w:pPr>
      <w:r>
        <w:rPr>
          <w:rFonts w:ascii="Courier New" w:hAnsi="Courier New" w:cs="Courier New"/>
          <w:color w:val="000000"/>
        </w:rPr>
        <w:t>264 31 $3 &lt;1998-</w:t>
      </w:r>
      <w:proofErr w:type="gramStart"/>
      <w:r>
        <w:rPr>
          <w:rFonts w:ascii="Courier New" w:hAnsi="Courier New" w:cs="Courier New"/>
          <w:color w:val="000000"/>
        </w:rPr>
        <w:t>&gt;</w:t>
      </w:r>
      <w:r w:rsidR="00112666">
        <w:rPr>
          <w:rFonts w:ascii="Courier New" w:hAnsi="Courier New" w:cs="Courier New"/>
          <w:color w:val="000000"/>
        </w:rPr>
        <w:t xml:space="preserve"> </w:t>
      </w:r>
      <w:r>
        <w:rPr>
          <w:rFonts w:ascii="Courier New" w:hAnsi="Courier New" w:cs="Courier New"/>
          <w:color w:val="000000"/>
        </w:rPr>
        <w:t>:</w:t>
      </w:r>
      <w:proofErr w:type="gramEnd"/>
      <w:r>
        <w:rPr>
          <w:rFonts w:ascii="Courier New" w:hAnsi="Courier New" w:cs="Courier New"/>
          <w:color w:val="000000"/>
        </w:rPr>
        <w:t xml:space="preserve"> $a [United States] : $b LEXIS Law Publishing </w:t>
      </w:r>
    </w:p>
    <w:p w:rsidR="00AB2996" w:rsidRPr="00EA79B6" w:rsidRDefault="00AB2996" w:rsidP="00AB2996">
      <w:pPr>
        <w:ind w:left="288"/>
        <w:rPr>
          <w:rFonts w:ascii="Courier New" w:hAnsi="Courier New" w:cs="Courier New"/>
          <w:color w:val="000000"/>
        </w:rPr>
      </w:pPr>
      <w:r w:rsidRPr="00EA79B6">
        <w:rPr>
          <w:rFonts w:ascii="Courier New" w:hAnsi="Courier New" w:cs="Courier New"/>
          <w:color w:val="000000"/>
        </w:rPr>
        <w:t xml:space="preserve">300    </w:t>
      </w:r>
      <w:proofErr w:type="gramStart"/>
      <w:r>
        <w:rPr>
          <w:rFonts w:ascii="Courier New" w:hAnsi="Courier New" w:cs="Courier New"/>
          <w:color w:val="000000"/>
        </w:rPr>
        <w:t>volumes ;</w:t>
      </w:r>
      <w:proofErr w:type="gramEnd"/>
      <w:r>
        <w:rPr>
          <w:rFonts w:ascii="Courier New" w:hAnsi="Courier New" w:cs="Courier New"/>
          <w:color w:val="000000"/>
        </w:rPr>
        <w:t xml:space="preserve"> </w:t>
      </w:r>
      <w:r w:rsidRPr="00EA79B6">
        <w:rPr>
          <w:rFonts w:ascii="Courier New" w:hAnsi="Courier New" w:cs="Courier New"/>
          <w:color w:val="000000"/>
        </w:rPr>
        <w:t>$c 25 cm</w:t>
      </w:r>
      <w:r>
        <w:rPr>
          <w:rFonts w:ascii="Courier New" w:hAnsi="Courier New" w:cs="Courier New"/>
          <w:color w:val="000000"/>
        </w:rPr>
        <w:t>.</w:t>
      </w:r>
    </w:p>
    <w:p w:rsidR="00AB2996" w:rsidRPr="00EA79B6" w:rsidRDefault="00AB2996" w:rsidP="00AB2996">
      <w:pPr>
        <w:ind w:left="288"/>
        <w:rPr>
          <w:rFonts w:ascii="Courier New" w:hAnsi="Courier New" w:cs="Courier New"/>
          <w:color w:val="000000"/>
        </w:rPr>
      </w:pPr>
      <w:r w:rsidRPr="00EA79B6">
        <w:rPr>
          <w:rFonts w:ascii="Courier New" w:hAnsi="Courier New" w:cs="Courier New"/>
          <w:color w:val="000000"/>
        </w:rPr>
        <w:t>310    Annual</w:t>
      </w:r>
    </w:p>
    <w:p w:rsidR="00AB2996" w:rsidRPr="00EA79B6" w:rsidRDefault="00AB2996" w:rsidP="00AB2996">
      <w:pPr>
        <w:ind w:left="288"/>
        <w:rPr>
          <w:rFonts w:ascii="Courier New" w:hAnsi="Courier New" w:cs="Courier New"/>
          <w:color w:val="000000"/>
        </w:rPr>
      </w:pPr>
      <w:r w:rsidRPr="00EA79B6">
        <w:rPr>
          <w:rFonts w:ascii="Courier New" w:hAnsi="Courier New" w:cs="Courier New"/>
          <w:color w:val="000000"/>
        </w:rPr>
        <w:t xml:space="preserve">362 </w:t>
      </w:r>
      <w:proofErr w:type="gramStart"/>
      <w:r w:rsidRPr="00EA79B6">
        <w:rPr>
          <w:rFonts w:ascii="Courier New" w:hAnsi="Courier New" w:cs="Courier New"/>
          <w:color w:val="000000"/>
        </w:rPr>
        <w:t>1  Began</w:t>
      </w:r>
      <w:proofErr w:type="gramEnd"/>
      <w:r w:rsidRPr="00EA79B6">
        <w:rPr>
          <w:rFonts w:ascii="Courier New" w:hAnsi="Courier New" w:cs="Courier New"/>
          <w:color w:val="000000"/>
        </w:rPr>
        <w:t xml:space="preserve"> in 1995.</w:t>
      </w:r>
    </w:p>
    <w:p w:rsidR="00AB2996" w:rsidRPr="00EA79B6" w:rsidRDefault="00AB2996" w:rsidP="00AB2996">
      <w:pPr>
        <w:ind w:left="288"/>
        <w:rPr>
          <w:rFonts w:ascii="Courier New" w:hAnsi="Courier New" w:cs="Courier New"/>
          <w:color w:val="000000"/>
        </w:rPr>
      </w:pPr>
      <w:r w:rsidRPr="00EA79B6">
        <w:rPr>
          <w:rFonts w:ascii="Courier New" w:hAnsi="Courier New" w:cs="Courier New"/>
          <w:color w:val="000000"/>
        </w:rPr>
        <w:lastRenderedPageBreak/>
        <w:t xml:space="preserve">490 </w:t>
      </w:r>
      <w:proofErr w:type="gramStart"/>
      <w:r w:rsidRPr="00EA79B6">
        <w:rPr>
          <w:rFonts w:ascii="Courier New" w:hAnsi="Courier New" w:cs="Courier New"/>
          <w:color w:val="000000"/>
        </w:rPr>
        <w:t>1  $</w:t>
      </w:r>
      <w:proofErr w:type="gramEnd"/>
      <w:r w:rsidRPr="00EA79B6">
        <w:rPr>
          <w:rFonts w:ascii="Courier New" w:hAnsi="Courier New" w:cs="Courier New"/>
          <w:color w:val="000000"/>
        </w:rPr>
        <w:t xml:space="preserve">3 1995: </w:t>
      </w:r>
      <w:r>
        <w:rPr>
          <w:rFonts w:ascii="Courier New" w:hAnsi="Courier New" w:cs="Courier New"/>
          <w:color w:val="000000"/>
        </w:rPr>
        <w:t xml:space="preserve">$a </w:t>
      </w:r>
      <w:proofErr w:type="spellStart"/>
      <w:r w:rsidRPr="00EA79B6">
        <w:rPr>
          <w:rFonts w:ascii="Courier New" w:hAnsi="Courier New" w:cs="Courier New"/>
          <w:color w:val="000000"/>
        </w:rPr>
        <w:t>Deering’s</w:t>
      </w:r>
      <w:proofErr w:type="spellEnd"/>
      <w:r w:rsidRPr="00EA79B6">
        <w:rPr>
          <w:rFonts w:ascii="Courier New" w:hAnsi="Courier New" w:cs="Courier New"/>
          <w:color w:val="000000"/>
        </w:rPr>
        <w:t xml:space="preserve"> California practice code series</w:t>
      </w:r>
    </w:p>
    <w:p w:rsidR="00AB2996" w:rsidRPr="00EA79B6" w:rsidRDefault="00AB2996" w:rsidP="00AB2996">
      <w:pPr>
        <w:ind w:left="288"/>
        <w:rPr>
          <w:rFonts w:ascii="Courier New" w:hAnsi="Courier New" w:cs="Courier New"/>
          <w:color w:val="000000"/>
        </w:rPr>
      </w:pPr>
      <w:r w:rsidRPr="00EA79B6">
        <w:rPr>
          <w:rFonts w:ascii="Courier New" w:hAnsi="Courier New" w:cs="Courier New"/>
          <w:color w:val="000000"/>
        </w:rPr>
        <w:t xml:space="preserve">490 </w:t>
      </w:r>
      <w:proofErr w:type="gramStart"/>
      <w:r w:rsidRPr="00EA79B6">
        <w:rPr>
          <w:rFonts w:ascii="Courier New" w:hAnsi="Courier New" w:cs="Courier New"/>
          <w:color w:val="000000"/>
        </w:rPr>
        <w:t>1  $</w:t>
      </w:r>
      <w:proofErr w:type="gramEnd"/>
      <w:r w:rsidRPr="00EA79B6">
        <w:rPr>
          <w:rFonts w:ascii="Courier New" w:hAnsi="Courier New" w:cs="Courier New"/>
          <w:color w:val="000000"/>
        </w:rPr>
        <w:t xml:space="preserve">3 1996- </w:t>
      </w:r>
      <w:r>
        <w:rPr>
          <w:rFonts w:ascii="Courier New" w:hAnsi="Courier New" w:cs="Courier New"/>
          <w:color w:val="000000"/>
        </w:rPr>
        <w:t>:</w:t>
      </w:r>
      <w:r w:rsidRPr="00EA79B6">
        <w:rPr>
          <w:rFonts w:ascii="Courier New" w:hAnsi="Courier New" w:cs="Courier New"/>
          <w:color w:val="000000"/>
        </w:rPr>
        <w:t xml:space="preserve"> </w:t>
      </w:r>
      <w:r>
        <w:rPr>
          <w:rFonts w:ascii="Courier New" w:hAnsi="Courier New" w:cs="Courier New"/>
          <w:color w:val="000000"/>
        </w:rPr>
        <w:t xml:space="preserve">$a </w:t>
      </w:r>
      <w:proofErr w:type="spellStart"/>
      <w:r w:rsidRPr="00EA79B6">
        <w:rPr>
          <w:rFonts w:ascii="Courier New" w:hAnsi="Courier New" w:cs="Courier New"/>
          <w:color w:val="000000"/>
        </w:rPr>
        <w:t>Deering’s</w:t>
      </w:r>
      <w:proofErr w:type="spellEnd"/>
      <w:r w:rsidRPr="00EA79B6">
        <w:rPr>
          <w:rFonts w:ascii="Courier New" w:hAnsi="Courier New" w:cs="Courier New"/>
          <w:color w:val="000000"/>
        </w:rPr>
        <w:t xml:space="preserve"> California desktop code series</w:t>
      </w:r>
    </w:p>
    <w:p w:rsidR="00AB2996" w:rsidRDefault="00AB2996" w:rsidP="00AB2996">
      <w:pPr>
        <w:ind w:left="288"/>
        <w:rPr>
          <w:rFonts w:ascii="Courier New" w:hAnsi="Courier New" w:cs="Courier New"/>
          <w:color w:val="000000"/>
        </w:rPr>
      </w:pPr>
      <w:r w:rsidRPr="00EA79B6">
        <w:rPr>
          <w:rFonts w:ascii="Courier New" w:hAnsi="Courier New" w:cs="Courier New"/>
          <w:color w:val="000000"/>
        </w:rPr>
        <w:t>525    Kept up to date by pocket supplements.</w:t>
      </w:r>
    </w:p>
    <w:p w:rsidR="00AB2996" w:rsidRDefault="00AB2996" w:rsidP="00AB2996">
      <w:pPr>
        <w:ind w:left="288"/>
        <w:rPr>
          <w:rFonts w:ascii="Courier New" w:hAnsi="Courier New" w:cs="Courier New"/>
          <w:color w:val="000000"/>
        </w:rPr>
      </w:pPr>
      <w:r>
        <w:rPr>
          <w:rFonts w:ascii="Courier New" w:hAnsi="Courier New" w:cs="Courier New"/>
          <w:color w:val="000000"/>
        </w:rPr>
        <w:t>588    Description based on: 1995; title from title page.</w:t>
      </w:r>
    </w:p>
    <w:p w:rsidR="00AB2996" w:rsidRPr="00EA79B6" w:rsidRDefault="00AB2996" w:rsidP="00AB2996">
      <w:pPr>
        <w:ind w:left="288"/>
        <w:rPr>
          <w:rFonts w:ascii="Courier New" w:hAnsi="Courier New" w:cs="Courier New"/>
          <w:color w:val="000000"/>
        </w:rPr>
      </w:pPr>
      <w:r>
        <w:rPr>
          <w:rFonts w:ascii="Courier New" w:hAnsi="Courier New" w:cs="Courier New"/>
          <w:color w:val="000000"/>
        </w:rPr>
        <w:t>588    Latest issue consulted: 1998.</w:t>
      </w:r>
    </w:p>
    <w:p w:rsidR="00AB2996" w:rsidRPr="00EA79B6" w:rsidRDefault="00AB2996" w:rsidP="00AB2996">
      <w:pPr>
        <w:ind w:left="288"/>
        <w:rPr>
          <w:rFonts w:ascii="Courier New" w:hAnsi="Courier New" w:cs="Courier New"/>
          <w:color w:val="000000"/>
        </w:rPr>
      </w:pPr>
      <w:proofErr w:type="gramStart"/>
      <w:r w:rsidRPr="00EA79B6">
        <w:rPr>
          <w:rFonts w:ascii="Courier New" w:hAnsi="Courier New" w:cs="Courier New"/>
          <w:color w:val="000000"/>
        </w:rPr>
        <w:t>650  0</w:t>
      </w:r>
      <w:proofErr w:type="gramEnd"/>
      <w:r w:rsidRPr="00EA79B6">
        <w:rPr>
          <w:rFonts w:ascii="Courier New" w:hAnsi="Courier New" w:cs="Courier New"/>
          <w:color w:val="000000"/>
        </w:rPr>
        <w:t xml:space="preserve"> Criminal law $z California.</w:t>
      </w:r>
    </w:p>
    <w:p w:rsidR="00AB2996" w:rsidRPr="00EA79B6" w:rsidRDefault="00AB2996" w:rsidP="00AB2996">
      <w:pPr>
        <w:ind w:left="288"/>
        <w:rPr>
          <w:rFonts w:ascii="Courier New" w:hAnsi="Courier New" w:cs="Courier New"/>
          <w:color w:val="000000"/>
        </w:rPr>
      </w:pPr>
      <w:proofErr w:type="gramStart"/>
      <w:r w:rsidRPr="00EA79B6">
        <w:rPr>
          <w:rFonts w:ascii="Courier New" w:hAnsi="Courier New" w:cs="Courier New"/>
          <w:color w:val="000000"/>
        </w:rPr>
        <w:t>650  0</w:t>
      </w:r>
      <w:proofErr w:type="gramEnd"/>
      <w:r w:rsidRPr="00EA79B6">
        <w:rPr>
          <w:rFonts w:ascii="Courier New" w:hAnsi="Courier New" w:cs="Courier New"/>
          <w:color w:val="000000"/>
        </w:rPr>
        <w:t xml:space="preserve"> Criminal procedure $z California.</w:t>
      </w:r>
    </w:p>
    <w:p w:rsidR="00AB2996" w:rsidRPr="00EA79B6" w:rsidRDefault="00AB2996" w:rsidP="00AB2996">
      <w:pPr>
        <w:ind w:left="288"/>
        <w:rPr>
          <w:rFonts w:ascii="Courier New" w:hAnsi="Courier New" w:cs="Courier New"/>
          <w:color w:val="000000"/>
        </w:rPr>
      </w:pPr>
      <w:proofErr w:type="gramStart"/>
      <w:r w:rsidRPr="00EA79B6">
        <w:rPr>
          <w:rFonts w:ascii="Courier New" w:hAnsi="Courier New" w:cs="Courier New"/>
          <w:color w:val="000000"/>
        </w:rPr>
        <w:t>655  7</w:t>
      </w:r>
      <w:proofErr w:type="gramEnd"/>
      <w:r w:rsidRPr="00EA79B6">
        <w:rPr>
          <w:rFonts w:ascii="Courier New" w:hAnsi="Courier New" w:cs="Courier New"/>
          <w:color w:val="000000"/>
        </w:rPr>
        <w:t xml:space="preserve"> Statutes and codes. $2 </w:t>
      </w:r>
      <w:proofErr w:type="spellStart"/>
      <w:r w:rsidRPr="00EA79B6">
        <w:rPr>
          <w:rFonts w:ascii="Courier New" w:hAnsi="Courier New" w:cs="Courier New"/>
          <w:color w:val="000000"/>
        </w:rPr>
        <w:t>lcgft</w:t>
      </w:r>
      <w:proofErr w:type="spellEnd"/>
    </w:p>
    <w:p w:rsidR="00AB2996" w:rsidRDefault="00AB2996" w:rsidP="00AB2996">
      <w:pPr>
        <w:ind w:left="288"/>
        <w:rPr>
          <w:rFonts w:ascii="Courier New" w:hAnsi="Courier New" w:cs="Courier New"/>
          <w:color w:val="000000"/>
        </w:rPr>
      </w:pPr>
      <w:r w:rsidRPr="00EA79B6">
        <w:rPr>
          <w:rFonts w:ascii="Courier New" w:hAnsi="Courier New" w:cs="Courier New"/>
          <w:color w:val="000000"/>
        </w:rPr>
        <w:t xml:space="preserve">710 </w:t>
      </w:r>
      <w:proofErr w:type="gramStart"/>
      <w:r w:rsidRPr="00EA79B6">
        <w:rPr>
          <w:rFonts w:ascii="Courier New" w:hAnsi="Courier New" w:cs="Courier New"/>
          <w:color w:val="000000"/>
        </w:rPr>
        <w:t>2  Bancroft</w:t>
      </w:r>
      <w:proofErr w:type="gramEnd"/>
      <w:r w:rsidRPr="00EA79B6">
        <w:rPr>
          <w:rFonts w:ascii="Courier New" w:hAnsi="Courier New" w:cs="Courier New"/>
          <w:color w:val="000000"/>
        </w:rPr>
        <w:t>-Whitney Company</w:t>
      </w:r>
      <w:r>
        <w:rPr>
          <w:rFonts w:ascii="Courier New" w:hAnsi="Courier New" w:cs="Courier New"/>
          <w:color w:val="000000"/>
        </w:rPr>
        <w:t>.</w:t>
      </w:r>
    </w:p>
    <w:p w:rsidR="00AB2996" w:rsidRDefault="00AB2996" w:rsidP="00AB2996">
      <w:pPr>
        <w:ind w:left="288"/>
        <w:rPr>
          <w:rFonts w:ascii="Courier New" w:hAnsi="Courier New" w:cs="Courier New"/>
          <w:color w:val="000000"/>
        </w:rPr>
      </w:pPr>
      <w:r>
        <w:rPr>
          <w:rFonts w:ascii="Courier New" w:hAnsi="Courier New" w:cs="Courier New"/>
          <w:color w:val="000000"/>
        </w:rPr>
        <w:t xml:space="preserve">710 </w:t>
      </w:r>
      <w:proofErr w:type="gramStart"/>
      <w:r>
        <w:rPr>
          <w:rFonts w:ascii="Courier New" w:hAnsi="Courier New" w:cs="Courier New"/>
          <w:color w:val="000000"/>
        </w:rPr>
        <w:t>2  LEXIS</w:t>
      </w:r>
      <w:proofErr w:type="gramEnd"/>
      <w:r>
        <w:rPr>
          <w:rFonts w:ascii="Courier New" w:hAnsi="Courier New" w:cs="Courier New"/>
          <w:color w:val="000000"/>
        </w:rPr>
        <w:t xml:space="preserve"> Law Publishing. </w:t>
      </w:r>
    </w:p>
    <w:p w:rsidR="00AB2996" w:rsidRPr="00EA79B6" w:rsidRDefault="00AB2996" w:rsidP="00AB2996">
      <w:pPr>
        <w:ind w:left="288"/>
        <w:rPr>
          <w:rFonts w:ascii="Courier New" w:hAnsi="Courier New" w:cs="Courier New"/>
          <w:color w:val="000000"/>
        </w:rPr>
      </w:pPr>
      <w:proofErr w:type="gramStart"/>
      <w:r w:rsidRPr="00EA79B6">
        <w:rPr>
          <w:rFonts w:ascii="Courier New" w:hAnsi="Courier New" w:cs="Courier New"/>
          <w:color w:val="000000"/>
        </w:rPr>
        <w:t>780 00 California.</w:t>
      </w:r>
      <w:proofErr w:type="gramEnd"/>
      <w:r w:rsidRPr="00EA79B6">
        <w:rPr>
          <w:rFonts w:ascii="Courier New" w:hAnsi="Courier New" w:cs="Courier New"/>
          <w:color w:val="000000"/>
        </w:rPr>
        <w:t xml:space="preserve"> </w:t>
      </w:r>
      <w:proofErr w:type="gramStart"/>
      <w:r w:rsidRPr="00EA79B6">
        <w:rPr>
          <w:rFonts w:ascii="Courier New" w:hAnsi="Courier New" w:cs="Courier New"/>
          <w:color w:val="000000"/>
        </w:rPr>
        <w:t>$s Penal Code of California.</w:t>
      </w:r>
      <w:proofErr w:type="gramEnd"/>
      <w:r w:rsidRPr="00EA79B6">
        <w:rPr>
          <w:rFonts w:ascii="Courier New" w:hAnsi="Courier New" w:cs="Courier New"/>
          <w:color w:val="000000"/>
        </w:rPr>
        <w:t xml:space="preserve"> $t </w:t>
      </w:r>
      <w:proofErr w:type="spellStart"/>
      <w:r w:rsidRPr="00EA79B6">
        <w:rPr>
          <w:rFonts w:ascii="Courier New" w:hAnsi="Courier New" w:cs="Courier New"/>
          <w:color w:val="000000"/>
        </w:rPr>
        <w:t>Deering's</w:t>
      </w:r>
      <w:proofErr w:type="spellEnd"/>
      <w:r w:rsidRPr="00EA79B6">
        <w:rPr>
          <w:rFonts w:ascii="Courier New" w:hAnsi="Courier New" w:cs="Courier New"/>
          <w:color w:val="000000"/>
        </w:rPr>
        <w:t xml:space="preserve"> Penal Code $w (DLC</w:t>
      </w:r>
      <w:proofErr w:type="gramStart"/>
      <w:r w:rsidRPr="00EA79B6">
        <w:rPr>
          <w:rFonts w:ascii="Courier New" w:hAnsi="Courier New" w:cs="Courier New"/>
          <w:color w:val="000000"/>
        </w:rPr>
        <w:t>)  86657531</w:t>
      </w:r>
      <w:proofErr w:type="gramEnd"/>
      <w:r w:rsidRPr="00EA79B6">
        <w:rPr>
          <w:rFonts w:ascii="Courier New" w:hAnsi="Courier New" w:cs="Courier New"/>
          <w:color w:val="000000"/>
        </w:rPr>
        <w:t xml:space="preserve"> $w (</w:t>
      </w:r>
      <w:proofErr w:type="spellStart"/>
      <w:r w:rsidRPr="00EA79B6">
        <w:rPr>
          <w:rFonts w:ascii="Courier New" w:hAnsi="Courier New" w:cs="Courier New"/>
          <w:color w:val="000000"/>
        </w:rPr>
        <w:t>OCoLC</w:t>
      </w:r>
      <w:proofErr w:type="spellEnd"/>
      <w:r w:rsidRPr="00EA79B6">
        <w:rPr>
          <w:rFonts w:ascii="Courier New" w:hAnsi="Courier New" w:cs="Courier New"/>
          <w:color w:val="000000"/>
        </w:rPr>
        <w:t>)14277536</w:t>
      </w:r>
    </w:p>
    <w:p w:rsidR="00AB2996" w:rsidRPr="008412DC" w:rsidRDefault="00AB2996" w:rsidP="00AB2996">
      <w:pPr>
        <w:ind w:left="288"/>
        <w:rPr>
          <w:rFonts w:ascii="Courier New" w:hAnsi="Courier New" w:cs="Courier New"/>
          <w:color w:val="000000"/>
        </w:rPr>
      </w:pPr>
      <w:proofErr w:type="gramStart"/>
      <w:r w:rsidRPr="008412DC">
        <w:rPr>
          <w:rFonts w:ascii="Courier New" w:hAnsi="Courier New" w:cs="Courier New"/>
          <w:color w:val="000000"/>
        </w:rPr>
        <w:t>830  0</w:t>
      </w:r>
      <w:proofErr w:type="gramEnd"/>
      <w:r w:rsidRPr="008412DC">
        <w:rPr>
          <w:rFonts w:ascii="Courier New" w:hAnsi="Courier New" w:cs="Courier New"/>
          <w:color w:val="000000"/>
        </w:rPr>
        <w:t xml:space="preserve"> </w:t>
      </w:r>
      <w:proofErr w:type="spellStart"/>
      <w:r w:rsidRPr="008412DC">
        <w:rPr>
          <w:rFonts w:ascii="Courier New" w:hAnsi="Courier New" w:cs="Courier New"/>
          <w:color w:val="000000"/>
        </w:rPr>
        <w:t>Deering’s</w:t>
      </w:r>
      <w:proofErr w:type="spellEnd"/>
      <w:r w:rsidRPr="008412DC">
        <w:rPr>
          <w:rFonts w:ascii="Courier New" w:hAnsi="Courier New" w:cs="Courier New"/>
          <w:color w:val="000000"/>
        </w:rPr>
        <w:t xml:space="preserve"> California practice code series.</w:t>
      </w:r>
    </w:p>
    <w:p w:rsidR="00AB2996" w:rsidRPr="00BC79D2" w:rsidRDefault="00AB2996" w:rsidP="00AB2996">
      <w:pPr>
        <w:ind w:left="288"/>
      </w:pPr>
      <w:proofErr w:type="gramStart"/>
      <w:r w:rsidRPr="00BC79D2">
        <w:rPr>
          <w:rFonts w:ascii="Courier New" w:hAnsi="Courier New" w:cs="Courier New"/>
          <w:color w:val="000000"/>
        </w:rPr>
        <w:t>830  0</w:t>
      </w:r>
      <w:proofErr w:type="gramEnd"/>
      <w:r w:rsidRPr="00BC79D2">
        <w:rPr>
          <w:rFonts w:ascii="Courier New" w:hAnsi="Courier New" w:cs="Courier New"/>
          <w:color w:val="000000"/>
        </w:rPr>
        <w:t xml:space="preserve"> </w:t>
      </w:r>
      <w:proofErr w:type="spellStart"/>
      <w:r w:rsidRPr="00BC79D2">
        <w:rPr>
          <w:rFonts w:ascii="Courier New" w:hAnsi="Courier New" w:cs="Courier New"/>
          <w:color w:val="000000"/>
        </w:rPr>
        <w:t>Deering’s</w:t>
      </w:r>
      <w:proofErr w:type="spellEnd"/>
      <w:r w:rsidRPr="00BC79D2">
        <w:rPr>
          <w:rFonts w:ascii="Courier New" w:hAnsi="Courier New" w:cs="Courier New"/>
          <w:color w:val="000000"/>
        </w:rPr>
        <w:t xml:space="preserve"> California desktop code series.</w:t>
      </w:r>
    </w:p>
    <w:p w:rsidR="00AB2996" w:rsidRPr="00F337F5" w:rsidRDefault="00AB2996" w:rsidP="00AB2996">
      <w:pPr>
        <w:rPr>
          <w:lang w:val="es-CL"/>
        </w:rPr>
      </w:pPr>
    </w:p>
    <w:p w:rsidR="00AB2996" w:rsidRPr="00F337F5" w:rsidRDefault="00AB2996" w:rsidP="00AB2996">
      <w:pPr>
        <w:rPr>
          <w:lang w:val="es-CL"/>
        </w:rPr>
      </w:pPr>
    </w:p>
    <w:p w:rsidR="00AB2996" w:rsidRPr="00383A7A" w:rsidRDefault="005B0CD3" w:rsidP="00AB2996">
      <w:pPr>
        <w:pStyle w:val="BodyText"/>
        <w:spacing w:before="0"/>
        <w:rPr>
          <w:color w:val="000000"/>
          <w:sz w:val="20"/>
          <w:lang w:val="es-CL"/>
        </w:rPr>
      </w:pPr>
      <w:r>
        <w:rPr>
          <w:rFonts w:ascii="Courier New" w:hAnsi="Courier New" w:cs="Courier New"/>
          <w:color w:val="000000"/>
          <w:szCs w:val="24"/>
          <w:lang w:val="es-CL"/>
        </w:rPr>
        <w:tab/>
      </w:r>
      <w:r>
        <w:rPr>
          <w:rFonts w:ascii="Courier New" w:hAnsi="Courier New" w:cs="Courier New"/>
          <w:color w:val="000000"/>
          <w:szCs w:val="24"/>
          <w:lang w:val="es-CL"/>
        </w:rPr>
        <w:tab/>
      </w:r>
      <w:r>
        <w:rPr>
          <w:rFonts w:ascii="Courier New" w:hAnsi="Courier New" w:cs="Courier New"/>
          <w:color w:val="000000"/>
          <w:szCs w:val="24"/>
          <w:lang w:val="es-CL"/>
        </w:rPr>
        <w:tab/>
      </w:r>
      <w:r>
        <w:rPr>
          <w:rFonts w:ascii="Courier New" w:hAnsi="Courier New" w:cs="Courier New"/>
          <w:color w:val="000000"/>
          <w:szCs w:val="24"/>
          <w:lang w:val="es-CL"/>
        </w:rPr>
        <w:tab/>
      </w:r>
      <w:r>
        <w:rPr>
          <w:rFonts w:ascii="Courier New" w:hAnsi="Courier New" w:cs="Courier New"/>
          <w:color w:val="000000"/>
          <w:szCs w:val="24"/>
          <w:lang w:val="es-CL"/>
        </w:rPr>
        <w:tab/>
      </w:r>
      <w:r>
        <w:rPr>
          <w:rFonts w:ascii="Courier New" w:hAnsi="Courier New" w:cs="Courier New"/>
          <w:color w:val="000000"/>
          <w:szCs w:val="24"/>
          <w:lang w:val="es-CL"/>
        </w:rPr>
        <w:tab/>
      </w:r>
      <w:r>
        <w:rPr>
          <w:rFonts w:ascii="Courier New" w:hAnsi="Courier New" w:cs="Courier New"/>
          <w:color w:val="000000"/>
          <w:szCs w:val="24"/>
          <w:lang w:val="es-CL"/>
        </w:rPr>
        <w:tab/>
      </w:r>
      <w:r>
        <w:rPr>
          <w:rFonts w:ascii="Courier New" w:hAnsi="Courier New" w:cs="Courier New"/>
          <w:color w:val="000000"/>
          <w:szCs w:val="24"/>
          <w:lang w:val="es-CL"/>
        </w:rPr>
        <w:tab/>
      </w:r>
      <w:r>
        <w:rPr>
          <w:rFonts w:ascii="Courier New" w:hAnsi="Courier New" w:cs="Courier New"/>
          <w:color w:val="000000"/>
          <w:szCs w:val="24"/>
          <w:lang w:val="es-CL"/>
        </w:rPr>
        <w:tab/>
      </w:r>
      <w:r>
        <w:rPr>
          <w:rFonts w:ascii="Courier New" w:hAnsi="Courier New" w:cs="Courier New"/>
          <w:color w:val="000000"/>
          <w:szCs w:val="24"/>
          <w:lang w:val="es-CL"/>
        </w:rPr>
        <w:tab/>
      </w:r>
      <w:r w:rsidRPr="00383A7A">
        <w:rPr>
          <w:color w:val="000000"/>
          <w:sz w:val="20"/>
          <w:lang w:val="es-CL"/>
        </w:rPr>
        <w:t>Fig. 34-8</w:t>
      </w:r>
    </w:p>
    <w:p w:rsidR="00AB2996" w:rsidRPr="00F337F5" w:rsidRDefault="00AB2996" w:rsidP="00AB2996">
      <w:pPr>
        <w:pStyle w:val="BodyText"/>
        <w:spacing w:before="0"/>
        <w:rPr>
          <w:rFonts w:ascii="Courier New" w:hAnsi="Courier New" w:cs="Courier New"/>
          <w:color w:val="000000"/>
          <w:szCs w:val="24"/>
          <w:lang w:val="es-CL"/>
        </w:rPr>
      </w:pPr>
    </w:p>
    <w:p w:rsidR="00AB2996" w:rsidRPr="00F337F5" w:rsidRDefault="00AB2996" w:rsidP="00AB2996">
      <w:pPr>
        <w:pStyle w:val="BodyText"/>
        <w:spacing w:before="0"/>
        <w:rPr>
          <w:rFonts w:ascii="Courier New" w:hAnsi="Courier New" w:cs="Courier New"/>
          <w:color w:val="000000"/>
          <w:szCs w:val="24"/>
          <w:lang w:val="es-CL"/>
        </w:rPr>
      </w:pPr>
    </w:p>
    <w:p w:rsidR="00AB2996" w:rsidRPr="00F337F5" w:rsidRDefault="00AB2996" w:rsidP="00AB2996">
      <w:pPr>
        <w:pStyle w:val="BodyText"/>
        <w:spacing w:before="0"/>
        <w:rPr>
          <w:rFonts w:ascii="Courier New" w:hAnsi="Courier New" w:cs="Courier New"/>
          <w:color w:val="000000"/>
          <w:sz w:val="20"/>
          <w:lang w:val="es-CL"/>
        </w:rPr>
      </w:pPr>
    </w:p>
    <w:p w:rsidR="00AB2996" w:rsidRPr="00F337F5" w:rsidRDefault="00CD6DA0" w:rsidP="00AB2996">
      <w:pPr>
        <w:pStyle w:val="BodyText"/>
        <w:spacing w:before="0"/>
        <w:rPr>
          <w:rFonts w:ascii="Courier New" w:hAnsi="Courier New" w:cs="Courier New"/>
          <w:color w:val="000000"/>
          <w:sz w:val="20"/>
          <w:lang w:val="es-CL"/>
        </w:rPr>
      </w:pPr>
      <w:r w:rsidRPr="00EB23C1">
        <w:rPr>
          <w:rFonts w:ascii="Courier New" w:hAnsi="Courier New" w:cs="Courier New"/>
          <w:i/>
          <w:noProof/>
          <w:szCs w:val="24"/>
          <w:lang w:eastAsia="zh-CN"/>
        </w:rPr>
        <mc:AlternateContent>
          <mc:Choice Requires="wps">
            <w:drawing>
              <wp:anchor distT="0" distB="0" distL="182880" distR="114300" simplePos="0" relativeHeight="251707392" behindDoc="0" locked="0" layoutInCell="0" allowOverlap="1" wp14:anchorId="5D6B145C" wp14:editId="6FF8F86B">
                <wp:simplePos x="0" y="0"/>
                <wp:positionH relativeFrom="column">
                  <wp:posOffset>4448175</wp:posOffset>
                </wp:positionH>
                <wp:positionV relativeFrom="page">
                  <wp:posOffset>3971925</wp:posOffset>
                </wp:positionV>
                <wp:extent cx="914400" cy="45085"/>
                <wp:effectExtent l="0" t="0" r="0" b="0"/>
                <wp:wrapSquare wrapText="left"/>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5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pPr>
                              <w:pStyle w:val="Caption"/>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1" type="#_x0000_t202" style="position:absolute;margin-left:350.25pt;margin-top:312.75pt;width:1in;height:3.55pt;z-index:251707392;visibility:visible;mso-wrap-style:square;mso-width-percent:0;mso-height-percent:0;mso-wrap-distance-left:14.4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wkGgwIAABYFAAAOAAAAZHJzL2Uyb0RvYy54bWysVNuO2yAQfa/Uf0C8Z22nzm5sxVntpakq&#10;bS/Sbj+AGByjYoYCib2t+u8dcJLN9iJVVf2AgRkOM3POsLgcOkV2wjoJuqLZWUqJ0DVwqTcV/fSw&#10;mswpcZ5pzhRoUdFH4ejl8uWLRW9KMYUWFBeWIIh2ZW8q2npvyiRxdSs65s7ACI3GBmzHPC7tJuGW&#10;9YjeqWSapudJD5YbC7VwDndvRyNdRvymEbX/0DROeKIqirH5ONo4rsOYLBes3FhmWlnvw2D/EEXH&#10;pMZLj1C3zDOytfIXqE7WFhw0/qyGLoGmkbWIOWA2WfpTNvctMyLmgsVx5lgm9/9g6/e7j5ZIXtFX&#10;OSWadcjRgxg8uYaB4BbWpzeuRLd7g45+wH3kOebqzB3Unx3RcNMyvRFX1kLfCsYxviycTE6Ojjgu&#10;gKz7d8DxHrb1EIGGxnaheFgOgujI0+ORmxBLjZtFlucpWmo05bN0PosXsPJw1ljn3wjoSJhU1CLz&#10;EZvt7pwPsbDy4BKucqAkX0ml4sJu1jfKkh1Dlazit0d/5qZ0cNYQjo2I4w6GiHcEWwg2sv6tyKZ5&#10;ej0tJqvz+cUkX+WzSXGRzidpVlwX52le5Ler7yHALC9bybnQd1KLgwKz/O8Y3vfCqJ2oQdJjqWbT&#10;2UjQH5NM4/e7JDvpsSGV7Co6PzqxMtD6WnNMm5WeSTXOk+fhxypjDQ7/WJUogsD7qAA/rIeot0hg&#10;EMga+COqwgLShgTjY4KTFuxXSnpszIq6L1tmBSXqrUZlRSFgJ8dFPruY4hl7almfWpiuEaqinpJx&#10;euPH7t8aKzct3jRqWcMVqrGRUSpPUe01jM0Xc9o/FKG7T9fR6+k5W/4AAAD//wMAUEsDBBQABgAI&#10;AAAAIQDt+1TA3wAAAAsBAAAPAAAAZHJzL2Rvd25yZXYueG1sTI/NTsMwEITvSLyDtUhcEHUI+Skh&#10;TgVIRVxb+gBOvE0i4nUUu0369mxPcJvdGc1+W24WO4gzTr53pOBpFYFAapzpqVVw+N4+rkH4oMno&#10;wREquKCHTXV7U+rCuJl2eN6HVnAJ+UIr6EIYCyl906HVfuVGJPaObrI68Di10kx65nI7yDiKMml1&#10;T3yh0yN+dNj87E9WwfFrfkhf5vozHPJdkr3rPq/dRan7u+XtFUTAJfyF4YrP6FAxU+1OZLwYFORR&#10;lHJUQRanLDixThIWNW+e4wxkVcr/P1S/AAAA//8DAFBLAQItABQABgAIAAAAIQC2gziS/gAAAOEB&#10;AAATAAAAAAAAAAAAAAAAAAAAAABbQ29udGVudF9UeXBlc10ueG1sUEsBAi0AFAAGAAgAAAAhADj9&#10;If/WAAAAlAEAAAsAAAAAAAAAAAAAAAAALwEAAF9yZWxzLy5yZWxzUEsBAi0AFAAGAAgAAAAhADPr&#10;CQaDAgAAFgUAAA4AAAAAAAAAAAAAAAAALgIAAGRycy9lMm9Eb2MueG1sUEsBAi0AFAAGAAgAAAAh&#10;AO37VMDfAAAACwEAAA8AAAAAAAAAAAAAAAAA3QQAAGRycy9kb3ducmV2LnhtbFBLBQYAAAAABAAE&#10;APMAAADpBQAAAAA=&#10;" o:allowincell="f" stroked="f">
                <v:textbox>
                  <w:txbxContent>
                    <w:p w:rsidR="00272993" w:rsidRDefault="00272993" w:rsidP="00AB2996">
                      <w:pPr>
                        <w:pStyle w:val="Caption"/>
                      </w:pPr>
                    </w:p>
                  </w:txbxContent>
                </v:textbox>
                <w10:wrap type="square" side="left" anchory="page"/>
              </v:shape>
            </w:pict>
          </mc:Fallback>
        </mc:AlternateContent>
      </w:r>
    </w:p>
    <w:p w:rsidR="00AB2996" w:rsidRPr="00F337F5" w:rsidRDefault="00AB2996" w:rsidP="00AB2996">
      <w:pPr>
        <w:pStyle w:val="BodyText"/>
        <w:spacing w:before="0"/>
        <w:rPr>
          <w:rFonts w:ascii="Courier New" w:hAnsi="Courier New" w:cs="Courier New"/>
          <w:color w:val="000000"/>
          <w:sz w:val="20"/>
          <w:lang w:val="es-CL"/>
        </w:rPr>
      </w:pPr>
    </w:p>
    <w:p w:rsidR="00AB2996" w:rsidRPr="00F337F5" w:rsidRDefault="00AB2996" w:rsidP="00AB2996">
      <w:pPr>
        <w:pStyle w:val="BodyText"/>
        <w:spacing w:before="0"/>
        <w:rPr>
          <w:rFonts w:ascii="Courier New" w:hAnsi="Courier New" w:cs="Courier New"/>
          <w:color w:val="000000"/>
          <w:sz w:val="20"/>
          <w:lang w:val="es-CL"/>
        </w:rPr>
      </w:pPr>
    </w:p>
    <w:p w:rsidR="00AB2996" w:rsidRPr="00F337F5" w:rsidRDefault="00AB2996" w:rsidP="00AB2996">
      <w:pPr>
        <w:pStyle w:val="BodyText"/>
        <w:spacing w:before="0"/>
        <w:rPr>
          <w:rFonts w:ascii="Courier New" w:hAnsi="Courier New" w:cs="Courier New"/>
          <w:color w:val="000000"/>
          <w:sz w:val="20"/>
          <w:lang w:val="es-CL"/>
        </w:rPr>
      </w:pPr>
    </w:p>
    <w:p w:rsidR="00AB2996" w:rsidRPr="00BC79D2" w:rsidRDefault="00AB2996" w:rsidP="00AB2996">
      <w:pPr>
        <w:pStyle w:val="BodyText"/>
        <w:spacing w:before="0"/>
        <w:rPr>
          <w:rFonts w:ascii="Courier New" w:hAnsi="Courier New" w:cs="Courier New"/>
          <w:color w:val="000000"/>
          <w:sz w:val="20"/>
        </w:rPr>
      </w:pPr>
      <w:r w:rsidRPr="00BC79D2">
        <w:rPr>
          <w:rFonts w:ascii="Courier New" w:hAnsi="Courier New" w:cs="Courier New"/>
          <w:color w:val="000000"/>
          <w:sz w:val="20"/>
        </w:rPr>
        <w:t xml:space="preserve">110 </w:t>
      </w:r>
      <w:proofErr w:type="gramStart"/>
      <w:r w:rsidRPr="00BC79D2">
        <w:rPr>
          <w:rFonts w:ascii="Courier New" w:hAnsi="Courier New" w:cs="Courier New"/>
          <w:color w:val="000000"/>
          <w:sz w:val="20"/>
        </w:rPr>
        <w:t>1  Mexico</w:t>
      </w:r>
      <w:proofErr w:type="gramEnd"/>
      <w:r w:rsidRPr="00BC79D2">
        <w:rPr>
          <w:rFonts w:ascii="Courier New" w:hAnsi="Courier New" w:cs="Courier New"/>
          <w:color w:val="000000"/>
          <w:sz w:val="20"/>
        </w:rPr>
        <w:t>, $e enacting jurisdiction.</w:t>
      </w:r>
    </w:p>
    <w:p w:rsidR="00AB2996" w:rsidRPr="00BC79D2" w:rsidRDefault="00AB2996" w:rsidP="00AB2996">
      <w:pPr>
        <w:pStyle w:val="BodyText"/>
        <w:spacing w:before="0"/>
        <w:rPr>
          <w:rFonts w:ascii="Courier New" w:hAnsi="Courier New" w:cs="Courier New"/>
          <w:color w:val="000000"/>
          <w:sz w:val="20"/>
        </w:rPr>
      </w:pPr>
      <w:proofErr w:type="gramStart"/>
      <w:r w:rsidRPr="00BC79D2">
        <w:rPr>
          <w:rFonts w:ascii="Courier New" w:hAnsi="Courier New" w:cs="Courier New"/>
          <w:color w:val="000000"/>
          <w:sz w:val="20"/>
        </w:rPr>
        <w:t>245 10 Mexican commercial code.</w:t>
      </w:r>
      <w:proofErr w:type="gramEnd"/>
    </w:p>
    <w:p w:rsidR="00AB2996" w:rsidRPr="00EA79B6" w:rsidRDefault="00AB2996" w:rsidP="00AB2996">
      <w:pPr>
        <w:pStyle w:val="BodyText"/>
        <w:spacing w:before="0"/>
        <w:rPr>
          <w:rFonts w:ascii="Courier New" w:hAnsi="Courier New" w:cs="Courier New"/>
          <w:color w:val="000000"/>
          <w:sz w:val="20"/>
        </w:rPr>
      </w:pPr>
      <w:proofErr w:type="gramStart"/>
      <w:r w:rsidRPr="00EA79B6">
        <w:rPr>
          <w:rFonts w:ascii="Courier New" w:hAnsi="Courier New" w:cs="Courier New"/>
          <w:color w:val="000000"/>
          <w:sz w:val="20"/>
        </w:rPr>
        <w:t>264  1</w:t>
      </w:r>
      <w:proofErr w:type="gramEnd"/>
      <w:r w:rsidRPr="00EA79B6">
        <w:rPr>
          <w:rFonts w:ascii="Courier New" w:hAnsi="Courier New" w:cs="Courier New"/>
          <w:color w:val="000000"/>
          <w:sz w:val="20"/>
        </w:rPr>
        <w:t xml:space="preserve"> [</w:t>
      </w:r>
      <w:r w:rsidRPr="00BC79D2">
        <w:rPr>
          <w:rFonts w:ascii="Courier New" w:hAnsi="Courier New" w:cs="Courier New"/>
          <w:color w:val="000000"/>
          <w:sz w:val="20"/>
        </w:rPr>
        <w:t>Saint</w:t>
      </w:r>
      <w:r w:rsidRPr="00EA79B6">
        <w:rPr>
          <w:rFonts w:ascii="Courier New" w:hAnsi="Courier New" w:cs="Courier New"/>
          <w:color w:val="000000"/>
          <w:sz w:val="20"/>
        </w:rPr>
        <w:t xml:space="preserve"> Paul, Minnesota] : $b West Publishing Company, $c [1996]-</w:t>
      </w:r>
    </w:p>
    <w:p w:rsidR="00AB2996" w:rsidRPr="00EA79B6" w:rsidRDefault="00AB2996" w:rsidP="00AB2996">
      <w:pPr>
        <w:pStyle w:val="BodyText"/>
        <w:spacing w:before="0"/>
        <w:rPr>
          <w:rFonts w:ascii="Courier New" w:hAnsi="Courier New" w:cs="Courier New"/>
          <w:color w:val="000000"/>
          <w:sz w:val="20"/>
        </w:rPr>
      </w:pPr>
      <w:r w:rsidRPr="00EA79B6">
        <w:rPr>
          <w:rFonts w:ascii="Courier New" w:hAnsi="Courier New" w:cs="Courier New"/>
          <w:color w:val="000000"/>
          <w:sz w:val="20"/>
        </w:rPr>
        <w:t xml:space="preserve">300    </w:t>
      </w:r>
      <w:proofErr w:type="gramStart"/>
      <w:r>
        <w:rPr>
          <w:rFonts w:ascii="Courier New" w:hAnsi="Courier New" w:cs="Courier New"/>
          <w:color w:val="000000"/>
          <w:sz w:val="20"/>
        </w:rPr>
        <w:t>volumes ;</w:t>
      </w:r>
      <w:proofErr w:type="gramEnd"/>
      <w:r>
        <w:rPr>
          <w:rFonts w:ascii="Courier New" w:hAnsi="Courier New" w:cs="Courier New"/>
          <w:color w:val="000000"/>
          <w:sz w:val="20"/>
        </w:rPr>
        <w:t xml:space="preserve"> </w:t>
      </w:r>
      <w:r w:rsidRPr="00EA79B6">
        <w:rPr>
          <w:rFonts w:ascii="Courier New" w:hAnsi="Courier New" w:cs="Courier New"/>
          <w:color w:val="000000"/>
          <w:sz w:val="20"/>
        </w:rPr>
        <w:t>$c 25 cm</w:t>
      </w:r>
    </w:p>
    <w:p w:rsidR="00AB2996" w:rsidRPr="00EA79B6" w:rsidRDefault="00AB2996" w:rsidP="00AB2996">
      <w:pPr>
        <w:pStyle w:val="BodyText"/>
        <w:spacing w:before="0"/>
        <w:rPr>
          <w:rFonts w:ascii="Courier New" w:hAnsi="Courier New" w:cs="Courier New"/>
          <w:color w:val="000000"/>
          <w:sz w:val="20"/>
        </w:rPr>
      </w:pPr>
      <w:r w:rsidRPr="00EA79B6">
        <w:rPr>
          <w:rFonts w:ascii="Courier New" w:hAnsi="Courier New" w:cs="Courier New"/>
          <w:color w:val="000000"/>
          <w:sz w:val="20"/>
        </w:rPr>
        <w:t>310    Annual</w:t>
      </w:r>
    </w:p>
    <w:p w:rsidR="00AB2996" w:rsidRPr="00EA79B6" w:rsidRDefault="00AB2996" w:rsidP="00AB2996">
      <w:pPr>
        <w:pStyle w:val="BodyText"/>
        <w:spacing w:before="0"/>
        <w:rPr>
          <w:rFonts w:ascii="Courier New" w:hAnsi="Courier New" w:cs="Courier New"/>
          <w:color w:val="000000"/>
          <w:sz w:val="20"/>
        </w:rPr>
      </w:pPr>
      <w:r w:rsidRPr="00EA79B6">
        <w:rPr>
          <w:rFonts w:ascii="Courier New" w:hAnsi="Courier New" w:cs="Courier New"/>
          <w:color w:val="000000"/>
          <w:sz w:val="20"/>
        </w:rPr>
        <w:t xml:space="preserve">362 </w:t>
      </w:r>
      <w:proofErr w:type="gramStart"/>
      <w:r w:rsidRPr="00EA79B6">
        <w:rPr>
          <w:rFonts w:ascii="Courier New" w:hAnsi="Courier New" w:cs="Courier New"/>
          <w:color w:val="000000"/>
          <w:sz w:val="20"/>
        </w:rPr>
        <w:t>1  Began</w:t>
      </w:r>
      <w:proofErr w:type="gramEnd"/>
      <w:r w:rsidRPr="00EA79B6">
        <w:rPr>
          <w:rFonts w:ascii="Courier New" w:hAnsi="Courier New" w:cs="Courier New"/>
          <w:color w:val="000000"/>
          <w:sz w:val="20"/>
        </w:rPr>
        <w:t xml:space="preserve"> with 1996.</w:t>
      </w:r>
    </w:p>
    <w:p w:rsidR="00AB2996" w:rsidRPr="00EA79B6" w:rsidRDefault="00AB2996" w:rsidP="00AB2996">
      <w:pPr>
        <w:pStyle w:val="BodyText"/>
        <w:spacing w:before="0"/>
        <w:rPr>
          <w:rFonts w:ascii="Courier New" w:hAnsi="Courier New" w:cs="Courier New"/>
          <w:color w:val="000000"/>
          <w:sz w:val="20"/>
        </w:rPr>
      </w:pPr>
      <w:r w:rsidRPr="00EA79B6">
        <w:rPr>
          <w:rFonts w:ascii="Courier New" w:hAnsi="Courier New" w:cs="Courier New"/>
          <w:color w:val="000000"/>
          <w:sz w:val="20"/>
        </w:rPr>
        <w:t>500    Translated by: Abraham Eckstein and Enrique Zepeda Trujillo.</w:t>
      </w:r>
    </w:p>
    <w:p w:rsidR="00AB2996" w:rsidRDefault="00AB2996" w:rsidP="00AB2996">
      <w:pPr>
        <w:pStyle w:val="BodyText"/>
        <w:spacing w:before="0"/>
        <w:rPr>
          <w:rFonts w:ascii="Courier New" w:hAnsi="Courier New" w:cs="Courier New"/>
          <w:color w:val="000000"/>
          <w:sz w:val="20"/>
        </w:rPr>
      </w:pPr>
      <w:r w:rsidRPr="00EA79B6">
        <w:rPr>
          <w:rFonts w:ascii="Courier New" w:hAnsi="Courier New" w:cs="Courier New"/>
          <w:color w:val="000000"/>
          <w:sz w:val="20"/>
        </w:rPr>
        <w:t>546    Includes Spanish text with English translation on opposing page.</w:t>
      </w:r>
    </w:p>
    <w:p w:rsidR="00AB2996" w:rsidRDefault="00AB2996" w:rsidP="00AB2996">
      <w:pPr>
        <w:pStyle w:val="BodyText"/>
        <w:spacing w:before="0"/>
        <w:rPr>
          <w:rFonts w:ascii="Courier New" w:hAnsi="Courier New" w:cs="Courier New"/>
          <w:color w:val="000000"/>
          <w:sz w:val="20"/>
        </w:rPr>
      </w:pPr>
      <w:r>
        <w:rPr>
          <w:rFonts w:ascii="Courier New" w:hAnsi="Courier New" w:cs="Courier New"/>
          <w:color w:val="000000"/>
          <w:sz w:val="20"/>
        </w:rPr>
        <w:t>588    Description based on: 1996; title from title page.</w:t>
      </w:r>
    </w:p>
    <w:p w:rsidR="00AB2996" w:rsidRPr="00EA79B6" w:rsidRDefault="00AB2996" w:rsidP="00AB2996">
      <w:pPr>
        <w:pStyle w:val="BodyText"/>
        <w:spacing w:before="0"/>
        <w:rPr>
          <w:rFonts w:ascii="Courier New" w:hAnsi="Courier New" w:cs="Courier New"/>
          <w:color w:val="000000"/>
          <w:sz w:val="20"/>
        </w:rPr>
      </w:pPr>
      <w:r>
        <w:rPr>
          <w:rFonts w:ascii="Courier New" w:hAnsi="Courier New" w:cs="Courier New"/>
          <w:color w:val="000000"/>
          <w:sz w:val="20"/>
        </w:rPr>
        <w:t>588    Latest issue consulted: 1998.</w:t>
      </w:r>
    </w:p>
    <w:p w:rsidR="00AB2996" w:rsidRPr="00EA79B6" w:rsidRDefault="00AB2996" w:rsidP="00AB2996">
      <w:pPr>
        <w:pStyle w:val="BodyText"/>
        <w:spacing w:before="0"/>
        <w:rPr>
          <w:rFonts w:ascii="Courier New" w:hAnsi="Courier New" w:cs="Courier New"/>
          <w:color w:val="000000"/>
          <w:sz w:val="20"/>
        </w:rPr>
      </w:pPr>
      <w:proofErr w:type="gramStart"/>
      <w:r w:rsidRPr="00EA79B6">
        <w:rPr>
          <w:rFonts w:ascii="Courier New" w:hAnsi="Courier New" w:cs="Courier New"/>
          <w:color w:val="000000"/>
          <w:sz w:val="20"/>
        </w:rPr>
        <w:t>650  0</w:t>
      </w:r>
      <w:proofErr w:type="gramEnd"/>
      <w:r w:rsidRPr="00EA79B6">
        <w:rPr>
          <w:rFonts w:ascii="Courier New" w:hAnsi="Courier New" w:cs="Courier New"/>
          <w:color w:val="000000"/>
          <w:sz w:val="20"/>
        </w:rPr>
        <w:t xml:space="preserve"> Commercial law $z Mexico.</w:t>
      </w:r>
    </w:p>
    <w:p w:rsidR="00AB2996" w:rsidRPr="00CD2E4E" w:rsidRDefault="00AB2996" w:rsidP="00AB2996">
      <w:pPr>
        <w:pStyle w:val="BodyText"/>
        <w:spacing w:before="0"/>
        <w:rPr>
          <w:rFonts w:ascii="Courier New" w:hAnsi="Courier New" w:cs="Courier New"/>
          <w:color w:val="000000"/>
          <w:sz w:val="20"/>
          <w:lang w:val="es-CL"/>
        </w:rPr>
      </w:pPr>
      <w:proofErr w:type="gramStart"/>
      <w:r w:rsidRPr="00BC79D2">
        <w:rPr>
          <w:rFonts w:ascii="Courier New" w:hAnsi="Courier New" w:cs="Courier New"/>
          <w:color w:val="000000"/>
          <w:sz w:val="20"/>
        </w:rPr>
        <w:t>655  7</w:t>
      </w:r>
      <w:proofErr w:type="gramEnd"/>
      <w:r w:rsidRPr="00BC79D2">
        <w:rPr>
          <w:rFonts w:ascii="Courier New" w:hAnsi="Courier New" w:cs="Courier New"/>
          <w:color w:val="000000"/>
          <w:sz w:val="20"/>
        </w:rPr>
        <w:t xml:space="preserve"> Statutes and codes. </w:t>
      </w:r>
      <w:r w:rsidRPr="00CD2E4E">
        <w:rPr>
          <w:rFonts w:ascii="Courier New" w:hAnsi="Courier New" w:cs="Courier New"/>
          <w:color w:val="000000"/>
          <w:sz w:val="20"/>
          <w:lang w:val="es-CL"/>
        </w:rPr>
        <w:t xml:space="preserve">$2 </w:t>
      </w:r>
      <w:proofErr w:type="spellStart"/>
      <w:r w:rsidRPr="00CD2E4E">
        <w:rPr>
          <w:rFonts w:ascii="Courier New" w:hAnsi="Courier New" w:cs="Courier New"/>
          <w:color w:val="000000"/>
          <w:sz w:val="20"/>
          <w:lang w:val="es-CL"/>
        </w:rPr>
        <w:t>lcgft</w:t>
      </w:r>
      <w:proofErr w:type="spellEnd"/>
    </w:p>
    <w:p w:rsidR="00AB2996" w:rsidRPr="006404A3" w:rsidRDefault="00AB2996" w:rsidP="00AB2996">
      <w:pPr>
        <w:pStyle w:val="BodyText"/>
        <w:spacing w:before="0"/>
        <w:rPr>
          <w:rFonts w:ascii="Courier New" w:hAnsi="Courier New" w:cs="Courier New"/>
          <w:color w:val="000000"/>
          <w:sz w:val="20"/>
          <w:lang w:val="es-CL"/>
        </w:rPr>
      </w:pPr>
      <w:r w:rsidRPr="00CD2E4E">
        <w:rPr>
          <w:rFonts w:ascii="Courier New" w:hAnsi="Courier New" w:cs="Courier New"/>
          <w:color w:val="000000"/>
          <w:sz w:val="20"/>
          <w:lang w:val="es-CL"/>
        </w:rPr>
        <w:t xml:space="preserve">710 12 </w:t>
      </w:r>
      <w:proofErr w:type="spellStart"/>
      <w:r w:rsidRPr="00CD2E4E">
        <w:rPr>
          <w:rFonts w:ascii="Courier New" w:hAnsi="Courier New" w:cs="Courier New"/>
          <w:color w:val="000000"/>
          <w:sz w:val="20"/>
          <w:lang w:val="es-CL"/>
        </w:rPr>
        <w:t>Mexico</w:t>
      </w:r>
      <w:proofErr w:type="spellEnd"/>
      <w:r w:rsidRPr="00CD2E4E">
        <w:rPr>
          <w:rFonts w:ascii="Courier New" w:hAnsi="Courier New" w:cs="Courier New"/>
          <w:color w:val="000000"/>
          <w:sz w:val="20"/>
          <w:lang w:val="es-CL"/>
        </w:rPr>
        <w:t xml:space="preserve">. </w:t>
      </w:r>
      <w:r>
        <w:rPr>
          <w:rFonts w:ascii="Courier New" w:hAnsi="Courier New" w:cs="Courier New"/>
          <w:color w:val="000000"/>
          <w:sz w:val="20"/>
          <w:lang w:val="es-CL"/>
        </w:rPr>
        <w:t>$t</w:t>
      </w:r>
      <w:r w:rsidRPr="006404A3">
        <w:rPr>
          <w:rFonts w:ascii="Courier New" w:hAnsi="Courier New" w:cs="Courier New"/>
          <w:color w:val="000000"/>
          <w:sz w:val="20"/>
          <w:lang w:val="es-CL"/>
        </w:rPr>
        <w:t xml:space="preserve"> Código de comercio (1889)</w:t>
      </w:r>
      <w:r>
        <w:rPr>
          <w:rFonts w:ascii="Courier New" w:hAnsi="Courier New" w:cs="Courier New"/>
          <w:color w:val="000000"/>
          <w:sz w:val="20"/>
          <w:lang w:val="es-CL"/>
        </w:rPr>
        <w:t xml:space="preserve"> </w:t>
      </w:r>
    </w:p>
    <w:p w:rsidR="00AB2996" w:rsidRPr="00CD2E4E" w:rsidRDefault="00AB2996" w:rsidP="00AB2996">
      <w:pPr>
        <w:pStyle w:val="BodyText"/>
        <w:spacing w:before="0"/>
        <w:rPr>
          <w:rFonts w:ascii="Courier New" w:hAnsi="Courier New" w:cs="Courier New"/>
          <w:color w:val="000000"/>
          <w:sz w:val="20"/>
          <w:lang w:val="es-CL"/>
        </w:rPr>
      </w:pPr>
      <w:r w:rsidRPr="00F337F5">
        <w:rPr>
          <w:rFonts w:ascii="Courier New" w:hAnsi="Courier New" w:cs="Courier New"/>
          <w:color w:val="000000"/>
          <w:sz w:val="20"/>
          <w:lang w:val="es-CL"/>
        </w:rPr>
        <w:t xml:space="preserve">710 12 </w:t>
      </w:r>
      <w:proofErr w:type="spellStart"/>
      <w:r w:rsidRPr="00F337F5">
        <w:rPr>
          <w:rFonts w:ascii="Courier New" w:hAnsi="Courier New" w:cs="Courier New"/>
          <w:color w:val="000000"/>
          <w:sz w:val="20"/>
          <w:lang w:val="es-CL"/>
        </w:rPr>
        <w:t>Mexico</w:t>
      </w:r>
      <w:proofErr w:type="spellEnd"/>
      <w:r w:rsidRPr="00F337F5">
        <w:rPr>
          <w:rFonts w:ascii="Courier New" w:hAnsi="Courier New" w:cs="Courier New"/>
          <w:color w:val="000000"/>
          <w:sz w:val="20"/>
          <w:lang w:val="es-CL"/>
        </w:rPr>
        <w:t xml:space="preserve">. $t Código de comercio (1889). </w:t>
      </w:r>
      <w:r w:rsidRPr="00CD2E4E">
        <w:rPr>
          <w:rFonts w:ascii="Courier New" w:hAnsi="Courier New" w:cs="Courier New"/>
          <w:color w:val="000000"/>
          <w:sz w:val="20"/>
          <w:lang w:val="es-CL"/>
        </w:rPr>
        <w:t>$l English.</w:t>
      </w:r>
    </w:p>
    <w:p w:rsidR="00AB2996" w:rsidRPr="00EA79B6" w:rsidRDefault="00AB2996" w:rsidP="00AB2996">
      <w:pPr>
        <w:pStyle w:val="BodyText"/>
        <w:spacing w:before="0"/>
        <w:rPr>
          <w:rFonts w:ascii="Courier New" w:hAnsi="Courier New" w:cs="Courier New"/>
          <w:color w:val="000000"/>
          <w:sz w:val="20"/>
        </w:rPr>
      </w:pPr>
      <w:r w:rsidRPr="00CD2E4E">
        <w:rPr>
          <w:rFonts w:ascii="Courier New" w:hAnsi="Courier New" w:cs="Courier New"/>
          <w:color w:val="000000"/>
          <w:sz w:val="20"/>
          <w:lang w:val="es-CL"/>
        </w:rPr>
        <w:t>780 01 Distrito Federal (</w:t>
      </w:r>
      <w:proofErr w:type="spellStart"/>
      <w:r w:rsidRPr="00CD2E4E">
        <w:rPr>
          <w:rFonts w:ascii="Courier New" w:hAnsi="Courier New" w:cs="Courier New"/>
          <w:color w:val="000000"/>
          <w:sz w:val="20"/>
          <w:lang w:val="es-CL"/>
        </w:rPr>
        <w:t>Mexico</w:t>
      </w:r>
      <w:proofErr w:type="spellEnd"/>
      <w:r w:rsidRPr="00CD2E4E">
        <w:rPr>
          <w:rFonts w:ascii="Courier New" w:hAnsi="Courier New" w:cs="Courier New"/>
          <w:color w:val="000000"/>
          <w:sz w:val="20"/>
          <w:lang w:val="es-CL"/>
        </w:rPr>
        <w:t xml:space="preserve">). $s Código civil (1928). </w:t>
      </w:r>
      <w:proofErr w:type="gramStart"/>
      <w:r w:rsidRPr="00EA79B6">
        <w:rPr>
          <w:rFonts w:ascii="Courier New" w:hAnsi="Courier New" w:cs="Courier New"/>
          <w:color w:val="000000"/>
          <w:sz w:val="20"/>
        </w:rPr>
        <w:t>English &amp; Spanish.</w:t>
      </w:r>
      <w:proofErr w:type="gramEnd"/>
      <w:r w:rsidRPr="00EA79B6">
        <w:rPr>
          <w:rFonts w:ascii="Courier New" w:hAnsi="Courier New" w:cs="Courier New"/>
          <w:color w:val="000000"/>
          <w:sz w:val="20"/>
        </w:rPr>
        <w:t xml:space="preserve"> $t Mexican civil and commercial </w:t>
      </w:r>
      <w:proofErr w:type="gramStart"/>
      <w:r w:rsidRPr="00EA79B6">
        <w:rPr>
          <w:rFonts w:ascii="Courier New" w:hAnsi="Courier New" w:cs="Courier New"/>
          <w:color w:val="000000"/>
          <w:sz w:val="20"/>
        </w:rPr>
        <w:t>codes  $</w:t>
      </w:r>
      <w:proofErr w:type="gramEnd"/>
      <w:r w:rsidRPr="00EA79B6">
        <w:rPr>
          <w:rFonts w:ascii="Courier New" w:hAnsi="Courier New" w:cs="Courier New"/>
          <w:color w:val="000000"/>
          <w:sz w:val="20"/>
        </w:rPr>
        <w:t>w (DLC)  97655758  $w(</w:t>
      </w:r>
      <w:proofErr w:type="spellStart"/>
      <w:r w:rsidRPr="00EA79B6">
        <w:rPr>
          <w:rFonts w:ascii="Courier New" w:hAnsi="Courier New" w:cs="Courier New"/>
          <w:color w:val="000000"/>
          <w:sz w:val="20"/>
        </w:rPr>
        <w:t>OCoLC</w:t>
      </w:r>
      <w:proofErr w:type="spellEnd"/>
      <w:r w:rsidRPr="00EA79B6">
        <w:rPr>
          <w:rFonts w:ascii="Courier New" w:hAnsi="Courier New" w:cs="Courier New"/>
          <w:color w:val="000000"/>
          <w:sz w:val="20"/>
        </w:rPr>
        <w:t>)33394048</w:t>
      </w:r>
      <w:r w:rsidR="005D470F">
        <w:rPr>
          <w:rStyle w:val="FootnoteReference"/>
          <w:rFonts w:ascii="Courier New" w:hAnsi="Courier New" w:cs="Courier New"/>
          <w:color w:val="000000"/>
          <w:sz w:val="20"/>
        </w:rPr>
        <w:footnoteReference w:id="16"/>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noProof/>
          <w:sz w:val="20"/>
        </w:rPr>
        <w:t xml:space="preserve"> </w:t>
      </w:r>
      <w:r w:rsidRPr="00EB23C1">
        <w:rPr>
          <w:rFonts w:ascii="Courier New" w:hAnsi="Courier New" w:cs="Courier New"/>
          <w:i w:val="0"/>
          <w:noProof/>
          <w:sz w:val="20"/>
          <w:lang w:eastAsia="zh-CN"/>
        </w:rPr>
        <mc:AlternateContent>
          <mc:Choice Requires="wps">
            <w:drawing>
              <wp:anchor distT="182880" distB="365760" distL="182880" distR="182880" simplePos="0" relativeHeight="251706368" behindDoc="0" locked="1" layoutInCell="0" allowOverlap="1" wp14:anchorId="6ABB50C7" wp14:editId="2F16DD8D">
                <wp:simplePos x="0" y="0"/>
                <wp:positionH relativeFrom="column">
                  <wp:posOffset>3886200</wp:posOffset>
                </wp:positionH>
                <wp:positionV relativeFrom="paragraph">
                  <wp:posOffset>-3227070</wp:posOffset>
                </wp:positionV>
                <wp:extent cx="2286000" cy="2684145"/>
                <wp:effectExtent l="0" t="0" r="19050" b="20955"/>
                <wp:wrapSquare wrapText="left"/>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684145"/>
                        </a:xfrm>
                        <a:prstGeom prst="rect">
                          <a:avLst/>
                        </a:prstGeom>
                        <a:solidFill>
                          <a:srgbClr val="FFFFFF"/>
                        </a:solidFill>
                        <a:ln w="9525">
                          <a:solidFill>
                            <a:srgbClr val="000000"/>
                          </a:solidFill>
                          <a:miter lim="800000"/>
                          <a:headEnd/>
                          <a:tailEnd/>
                        </a:ln>
                      </wps:spPr>
                      <wps:txbx>
                        <w:txbxContent>
                          <w:p w:rsidR="00272993" w:rsidRDefault="00272993" w:rsidP="00383A7A">
                            <w:pPr>
                              <w:jc w:val="center"/>
                              <w:rPr>
                                <w:sz w:val="28"/>
                              </w:rPr>
                            </w:pPr>
                            <w:r>
                              <w:rPr>
                                <w:sz w:val="28"/>
                              </w:rPr>
                              <w:t>Mexican</w:t>
                            </w:r>
                          </w:p>
                          <w:p w:rsidR="00272993" w:rsidRDefault="00272993" w:rsidP="00383A7A">
                            <w:pPr>
                              <w:jc w:val="center"/>
                              <w:rPr>
                                <w:sz w:val="28"/>
                              </w:rPr>
                            </w:pPr>
                            <w:r>
                              <w:rPr>
                                <w:sz w:val="28"/>
                              </w:rPr>
                              <w:t>Commercial</w:t>
                            </w:r>
                          </w:p>
                          <w:p w:rsidR="00272993" w:rsidRDefault="00272993" w:rsidP="00383A7A">
                            <w:pPr>
                              <w:jc w:val="center"/>
                            </w:pPr>
                            <w:r>
                              <w:rPr>
                                <w:sz w:val="28"/>
                              </w:rPr>
                              <w:t>Code</w:t>
                            </w:r>
                          </w:p>
                          <w:p w:rsidR="00272993" w:rsidRDefault="00272993" w:rsidP="00AB2996"/>
                          <w:p w:rsidR="00272993" w:rsidRDefault="00272993" w:rsidP="00AB2996">
                            <w:pPr>
                              <w:jc w:val="center"/>
                              <w:rPr>
                                <w:rFonts w:ascii="Arial" w:hAnsi="Arial"/>
                                <w:b/>
                                <w:sz w:val="24"/>
                              </w:rPr>
                            </w:pPr>
                            <w:r>
                              <w:rPr>
                                <w:rFonts w:ascii="Arial" w:hAnsi="Arial"/>
                                <w:b/>
                                <w:sz w:val="24"/>
                              </w:rPr>
                              <w:t>1996</w:t>
                            </w:r>
                          </w:p>
                          <w:p w:rsidR="00272993" w:rsidRDefault="00272993" w:rsidP="00AB2996">
                            <w:pPr>
                              <w:jc w:val="center"/>
                              <w:rPr>
                                <w:rFonts w:ascii="Arial" w:hAnsi="Arial"/>
                                <w:b/>
                              </w:rPr>
                            </w:pPr>
                          </w:p>
                          <w:p w:rsidR="00272993" w:rsidRDefault="00272993" w:rsidP="00AB2996">
                            <w:pPr>
                              <w:jc w:val="center"/>
                              <w:rPr>
                                <w:rFonts w:ascii="Arial" w:hAnsi="Arial"/>
                                <w:b/>
                              </w:rPr>
                            </w:pPr>
                            <w:r>
                              <w:rPr>
                                <w:rFonts w:ascii="Arial" w:hAnsi="Arial"/>
                                <w:b/>
                              </w:rPr>
                              <w:t>Translated</w:t>
                            </w:r>
                          </w:p>
                          <w:p w:rsidR="00272993" w:rsidRDefault="00272993" w:rsidP="00AB2996">
                            <w:pPr>
                              <w:pStyle w:val="Heading7"/>
                            </w:pPr>
                            <w:proofErr w:type="gramStart"/>
                            <w:r>
                              <w:t>by</w:t>
                            </w:r>
                            <w:proofErr w:type="gramEnd"/>
                          </w:p>
                          <w:p w:rsidR="00272993" w:rsidRDefault="00272993" w:rsidP="00AB2996">
                            <w:pPr>
                              <w:jc w:val="center"/>
                              <w:rPr>
                                <w:rFonts w:ascii="Arial" w:hAnsi="Arial"/>
                                <w:b/>
                              </w:rPr>
                            </w:pPr>
                            <w:r>
                              <w:rPr>
                                <w:rFonts w:ascii="Arial" w:hAnsi="Arial"/>
                                <w:b/>
                              </w:rPr>
                              <w:t>Abraham Eckstein</w:t>
                            </w:r>
                          </w:p>
                          <w:p w:rsidR="00272993" w:rsidRPr="00CD2E4E" w:rsidRDefault="00272993" w:rsidP="00AB2996">
                            <w:pPr>
                              <w:pStyle w:val="Heading7"/>
                              <w:rPr>
                                <w:lang w:val="es-CL"/>
                              </w:rPr>
                            </w:pPr>
                            <w:proofErr w:type="gramStart"/>
                            <w:r w:rsidRPr="00CD2E4E">
                              <w:rPr>
                                <w:lang w:val="es-CL"/>
                              </w:rPr>
                              <w:t>and</w:t>
                            </w:r>
                            <w:proofErr w:type="gramEnd"/>
                          </w:p>
                          <w:p w:rsidR="00272993" w:rsidRPr="00CD2E4E" w:rsidRDefault="00272993" w:rsidP="00AB2996">
                            <w:pPr>
                              <w:jc w:val="center"/>
                              <w:rPr>
                                <w:rFonts w:ascii="Arial" w:hAnsi="Arial"/>
                                <w:b/>
                                <w:lang w:val="es-CL"/>
                              </w:rPr>
                            </w:pPr>
                            <w:r w:rsidRPr="00CD2E4E">
                              <w:rPr>
                                <w:rFonts w:ascii="Arial" w:hAnsi="Arial"/>
                                <w:b/>
                                <w:lang w:val="es-CL"/>
                              </w:rPr>
                              <w:t>Enrique Zepeda Trujillo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2" type="#_x0000_t202" style="position:absolute;left:0;text-align:left;margin-left:306pt;margin-top:-254.1pt;width:180pt;height:211.35pt;z-index:251706368;visibility:visible;mso-wrap-style:square;mso-width-percent:0;mso-height-percent:0;mso-wrap-distance-left:14.4pt;mso-wrap-distance-top:14.4pt;mso-wrap-distance-right:14.4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bJpMwIAAFoEAAAOAAAAZHJzL2Uyb0RvYy54bWysVNtu2zAMfR+wfxD0vjhxkyw14hRdugwD&#10;ugvQ7gMYWY6FyaImKbGzrx8lp2m6YS/D/CCIInV4dEh6edO3mh2k8wpNySejMWfSCKyU2ZX82+Pm&#10;zYIzH8BUoNHIkh+l5zer16+WnS1kjg3qSjpGIMYXnS15E4ItssyLRrbgR2ilIWeNroVApttllYOO&#10;0Fud5ePxPOvQVdahkN7T6d3g5KuEX9dShC917WVguuTELaTVpXUb12y1hGLnwDZKnGjAP7BoQRlK&#10;eoa6gwBs79QfUK0SDj3WYSSwzbCulZDpDfSayfi31zw0YGV6C4nj7Vkm//9gxefDV8dUVfKrK84M&#10;tFSjR9kH9g57RkekT2d9QWEPlgJDT+dU5/RWb+9RfPfM4LoBs5O3zmHXSKiI3yTezC6uDjg+gmy7&#10;T1hRHtgHTEB97dooHsnBCJ3qdDzXJnIRdJjni/l4TC5Bvny+mE6ms5QDiqfr1vnwQWLL4qbkjoqf&#10;4OFw70OkA8VTSMzmUatqo7ROhttt19qxA1CjbNJ3Qn8Rpg3rSn49y2eDAn+FIKqR7ZD1BUSrAnW8&#10;Vm3JF+cgKKJu701FF6AIoPSwJ8ranISM2g0qhn7bp5rNY4Io8harIynrcGhwGkjaNOh+ctZRc5fc&#10;/9iDk5zpj4aqcz2ZTuM0JGM6e5uT4S4920sPGEFQJQ+cDdt1GCZob53aNZRp6AeDt1TRWiWtn1md&#10;6FMDpxKchi1OyKWdop5/CatfAAAA//8DAFBLAwQUAAYACAAAACEANpWk5OIAAAAMAQAADwAAAGRy&#10;cy9kb3ducmV2LnhtbEyPwU7DMBBE70j8g7VIXFDrNJA0DXEqhASCG5SqXN14m0TY62C7afh73BMc&#10;d3Y086ZaT0azEZ3vLQlYzBNgSI1VPbUCth9PswKYD5KU1JZQwA96WNeXF5UslT3RO46b0LIYQr6U&#10;AroQhpJz33RopJ/bASn+DtYZGeLpWq6cPMVwo3maJDk3sqfY0MkBHztsvjZHI6C4exk//evt267J&#10;D3oVbpbj87cT4vpqergHFnAKf2Y440d0qCPT3h5JeaYF5Is0bgkCZllSpMCiZbU8S/soFVkGvK74&#10;/xH1LwAAAP//AwBQSwECLQAUAAYACAAAACEAtoM4kv4AAADhAQAAEwAAAAAAAAAAAAAAAAAAAAAA&#10;W0NvbnRlbnRfVHlwZXNdLnhtbFBLAQItABQABgAIAAAAIQA4/SH/1gAAAJQBAAALAAAAAAAAAAAA&#10;AAAAAC8BAABfcmVscy8ucmVsc1BLAQItABQABgAIAAAAIQAbDbJpMwIAAFoEAAAOAAAAAAAAAAAA&#10;AAAAAC4CAABkcnMvZTJvRG9jLnhtbFBLAQItABQABgAIAAAAIQA2laTk4gAAAAwBAAAPAAAAAAAA&#10;AAAAAAAAAI0EAABkcnMvZG93bnJldi54bWxQSwUGAAAAAAQABADzAAAAnAUAAAAA&#10;" o:allowincell="f">
                <v:textbox>
                  <w:txbxContent>
                    <w:p w:rsidR="00272993" w:rsidRDefault="00272993" w:rsidP="00383A7A">
                      <w:pPr>
                        <w:jc w:val="center"/>
                        <w:rPr>
                          <w:sz w:val="28"/>
                        </w:rPr>
                      </w:pPr>
                      <w:r>
                        <w:rPr>
                          <w:sz w:val="28"/>
                        </w:rPr>
                        <w:t>Mexican</w:t>
                      </w:r>
                    </w:p>
                    <w:p w:rsidR="00272993" w:rsidRDefault="00272993" w:rsidP="00383A7A">
                      <w:pPr>
                        <w:jc w:val="center"/>
                        <w:rPr>
                          <w:sz w:val="28"/>
                        </w:rPr>
                      </w:pPr>
                      <w:r>
                        <w:rPr>
                          <w:sz w:val="28"/>
                        </w:rPr>
                        <w:t>Commercial</w:t>
                      </w:r>
                    </w:p>
                    <w:p w:rsidR="00272993" w:rsidRDefault="00272993" w:rsidP="00383A7A">
                      <w:pPr>
                        <w:jc w:val="center"/>
                      </w:pPr>
                      <w:r>
                        <w:rPr>
                          <w:sz w:val="28"/>
                        </w:rPr>
                        <w:t>Code</w:t>
                      </w:r>
                    </w:p>
                    <w:p w:rsidR="00272993" w:rsidRDefault="00272993" w:rsidP="00AB2996"/>
                    <w:p w:rsidR="00272993" w:rsidRDefault="00272993" w:rsidP="00AB2996">
                      <w:pPr>
                        <w:jc w:val="center"/>
                        <w:rPr>
                          <w:rFonts w:ascii="Arial" w:hAnsi="Arial"/>
                          <w:b/>
                          <w:sz w:val="24"/>
                        </w:rPr>
                      </w:pPr>
                      <w:r>
                        <w:rPr>
                          <w:rFonts w:ascii="Arial" w:hAnsi="Arial"/>
                          <w:b/>
                          <w:sz w:val="24"/>
                        </w:rPr>
                        <w:t>1996</w:t>
                      </w:r>
                    </w:p>
                    <w:p w:rsidR="00272993" w:rsidRDefault="00272993" w:rsidP="00AB2996">
                      <w:pPr>
                        <w:jc w:val="center"/>
                        <w:rPr>
                          <w:rFonts w:ascii="Arial" w:hAnsi="Arial"/>
                          <w:b/>
                        </w:rPr>
                      </w:pPr>
                    </w:p>
                    <w:p w:rsidR="00272993" w:rsidRDefault="00272993" w:rsidP="00AB2996">
                      <w:pPr>
                        <w:jc w:val="center"/>
                        <w:rPr>
                          <w:rFonts w:ascii="Arial" w:hAnsi="Arial"/>
                          <w:b/>
                        </w:rPr>
                      </w:pPr>
                      <w:r>
                        <w:rPr>
                          <w:rFonts w:ascii="Arial" w:hAnsi="Arial"/>
                          <w:b/>
                        </w:rPr>
                        <w:t>Translated</w:t>
                      </w:r>
                    </w:p>
                    <w:p w:rsidR="00272993" w:rsidRDefault="00272993" w:rsidP="00AB2996">
                      <w:pPr>
                        <w:pStyle w:val="Heading7"/>
                      </w:pPr>
                      <w:proofErr w:type="gramStart"/>
                      <w:r>
                        <w:t>by</w:t>
                      </w:r>
                      <w:proofErr w:type="gramEnd"/>
                    </w:p>
                    <w:p w:rsidR="00272993" w:rsidRDefault="00272993" w:rsidP="00AB2996">
                      <w:pPr>
                        <w:jc w:val="center"/>
                        <w:rPr>
                          <w:rFonts w:ascii="Arial" w:hAnsi="Arial"/>
                          <w:b/>
                        </w:rPr>
                      </w:pPr>
                      <w:r>
                        <w:rPr>
                          <w:rFonts w:ascii="Arial" w:hAnsi="Arial"/>
                          <w:b/>
                        </w:rPr>
                        <w:t>Abraham Eckstein</w:t>
                      </w:r>
                    </w:p>
                    <w:p w:rsidR="00272993" w:rsidRPr="00CD2E4E" w:rsidRDefault="00272993" w:rsidP="00AB2996">
                      <w:pPr>
                        <w:pStyle w:val="Heading7"/>
                        <w:rPr>
                          <w:lang w:val="es-CL"/>
                        </w:rPr>
                      </w:pPr>
                      <w:proofErr w:type="gramStart"/>
                      <w:r w:rsidRPr="00CD2E4E">
                        <w:rPr>
                          <w:lang w:val="es-CL"/>
                        </w:rPr>
                        <w:t>and</w:t>
                      </w:r>
                      <w:proofErr w:type="gramEnd"/>
                    </w:p>
                    <w:p w:rsidR="00272993" w:rsidRPr="00CD2E4E" w:rsidRDefault="00272993" w:rsidP="00AB2996">
                      <w:pPr>
                        <w:jc w:val="center"/>
                        <w:rPr>
                          <w:rFonts w:ascii="Arial" w:hAnsi="Arial"/>
                          <w:b/>
                          <w:lang w:val="es-CL"/>
                        </w:rPr>
                      </w:pPr>
                      <w:r w:rsidRPr="00CD2E4E">
                        <w:rPr>
                          <w:rFonts w:ascii="Arial" w:hAnsi="Arial"/>
                          <w:b/>
                          <w:lang w:val="es-CL"/>
                        </w:rPr>
                        <w:t>Enrique Zepeda Trujillo</w:t>
                      </w:r>
                    </w:p>
                  </w:txbxContent>
                </v:textbox>
                <w10:wrap type="square" side="left"/>
                <w10:anchorlock/>
              </v:shape>
            </w:pict>
          </mc:Fallback>
        </mc:AlternateContent>
      </w:r>
      <w:r w:rsidRPr="00EA79B6">
        <w:rPr>
          <w:rFonts w:ascii="Courier New" w:hAnsi="Courier New" w:cs="Courier New"/>
          <w:i w:val="0"/>
          <w:sz w:val="20"/>
        </w:rPr>
        <w:t xml:space="preserve"> </w:t>
      </w:r>
    </w:p>
    <w:p w:rsidR="00AB2996" w:rsidRDefault="00AB2996" w:rsidP="00AB2996">
      <w:pPr>
        <w:pStyle w:val="Heading6"/>
        <w:rPr>
          <w:b/>
          <w:i w:val="0"/>
        </w:rPr>
      </w:pPr>
    </w:p>
    <w:p w:rsidR="00AB2996" w:rsidRDefault="00AB2996" w:rsidP="00AB2996">
      <w:pPr>
        <w:pStyle w:val="Heading6"/>
        <w:rPr>
          <w:b/>
          <w:i w:val="0"/>
        </w:rPr>
      </w:pPr>
    </w:p>
    <w:p w:rsidR="00AB2996" w:rsidRDefault="00AB2996" w:rsidP="00AB2996">
      <w:pPr>
        <w:pStyle w:val="BodyText"/>
      </w:pPr>
    </w:p>
    <w:p w:rsidR="00AB2996" w:rsidRDefault="00AB2996" w:rsidP="00AB2996">
      <w:pPr>
        <w:pStyle w:val="BodyText"/>
      </w:pPr>
    </w:p>
    <w:p w:rsidR="00AB2996" w:rsidRDefault="00AB2996" w:rsidP="00AB2996">
      <w:pPr>
        <w:pStyle w:val="BodyText"/>
      </w:pPr>
    </w:p>
    <w:p w:rsidR="00AB2996" w:rsidRDefault="00AB2996" w:rsidP="00AB2996">
      <w:pPr>
        <w:pStyle w:val="BodyText"/>
      </w:pPr>
    </w:p>
    <w:p w:rsidR="00BA1192" w:rsidRDefault="00BA1192" w:rsidP="00BA1192">
      <w:pPr>
        <w:pStyle w:val="Caption"/>
        <w:framePr w:w="0" w:vSpace="0" w:wrap="auto" w:hAnchor="text" w:xAlign="left" w:yAlign="inline"/>
      </w:pPr>
      <w:r>
        <w:t xml:space="preserve">                                                                                                      </w:t>
      </w:r>
    </w:p>
    <w:p w:rsidR="00AB2996" w:rsidRDefault="00AB2996" w:rsidP="00AB2996">
      <w:pPr>
        <w:pStyle w:val="BodyText"/>
      </w:pPr>
    </w:p>
    <w:p w:rsidR="00AB2996" w:rsidRDefault="00AB2996" w:rsidP="00AB2996">
      <w:pPr>
        <w:pStyle w:val="BodyText"/>
      </w:pPr>
    </w:p>
    <w:p w:rsidR="00AB2996" w:rsidRDefault="00AB2996" w:rsidP="00AB2996">
      <w:pPr>
        <w:pStyle w:val="BodyText"/>
      </w:pPr>
      <w:r>
        <w:t xml:space="preserve">A subject </w:t>
      </w:r>
      <w:r w:rsidR="00A31302">
        <w:t xml:space="preserve">compilation </w:t>
      </w:r>
      <w:r>
        <w:t>which is not a code may have no citation title and so the title proper becomes the preferred title, as in the next example.</w:t>
      </w:r>
    </w:p>
    <w:p w:rsidR="00A80058" w:rsidRDefault="00A80058" w:rsidP="00383A7A">
      <w:pPr>
        <w:pStyle w:val="Caption"/>
        <w:framePr w:w="0" w:vSpace="0" w:wrap="auto" w:hAnchor="text" w:xAlign="left" w:yAlign="inline"/>
        <w:jc w:val="left"/>
      </w:pPr>
      <w:r>
        <w:tab/>
      </w:r>
      <w:r>
        <w:tab/>
      </w:r>
      <w:r>
        <w:tab/>
      </w:r>
      <w:r>
        <w:tab/>
      </w:r>
      <w:r>
        <w:tab/>
      </w:r>
      <w:r>
        <w:tab/>
      </w:r>
      <w:r>
        <w:tab/>
        <w:t xml:space="preserve">Fig. 34- 9 </w:t>
      </w:r>
    </w:p>
    <w:p w:rsidR="00AB2996" w:rsidRDefault="00AB2996" w:rsidP="00AB2996">
      <w:pPr>
        <w:pStyle w:val="BodyText"/>
      </w:pPr>
    </w:p>
    <w:p w:rsidR="00AB2996" w:rsidRPr="00EA79B6" w:rsidRDefault="00AB2996" w:rsidP="00AB2996">
      <w:pPr>
        <w:pStyle w:val="BodyText"/>
        <w:spacing w:before="0"/>
        <w:rPr>
          <w:rFonts w:ascii="Courier New" w:hAnsi="Courier New" w:cs="Courier New"/>
          <w:sz w:val="20"/>
        </w:rPr>
      </w:pPr>
      <w:r w:rsidRPr="00EB23C1">
        <w:rPr>
          <w:rFonts w:ascii="Courier New" w:hAnsi="Courier New" w:cs="Courier New"/>
          <w:noProof/>
          <w:sz w:val="20"/>
          <w:lang w:eastAsia="zh-CN"/>
        </w:rPr>
        <mc:AlternateContent>
          <mc:Choice Requires="wps">
            <w:drawing>
              <wp:anchor distT="0" distB="182880" distL="114300" distR="114300" simplePos="0" relativeHeight="251694080" behindDoc="0" locked="0" layoutInCell="0" allowOverlap="1" wp14:anchorId="3DE7A01A" wp14:editId="79F5E14E">
                <wp:simplePos x="0" y="0"/>
                <wp:positionH relativeFrom="column">
                  <wp:posOffset>2581275</wp:posOffset>
                </wp:positionH>
                <wp:positionV relativeFrom="paragraph">
                  <wp:posOffset>15875</wp:posOffset>
                </wp:positionV>
                <wp:extent cx="2834640" cy="3657600"/>
                <wp:effectExtent l="0" t="0" r="22860" b="19050"/>
                <wp:wrapSquare wrapText="left"/>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4640" cy="3657600"/>
                        </a:xfrm>
                        <a:prstGeom prst="rect">
                          <a:avLst/>
                        </a:prstGeom>
                        <a:solidFill>
                          <a:srgbClr val="FFFFFF"/>
                        </a:solidFill>
                        <a:ln w="9525">
                          <a:solidFill>
                            <a:srgbClr val="000000"/>
                          </a:solidFill>
                          <a:miter lim="800000"/>
                          <a:headEnd/>
                          <a:tailEnd/>
                        </a:ln>
                      </wps:spPr>
                      <wps:txbx>
                        <w:txbxContent>
                          <w:p w:rsidR="00272993" w:rsidRDefault="00272993" w:rsidP="00AB2996">
                            <w:pPr>
                              <w:jc w:val="center"/>
                              <w:rPr>
                                <w:sz w:val="18"/>
                              </w:rPr>
                            </w:pPr>
                            <w:r>
                              <w:rPr>
                                <w:sz w:val="18"/>
                              </w:rPr>
                              <w:t>COMMITTEE ON FOREIGN RELATIONS</w:t>
                            </w:r>
                          </w:p>
                          <w:p w:rsidR="00272993" w:rsidRDefault="00272993" w:rsidP="00AB2996">
                            <w:pPr>
                              <w:pBdr>
                                <w:bottom w:val="double" w:sz="6" w:space="1" w:color="auto"/>
                              </w:pBdr>
                              <w:jc w:val="center"/>
                              <w:rPr>
                                <w:sz w:val="18"/>
                              </w:rPr>
                            </w:pPr>
                            <w:r>
                              <w:rPr>
                                <w:sz w:val="18"/>
                              </w:rPr>
                              <w:t>COMMITTEE ON INTERNATIONAL RELATIONS</w:t>
                            </w:r>
                          </w:p>
                          <w:p w:rsidR="00272993" w:rsidRDefault="00272993" w:rsidP="00AB2996"/>
                          <w:p w:rsidR="00272993" w:rsidRDefault="00272993" w:rsidP="00AB2996">
                            <w:pPr>
                              <w:rPr>
                                <w:sz w:val="36"/>
                              </w:rPr>
                            </w:pPr>
                            <w:r>
                              <w:rPr>
                                <w:sz w:val="36"/>
                              </w:rPr>
                              <w:t xml:space="preserve">Legislation on </w:t>
                            </w:r>
                          </w:p>
                          <w:p w:rsidR="00272993" w:rsidRDefault="00272993" w:rsidP="00AB2996">
                            <w:pPr>
                              <w:rPr>
                                <w:sz w:val="36"/>
                              </w:rPr>
                            </w:pPr>
                            <w:r>
                              <w:rPr>
                                <w:sz w:val="36"/>
                              </w:rPr>
                              <w:t>Foreign Relations</w:t>
                            </w:r>
                          </w:p>
                          <w:p w:rsidR="00272993" w:rsidRDefault="00272993" w:rsidP="00AB2996">
                            <w:pPr>
                              <w:pStyle w:val="CommentText"/>
                              <w:rPr>
                                <w:sz w:val="32"/>
                              </w:rPr>
                            </w:pPr>
                            <w:r>
                              <w:rPr>
                                <w:sz w:val="36"/>
                              </w:rPr>
                              <w:t>Through 1976</w:t>
                            </w:r>
                          </w:p>
                          <w:p w:rsidR="00272993" w:rsidRDefault="00272993" w:rsidP="00AB2996">
                            <w:pPr>
                              <w:pStyle w:val="CommentText"/>
                            </w:pPr>
                          </w:p>
                          <w:p w:rsidR="00272993" w:rsidRDefault="00272993" w:rsidP="00AB2996"/>
                          <w:p w:rsidR="00272993" w:rsidRDefault="00272993" w:rsidP="00AB2996"/>
                          <w:p w:rsidR="00272993" w:rsidRDefault="00272993" w:rsidP="00AB2996">
                            <w:pPr>
                              <w:jc w:val="center"/>
                              <w:rPr>
                                <w:sz w:val="18"/>
                              </w:rPr>
                            </w:pPr>
                            <w:r>
                              <w:rPr>
                                <w:sz w:val="18"/>
                              </w:rPr>
                              <w:t>JOINT COMMITTEE PRINT</w:t>
                            </w:r>
                          </w:p>
                          <w:p w:rsidR="00272993" w:rsidRDefault="00272993" w:rsidP="00AB2996">
                            <w:pPr>
                              <w:jc w:val="center"/>
                              <w:rPr>
                                <w:sz w:val="18"/>
                              </w:rPr>
                            </w:pPr>
                            <w:r>
                              <w:rPr>
                                <w:sz w:val="18"/>
                              </w:rPr>
                              <w:t>FEBRUARY 1977</w:t>
                            </w:r>
                          </w:p>
                          <w:p w:rsidR="00272993" w:rsidRDefault="00272993" w:rsidP="00AB2996">
                            <w:pPr>
                              <w:jc w:val="center"/>
                            </w:pPr>
                          </w:p>
                          <w:p w:rsidR="00272993" w:rsidRDefault="00272993" w:rsidP="00AB2996">
                            <w:pPr>
                              <w:jc w:val="center"/>
                            </w:pPr>
                          </w:p>
                          <w:p w:rsidR="00272993" w:rsidRDefault="00272993" w:rsidP="00AB2996">
                            <w:pPr>
                              <w:jc w:val="center"/>
                            </w:pPr>
                            <w:r>
                              <w:t>U.S. SENATE</w:t>
                            </w:r>
                          </w:p>
                          <w:p w:rsidR="00272993" w:rsidRDefault="00272993" w:rsidP="00AB2996">
                            <w:pPr>
                              <w:jc w:val="center"/>
                            </w:pPr>
                            <w:r>
                              <w:t>U.S. HOUSE OF REPRESENTATIVES</w:t>
                            </w:r>
                          </w:p>
                          <w:p w:rsidR="00272993" w:rsidRDefault="00272993" w:rsidP="00AB2996">
                            <w:pPr>
                              <w:jc w:val="center"/>
                            </w:pPr>
                          </w:p>
                          <w:p w:rsidR="00272993" w:rsidRDefault="00272993" w:rsidP="00AB2996">
                            <w:pPr>
                              <w:jc w:val="center"/>
                            </w:pPr>
                          </w:p>
                          <w:p w:rsidR="00272993" w:rsidRDefault="00272993" w:rsidP="00AB2996">
                            <w:pPr>
                              <w:jc w:val="center"/>
                            </w:pPr>
                          </w:p>
                          <w:p w:rsidR="00272993" w:rsidRDefault="00272993" w:rsidP="00AB2996">
                            <w:pPr>
                              <w:jc w:val="center"/>
                              <w:rPr>
                                <w:sz w:val="16"/>
                              </w:rPr>
                            </w:pPr>
                            <w:r>
                              <w:rPr>
                                <w:sz w:val="16"/>
                              </w:rPr>
                              <w:t>U.S. GOVERNMENT PRINTING OFFICE</w:t>
                            </w:r>
                          </w:p>
                          <w:p w:rsidR="00272993" w:rsidRDefault="00272993" w:rsidP="00AB2996">
                            <w:pPr>
                              <w:jc w:val="center"/>
                              <w:rPr>
                                <w:sz w:val="16"/>
                              </w:rPr>
                            </w:pPr>
                            <w:proofErr w:type="gramStart"/>
                            <w:r>
                              <w:rPr>
                                <w:sz w:val="16"/>
                              </w:rPr>
                              <w:t>ASHINGTON :</w:t>
                            </w:r>
                            <w:proofErr w:type="gramEnd"/>
                            <w:r>
                              <w:rPr>
                                <w:sz w:val="16"/>
                              </w:rPr>
                              <w:t xml:space="preserve"> 1977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3" type="#_x0000_t202" style="position:absolute;margin-left:203.25pt;margin-top:1.25pt;width:223.2pt;height:4in;z-index:251694080;visibility:visible;mso-wrap-style:square;mso-width-percent:0;mso-height-percent:0;mso-wrap-distance-left:9pt;mso-wrap-distance-top:0;mso-wrap-distance-right:9pt;mso-wrap-distance-bottom:14.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qk2LgIAAFoEAAAOAAAAZHJzL2Uyb0RvYy54bWysVNuO0zAQfUfiHyy/06TZ3jZqulq6FCEt&#10;F2mXD3AcJ7FwPMZ2m5SvZ+y0pVrgBZEHy+MZH8+cM5P13dApchDWSdAFnU5SSoTmUEndFPTr8+7N&#10;ihLnma6YAi0KehSO3m1ev1r3JhcZtKAqYQmCaJf3pqCt9yZPEsdb0TE3ASM0OmuwHfNo2iapLOsR&#10;vVNJlqaLpAdbGQtcOIenD6OTbiJ+XQvuP9e1E56ogmJuPq42rmVYk82a5Y1lppX8lAb7hyw6JjU+&#10;eoF6YJ6RvZW/QXWSW3BQ+wmHLoG6llzEGrCaafqimqeWGRFrQXKcudDk/h8s/3T4YomsCprNKNGs&#10;Q42exeDJWxgIHiE/vXE5hj0ZDPQDnqPOsVZnHoF/c0TDtmW6EffWQt8KVmF+03Azubo64rgAUvYf&#10;ocJ32N5DBBpq2wXykA6C6KjT8aJNyIXjYba6mS1m6OLou1nMl4s0qpew/HzdWOffC+hI2BTUovgR&#10;nh0enQ/psPwcEl5zoGS1k0pFwzblVllyYNgou/jFCl6EKU36gt7Os/nIwF8h0vj9CaKTHjteya6g&#10;q0sQywNv73QV+9EzqcY9pqz0icjA3ciiH8oharY861NCdURmLYwNjgOJmxbsD0p6bO6Cuu97ZgUl&#10;6oNGdW6ns0Clj8ZsvszQsNee8trDNEeognpKxu3WjxO0N1Y2Lb409oOGe1S0lpHrIP2Y1Sl9bOAo&#10;wWnYwoRc2zHq1y9h8xMAAP//AwBQSwMEFAAGAAgAAAAhAB0lSM/gAAAACQEAAA8AAABkcnMvZG93&#10;bnJldi54bWxMj8FOwzAQRO9I/IO1SFwQdQhNmoY4FUICwQ0Kgqsbb5OIeB1sNw1/z3KC02g1o5m3&#10;1Wa2g5jQh96RgqtFAgKpcaanVsHb6/1lASJETUYPjlDBNwbY1KcnlS6NO9ILTtvYCi6hUGoFXYxj&#10;KWVoOrQ6LNyIxN7eeasjn76Vxusjl9tBpkmSS6t74oVOj3jXYfO5PVgFxfJx+ghP18/vTb4f1vFi&#10;NT18eaXOz+bbGxAR5/gXhl98RoeamXbuQCaIQcEyyTOOKkhZ2C+ydA1ipyBbFRnIupL/P6h/AAAA&#10;//8DAFBLAQItABQABgAIAAAAIQC2gziS/gAAAOEBAAATAAAAAAAAAAAAAAAAAAAAAABbQ29udGVu&#10;dF9UeXBlc10ueG1sUEsBAi0AFAAGAAgAAAAhADj9If/WAAAAlAEAAAsAAAAAAAAAAAAAAAAALwEA&#10;AF9yZWxzLy5yZWxzUEsBAi0AFAAGAAgAAAAhAMvGqTYuAgAAWgQAAA4AAAAAAAAAAAAAAAAALgIA&#10;AGRycy9lMm9Eb2MueG1sUEsBAi0AFAAGAAgAAAAhAB0lSM/gAAAACQEAAA8AAAAAAAAAAAAAAAAA&#10;iAQAAGRycy9kb3ducmV2LnhtbFBLBQYAAAAABAAEAPMAAACVBQAAAAA=&#10;" o:allowincell="f">
                <v:textbox>
                  <w:txbxContent>
                    <w:p w:rsidR="00272993" w:rsidRDefault="00272993" w:rsidP="00AB2996">
                      <w:pPr>
                        <w:jc w:val="center"/>
                        <w:rPr>
                          <w:sz w:val="18"/>
                        </w:rPr>
                      </w:pPr>
                      <w:r>
                        <w:rPr>
                          <w:sz w:val="18"/>
                        </w:rPr>
                        <w:t>COMMITTEE ON FOREIGN RELATIONS</w:t>
                      </w:r>
                    </w:p>
                    <w:p w:rsidR="00272993" w:rsidRDefault="00272993" w:rsidP="00AB2996">
                      <w:pPr>
                        <w:pBdr>
                          <w:bottom w:val="double" w:sz="6" w:space="1" w:color="auto"/>
                        </w:pBdr>
                        <w:jc w:val="center"/>
                        <w:rPr>
                          <w:sz w:val="18"/>
                        </w:rPr>
                      </w:pPr>
                      <w:r>
                        <w:rPr>
                          <w:sz w:val="18"/>
                        </w:rPr>
                        <w:t>COMMITTEE ON INTERNATIONAL RELATIONS</w:t>
                      </w:r>
                    </w:p>
                    <w:p w:rsidR="00272993" w:rsidRDefault="00272993" w:rsidP="00AB2996"/>
                    <w:p w:rsidR="00272993" w:rsidRDefault="00272993" w:rsidP="00AB2996">
                      <w:pPr>
                        <w:rPr>
                          <w:sz w:val="36"/>
                        </w:rPr>
                      </w:pPr>
                      <w:r>
                        <w:rPr>
                          <w:sz w:val="36"/>
                        </w:rPr>
                        <w:t xml:space="preserve">Legislation on </w:t>
                      </w:r>
                    </w:p>
                    <w:p w:rsidR="00272993" w:rsidRDefault="00272993" w:rsidP="00AB2996">
                      <w:pPr>
                        <w:rPr>
                          <w:sz w:val="36"/>
                        </w:rPr>
                      </w:pPr>
                      <w:r>
                        <w:rPr>
                          <w:sz w:val="36"/>
                        </w:rPr>
                        <w:t>Foreign Relations</w:t>
                      </w:r>
                    </w:p>
                    <w:p w:rsidR="00272993" w:rsidRDefault="00272993" w:rsidP="00AB2996">
                      <w:pPr>
                        <w:pStyle w:val="CommentText"/>
                        <w:rPr>
                          <w:sz w:val="32"/>
                        </w:rPr>
                      </w:pPr>
                      <w:r>
                        <w:rPr>
                          <w:sz w:val="36"/>
                        </w:rPr>
                        <w:t>Through 1976</w:t>
                      </w:r>
                    </w:p>
                    <w:p w:rsidR="00272993" w:rsidRDefault="00272993" w:rsidP="00AB2996">
                      <w:pPr>
                        <w:pStyle w:val="CommentText"/>
                      </w:pPr>
                    </w:p>
                    <w:p w:rsidR="00272993" w:rsidRDefault="00272993" w:rsidP="00AB2996"/>
                    <w:p w:rsidR="00272993" w:rsidRDefault="00272993" w:rsidP="00AB2996"/>
                    <w:p w:rsidR="00272993" w:rsidRDefault="00272993" w:rsidP="00AB2996">
                      <w:pPr>
                        <w:jc w:val="center"/>
                        <w:rPr>
                          <w:sz w:val="18"/>
                        </w:rPr>
                      </w:pPr>
                      <w:r>
                        <w:rPr>
                          <w:sz w:val="18"/>
                        </w:rPr>
                        <w:t>JOINT COMMITTEE PRINT</w:t>
                      </w:r>
                    </w:p>
                    <w:p w:rsidR="00272993" w:rsidRDefault="00272993" w:rsidP="00AB2996">
                      <w:pPr>
                        <w:jc w:val="center"/>
                        <w:rPr>
                          <w:sz w:val="18"/>
                        </w:rPr>
                      </w:pPr>
                      <w:r>
                        <w:rPr>
                          <w:sz w:val="18"/>
                        </w:rPr>
                        <w:t>FEBRUARY 1977</w:t>
                      </w:r>
                    </w:p>
                    <w:p w:rsidR="00272993" w:rsidRDefault="00272993" w:rsidP="00AB2996">
                      <w:pPr>
                        <w:jc w:val="center"/>
                      </w:pPr>
                    </w:p>
                    <w:p w:rsidR="00272993" w:rsidRDefault="00272993" w:rsidP="00AB2996">
                      <w:pPr>
                        <w:jc w:val="center"/>
                      </w:pPr>
                    </w:p>
                    <w:p w:rsidR="00272993" w:rsidRDefault="00272993" w:rsidP="00AB2996">
                      <w:pPr>
                        <w:jc w:val="center"/>
                      </w:pPr>
                      <w:r>
                        <w:t>U.S. SENATE</w:t>
                      </w:r>
                    </w:p>
                    <w:p w:rsidR="00272993" w:rsidRDefault="00272993" w:rsidP="00AB2996">
                      <w:pPr>
                        <w:jc w:val="center"/>
                      </w:pPr>
                      <w:r>
                        <w:t>U.S. HOUSE OF REPRESENTATIVES</w:t>
                      </w:r>
                    </w:p>
                    <w:p w:rsidR="00272993" w:rsidRDefault="00272993" w:rsidP="00AB2996">
                      <w:pPr>
                        <w:jc w:val="center"/>
                      </w:pPr>
                    </w:p>
                    <w:p w:rsidR="00272993" w:rsidRDefault="00272993" w:rsidP="00AB2996">
                      <w:pPr>
                        <w:jc w:val="center"/>
                      </w:pPr>
                    </w:p>
                    <w:p w:rsidR="00272993" w:rsidRDefault="00272993" w:rsidP="00AB2996">
                      <w:pPr>
                        <w:jc w:val="center"/>
                      </w:pPr>
                    </w:p>
                    <w:p w:rsidR="00272993" w:rsidRDefault="00272993" w:rsidP="00AB2996">
                      <w:pPr>
                        <w:jc w:val="center"/>
                        <w:rPr>
                          <w:sz w:val="16"/>
                        </w:rPr>
                      </w:pPr>
                      <w:r>
                        <w:rPr>
                          <w:sz w:val="16"/>
                        </w:rPr>
                        <w:t>U.S. GOVERNMENT PRINTING OFFICE</w:t>
                      </w:r>
                    </w:p>
                    <w:p w:rsidR="00272993" w:rsidRDefault="00272993" w:rsidP="00AB2996">
                      <w:pPr>
                        <w:jc w:val="center"/>
                        <w:rPr>
                          <w:sz w:val="16"/>
                        </w:rPr>
                      </w:pPr>
                      <w:proofErr w:type="gramStart"/>
                      <w:r>
                        <w:rPr>
                          <w:sz w:val="16"/>
                        </w:rPr>
                        <w:t>ASHINGTON :</w:t>
                      </w:r>
                      <w:proofErr w:type="gramEnd"/>
                      <w:r>
                        <w:rPr>
                          <w:sz w:val="16"/>
                        </w:rPr>
                        <w:t xml:space="preserve"> 1977</w:t>
                      </w:r>
                    </w:p>
                  </w:txbxContent>
                </v:textbox>
                <w10:wrap type="square" side="left"/>
              </v:shape>
            </w:pict>
          </mc:Fallback>
        </mc:AlternateContent>
      </w:r>
      <w:r w:rsidRPr="00EA79B6">
        <w:rPr>
          <w:rFonts w:ascii="Courier New" w:hAnsi="Courier New" w:cs="Courier New"/>
          <w:color w:val="000000"/>
          <w:sz w:val="20"/>
        </w:rPr>
        <w:t xml:space="preserve">110 </w:t>
      </w:r>
      <w:proofErr w:type="gramStart"/>
      <w:r w:rsidRPr="00EA79B6">
        <w:rPr>
          <w:rFonts w:ascii="Courier New" w:hAnsi="Courier New" w:cs="Courier New"/>
          <w:color w:val="000000"/>
          <w:sz w:val="20"/>
        </w:rPr>
        <w:t>1  United</w:t>
      </w:r>
      <w:proofErr w:type="gramEnd"/>
      <w:r w:rsidRPr="00EA79B6">
        <w:rPr>
          <w:rFonts w:ascii="Courier New" w:hAnsi="Courier New" w:cs="Courier New"/>
          <w:color w:val="000000"/>
          <w:sz w:val="20"/>
        </w:rPr>
        <w:t xml:space="preserve"> States, $e enacting jurisdiction.</w:t>
      </w:r>
    </w:p>
    <w:p w:rsidR="00AB2996" w:rsidRPr="00EA79B6" w:rsidRDefault="00AB2996" w:rsidP="00AB2996">
      <w:pPr>
        <w:pStyle w:val="BodyText"/>
        <w:spacing w:before="0"/>
        <w:rPr>
          <w:rFonts w:ascii="Courier New" w:hAnsi="Courier New" w:cs="Courier New"/>
          <w:color w:val="000000"/>
          <w:sz w:val="20"/>
        </w:rPr>
      </w:pPr>
      <w:r w:rsidRPr="00EA79B6">
        <w:rPr>
          <w:rFonts w:ascii="Courier New" w:hAnsi="Courier New" w:cs="Courier New"/>
          <w:color w:val="000000"/>
          <w:sz w:val="20"/>
        </w:rPr>
        <w:t>245 10 Legislation on foreign relations through … / $c Committee on Foreign Relations, Committee on International Relations.</w:t>
      </w:r>
    </w:p>
    <w:p w:rsidR="00AB2996" w:rsidRPr="00EA79B6" w:rsidRDefault="00AB2996" w:rsidP="00AB2996">
      <w:pPr>
        <w:pStyle w:val="BodyText"/>
        <w:spacing w:before="0"/>
        <w:rPr>
          <w:rFonts w:ascii="Courier New" w:hAnsi="Courier New" w:cs="Courier New"/>
          <w:color w:val="000000"/>
          <w:sz w:val="20"/>
        </w:rPr>
      </w:pPr>
      <w:proofErr w:type="gramStart"/>
      <w:r w:rsidRPr="00EA79B6">
        <w:rPr>
          <w:rFonts w:ascii="Courier New" w:hAnsi="Courier New" w:cs="Courier New"/>
          <w:color w:val="000000"/>
          <w:sz w:val="20"/>
        </w:rPr>
        <w:t>264  1</w:t>
      </w:r>
      <w:proofErr w:type="gramEnd"/>
      <w:r w:rsidRPr="00EA79B6">
        <w:rPr>
          <w:rFonts w:ascii="Courier New" w:hAnsi="Courier New" w:cs="Courier New"/>
          <w:color w:val="000000"/>
          <w:sz w:val="20"/>
        </w:rPr>
        <w:t xml:space="preserve"> Washington : $b U.S. Gov</w:t>
      </w:r>
      <w:r>
        <w:rPr>
          <w:rFonts w:ascii="Courier New" w:hAnsi="Courier New" w:cs="Courier New"/>
          <w:color w:val="000000"/>
          <w:sz w:val="20"/>
        </w:rPr>
        <w:t>ernment</w:t>
      </w:r>
      <w:r w:rsidRPr="00EA79B6">
        <w:rPr>
          <w:rFonts w:ascii="Courier New" w:hAnsi="Courier New" w:cs="Courier New"/>
          <w:color w:val="000000"/>
          <w:sz w:val="20"/>
        </w:rPr>
        <w:t xml:space="preserve"> Printing Office, $c 1977-</w:t>
      </w:r>
    </w:p>
    <w:p w:rsidR="00AB2996" w:rsidRPr="00EA79B6" w:rsidRDefault="00AB2996" w:rsidP="00AB2996">
      <w:pPr>
        <w:pStyle w:val="BodyText"/>
        <w:spacing w:before="0"/>
        <w:rPr>
          <w:rFonts w:ascii="Courier New" w:hAnsi="Courier New" w:cs="Courier New"/>
          <w:color w:val="000000"/>
          <w:sz w:val="20"/>
        </w:rPr>
      </w:pPr>
      <w:r w:rsidRPr="00EA79B6">
        <w:rPr>
          <w:rFonts w:ascii="Courier New" w:hAnsi="Courier New" w:cs="Courier New"/>
          <w:color w:val="000000"/>
          <w:sz w:val="20"/>
        </w:rPr>
        <w:t xml:space="preserve">300    </w:t>
      </w:r>
      <w:proofErr w:type="gramStart"/>
      <w:r>
        <w:rPr>
          <w:rFonts w:ascii="Courier New" w:hAnsi="Courier New" w:cs="Courier New"/>
          <w:color w:val="000000"/>
          <w:sz w:val="20"/>
        </w:rPr>
        <w:t>volumes ;</w:t>
      </w:r>
      <w:proofErr w:type="gramEnd"/>
      <w:r>
        <w:rPr>
          <w:rFonts w:ascii="Courier New" w:hAnsi="Courier New" w:cs="Courier New"/>
          <w:color w:val="000000"/>
          <w:sz w:val="20"/>
        </w:rPr>
        <w:t xml:space="preserve"> </w:t>
      </w:r>
      <w:r w:rsidRPr="00EA79B6">
        <w:rPr>
          <w:rFonts w:ascii="Courier New" w:hAnsi="Courier New" w:cs="Courier New"/>
          <w:color w:val="000000"/>
          <w:sz w:val="20"/>
        </w:rPr>
        <w:t>$c 24 cm</w:t>
      </w:r>
    </w:p>
    <w:p w:rsidR="00AB2996" w:rsidRPr="00EA79B6" w:rsidRDefault="00AB2996" w:rsidP="00AB2996">
      <w:pPr>
        <w:pStyle w:val="BodyText"/>
        <w:spacing w:before="0"/>
        <w:rPr>
          <w:rFonts w:ascii="Courier New" w:hAnsi="Courier New" w:cs="Courier New"/>
          <w:color w:val="000000"/>
          <w:sz w:val="20"/>
        </w:rPr>
      </w:pPr>
      <w:r w:rsidRPr="00EA79B6">
        <w:rPr>
          <w:rFonts w:ascii="Courier New" w:hAnsi="Courier New" w:cs="Courier New"/>
          <w:color w:val="000000"/>
          <w:sz w:val="20"/>
        </w:rPr>
        <w:t>310    Annual</w:t>
      </w:r>
    </w:p>
    <w:p w:rsidR="00AB2996" w:rsidRDefault="00AB2996" w:rsidP="00AB2996">
      <w:pPr>
        <w:pStyle w:val="BodyText"/>
        <w:spacing w:before="0"/>
        <w:rPr>
          <w:rFonts w:ascii="Courier New" w:hAnsi="Courier New" w:cs="Courier New"/>
          <w:color w:val="000000"/>
          <w:sz w:val="20"/>
        </w:rPr>
      </w:pPr>
      <w:r w:rsidRPr="00EA79B6">
        <w:rPr>
          <w:rFonts w:ascii="Courier New" w:hAnsi="Courier New" w:cs="Courier New"/>
          <w:color w:val="000000"/>
          <w:sz w:val="20"/>
        </w:rPr>
        <w:t xml:space="preserve">362 </w:t>
      </w:r>
      <w:proofErr w:type="gramStart"/>
      <w:r w:rsidRPr="00EA79B6">
        <w:rPr>
          <w:rFonts w:ascii="Courier New" w:hAnsi="Courier New" w:cs="Courier New"/>
          <w:color w:val="000000"/>
          <w:sz w:val="20"/>
        </w:rPr>
        <w:t>1  Began</w:t>
      </w:r>
      <w:proofErr w:type="gramEnd"/>
      <w:r w:rsidRPr="00EA79B6">
        <w:rPr>
          <w:rFonts w:ascii="Courier New" w:hAnsi="Courier New" w:cs="Courier New"/>
          <w:color w:val="000000"/>
          <w:sz w:val="20"/>
        </w:rPr>
        <w:t xml:space="preserve"> in 1976.</w:t>
      </w:r>
    </w:p>
    <w:p w:rsidR="00AB2996" w:rsidRDefault="00AB2996" w:rsidP="00AB2996">
      <w:pPr>
        <w:pStyle w:val="BodyText"/>
        <w:spacing w:before="0"/>
        <w:rPr>
          <w:rFonts w:ascii="Courier New" w:hAnsi="Courier New" w:cs="Courier New"/>
          <w:color w:val="000000"/>
          <w:sz w:val="20"/>
        </w:rPr>
      </w:pPr>
      <w:r>
        <w:rPr>
          <w:rFonts w:ascii="Courier New" w:hAnsi="Courier New" w:cs="Courier New"/>
          <w:color w:val="000000"/>
          <w:sz w:val="20"/>
        </w:rPr>
        <w:t>588    Description based on: 1976.</w:t>
      </w:r>
    </w:p>
    <w:p w:rsidR="00AB2996" w:rsidRPr="00EA79B6" w:rsidRDefault="00AB2996" w:rsidP="00AB2996">
      <w:pPr>
        <w:pStyle w:val="BodyText"/>
        <w:spacing w:before="0"/>
        <w:rPr>
          <w:rFonts w:ascii="Courier New" w:hAnsi="Courier New" w:cs="Courier New"/>
          <w:color w:val="000000"/>
          <w:sz w:val="20"/>
        </w:rPr>
      </w:pPr>
      <w:r>
        <w:rPr>
          <w:rFonts w:ascii="Courier New" w:hAnsi="Courier New" w:cs="Courier New"/>
          <w:color w:val="000000"/>
          <w:sz w:val="20"/>
        </w:rPr>
        <w:t xml:space="preserve">588    Latest issue consulted: 1976. </w:t>
      </w:r>
    </w:p>
    <w:p w:rsidR="00AB2996" w:rsidRPr="00EA79B6" w:rsidRDefault="00AB2996" w:rsidP="00AB2996">
      <w:pPr>
        <w:pStyle w:val="BodyText"/>
        <w:spacing w:before="0"/>
        <w:rPr>
          <w:rFonts w:ascii="Courier New" w:hAnsi="Courier New" w:cs="Courier New"/>
          <w:color w:val="000000"/>
          <w:sz w:val="20"/>
        </w:rPr>
      </w:pPr>
      <w:r w:rsidRPr="00EB23C1">
        <w:rPr>
          <w:rFonts w:ascii="Courier New" w:hAnsi="Courier New" w:cs="Courier New"/>
          <w:noProof/>
          <w:sz w:val="20"/>
          <w:lang w:eastAsia="zh-CN"/>
        </w:rPr>
        <mc:AlternateContent>
          <mc:Choice Requires="wps">
            <w:drawing>
              <wp:anchor distT="0" distB="0" distL="114300" distR="114300" simplePos="0" relativeHeight="251695104" behindDoc="0" locked="0" layoutInCell="0" allowOverlap="1" wp14:anchorId="68D161B3" wp14:editId="439DED50">
                <wp:simplePos x="0" y="0"/>
                <wp:positionH relativeFrom="column">
                  <wp:posOffset>3512820</wp:posOffset>
                </wp:positionH>
                <wp:positionV relativeFrom="paragraph">
                  <wp:posOffset>699135</wp:posOffset>
                </wp:positionV>
                <wp:extent cx="1005840" cy="274320"/>
                <wp:effectExtent l="0" t="0" r="3810" b="0"/>
                <wp:wrapTopAndBottom/>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pPr>
                              <w:pStyle w:val="Caption"/>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4" type="#_x0000_t202" style="position:absolute;margin-left:276.6pt;margin-top:55.05pt;width:79.2pt;height:21.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ZDEhwIAABgFAAAOAAAAZHJzL2Uyb0RvYy54bWysVG1v2yAQ/j5p/wHxPfXLnCa24lRNu0yT&#10;uhep3Q8ggGM0DAxI7K7af9+BkyzrNmma5g8YuOPh7p7nWFwNnUR7bp3QqsbZRYoRV1QzobY1/vSw&#10;nswxcp4oRqRWvMaP3OGr5csXi95UPNetloxbBCDKVb2pceu9qZLE0ZZ3xF1owxUYG2074mFptwmz&#10;pAf0TiZ5ml4mvbbMWE25c7B7OxrxMuI3Daf+Q9M47pGsMcTm42jjuAljslyQamuJaQU9hEH+IYqO&#10;CAWXnqBuiSdoZ8UvUJ2gVjvd+Auqu0Q3jaA85gDZZOmzbO5bYnjMBYrjzKlM7v/B0vf7jxYJVuN8&#10;ipEiHXD0wAePVnpAsAX16Y2rwO3egKMfYB94jrk6c6fpZ4eUvmmJ2vJra3XfcsIgviycTM6Ojjgu&#10;gGz6d5rBPWTndQQaGtuF4kE5EKADT48nbkIsNFyZptN5ASYKtnxWvMojeQmpjqeNdf4N1x0Kkxpb&#10;4D6ik/2d8yEaUh1dwmVOS8HWQsq4sNvNjbRoT0An6/jFBJ65SRWclQ7HRsRxB4KEO4IthBt5fyqz&#10;vEhXeTlZX85nk2JdTCflLJ1P0qxclZdpURa3628hwKyoWsEYV3dC8aMGs+LvOD50w6ieqELU17ic&#10;AnUxrz8mmcbvd0l2wkNLStHVeH5yIlUg9rVikDapPBFynCc/hx+rDDU4/mNVogwC86MG/LAZouLm&#10;R3VtNHsEXVgNtAHD8JzApNX2K0Y9tGaN3ZcdsRwj+VaBtsqsCELwcVFMZ6AEZM8tm3MLURSgauwx&#10;Gqc3fuz/nbFi28JNo5qVvgY9NiJKJQh3jOqgYmi/mNPhqQj9fb6OXj8etOV3AAAA//8DAFBLAwQU&#10;AAYACAAAACEAtB59LN4AAAALAQAADwAAAGRycy9kb3ducmV2LnhtbEyPwU6DQBCG7ya+w2ZMvBi7&#10;bBFokaVRE43X1j7AAFsgsrOE3Rb69o4nPc78X/75ptgtdhAXM/nekQa1ikAYql3TU6vh+PX+uAHh&#10;A1KDgyOj4Wo87MrbmwLzxs20N5dDaAWXkM9RQxfCmEvp685Y9Cs3GuLs5CaLgceplc2EM5fbQa6j&#10;KJUWe+ILHY7mrTP19+FsNZw+54dkO1cf4Zjtn9JX7LPKXbW+v1tenkEEs4Q/GH71WR1KdqrcmRov&#10;Bg1JEq8Z5UBFCgQTmVIpiIo3SRyDLAv5/4fyBwAA//8DAFBLAQItABQABgAIAAAAIQC2gziS/gAA&#10;AOEBAAATAAAAAAAAAAAAAAAAAAAAAABbQ29udGVudF9UeXBlc10ueG1sUEsBAi0AFAAGAAgAAAAh&#10;ADj9If/WAAAAlAEAAAsAAAAAAAAAAAAAAAAALwEAAF9yZWxzLy5yZWxzUEsBAi0AFAAGAAgAAAAh&#10;AGkNkMSHAgAAGAUAAA4AAAAAAAAAAAAAAAAALgIAAGRycy9lMm9Eb2MueG1sUEsBAi0AFAAGAAgA&#10;AAAhALQefSzeAAAACwEAAA8AAAAAAAAAAAAAAAAA4QQAAGRycy9kb3ducmV2LnhtbFBLBQYAAAAA&#10;BAAEAPMAAADsBQAAAAA=&#10;" o:allowincell="f" stroked="f">
                <v:textbox>
                  <w:txbxContent>
                    <w:p w:rsidR="00272993" w:rsidRDefault="00272993" w:rsidP="00AB2996">
                      <w:pPr>
                        <w:pStyle w:val="Caption"/>
                      </w:pPr>
                    </w:p>
                  </w:txbxContent>
                </v:textbox>
                <w10:wrap type="topAndBottom"/>
              </v:shape>
            </w:pict>
          </mc:Fallback>
        </mc:AlternateContent>
      </w:r>
      <w:proofErr w:type="gramStart"/>
      <w:r w:rsidRPr="00EA79B6">
        <w:rPr>
          <w:rFonts w:ascii="Courier New" w:hAnsi="Courier New" w:cs="Courier New"/>
          <w:color w:val="000000"/>
          <w:sz w:val="20"/>
        </w:rPr>
        <w:t>651  0</w:t>
      </w:r>
      <w:proofErr w:type="gramEnd"/>
      <w:r w:rsidRPr="00EA79B6">
        <w:rPr>
          <w:rFonts w:ascii="Courier New" w:hAnsi="Courier New" w:cs="Courier New"/>
          <w:color w:val="000000"/>
          <w:sz w:val="20"/>
        </w:rPr>
        <w:t xml:space="preserve"> United States $x Foreign relations $x Law and legislation.</w:t>
      </w:r>
    </w:p>
    <w:p w:rsidR="00AB2996" w:rsidRPr="00EA79B6" w:rsidRDefault="00AB2996" w:rsidP="00AB2996">
      <w:pPr>
        <w:pStyle w:val="BodyText"/>
        <w:spacing w:before="0"/>
        <w:rPr>
          <w:rFonts w:ascii="Courier New" w:hAnsi="Courier New" w:cs="Courier New"/>
          <w:sz w:val="20"/>
        </w:rPr>
      </w:pPr>
      <w:proofErr w:type="gramStart"/>
      <w:r w:rsidRPr="00EA79B6">
        <w:rPr>
          <w:rFonts w:ascii="Courier New" w:hAnsi="Courier New" w:cs="Courier New"/>
          <w:sz w:val="20"/>
        </w:rPr>
        <w:t>655  7</w:t>
      </w:r>
      <w:proofErr w:type="gramEnd"/>
      <w:r w:rsidRPr="00EA79B6">
        <w:rPr>
          <w:rFonts w:ascii="Courier New" w:hAnsi="Courier New" w:cs="Courier New"/>
          <w:sz w:val="20"/>
        </w:rPr>
        <w:t xml:space="preserve"> Statutes and codes. $2 </w:t>
      </w:r>
      <w:proofErr w:type="spellStart"/>
      <w:r w:rsidRPr="00EA79B6">
        <w:rPr>
          <w:rFonts w:ascii="Courier New" w:hAnsi="Courier New" w:cs="Courier New"/>
          <w:sz w:val="20"/>
        </w:rPr>
        <w:t>lcgft</w:t>
      </w:r>
      <w:proofErr w:type="spellEnd"/>
    </w:p>
    <w:p w:rsidR="00AB2996" w:rsidRPr="00EA79B6" w:rsidRDefault="00AB2996" w:rsidP="00AB2996">
      <w:pPr>
        <w:pStyle w:val="BodyText"/>
        <w:rPr>
          <w:rFonts w:ascii="Courier New" w:hAnsi="Courier New" w:cs="Courier New"/>
          <w:sz w:val="20"/>
        </w:rPr>
      </w:pPr>
    </w:p>
    <w:p w:rsidR="00AB2996" w:rsidRDefault="00AB2996" w:rsidP="00AB2996">
      <w:pPr>
        <w:pStyle w:val="BodyText"/>
      </w:pPr>
    </w:p>
    <w:p w:rsidR="00AB2996" w:rsidRPr="0073067D" w:rsidRDefault="00AB2996" w:rsidP="00AB2996">
      <w:pPr>
        <w:pStyle w:val="MARC"/>
        <w:rPr>
          <w:rFonts w:ascii="Courier New" w:hAnsi="Courier New" w:cs="Courier New"/>
          <w:i w:val="0"/>
          <w:sz w:val="24"/>
          <w:szCs w:val="24"/>
        </w:rPr>
      </w:pPr>
      <w:r w:rsidRPr="00EB23C1">
        <w:rPr>
          <w:rFonts w:ascii="Courier New" w:hAnsi="Courier New" w:cs="Courier New"/>
          <w:i w:val="0"/>
          <w:noProof/>
          <w:sz w:val="24"/>
          <w:szCs w:val="24"/>
          <w:lang w:eastAsia="zh-CN"/>
        </w:rPr>
        <mc:AlternateContent>
          <mc:Choice Requires="wps">
            <w:drawing>
              <wp:anchor distT="182880" distB="365760" distL="182880" distR="182880" simplePos="0" relativeHeight="251689984" behindDoc="0" locked="1" layoutInCell="0" allowOverlap="1" wp14:anchorId="1CA5F560" wp14:editId="25C31927">
                <wp:simplePos x="0" y="0"/>
                <wp:positionH relativeFrom="column">
                  <wp:posOffset>3886200</wp:posOffset>
                </wp:positionH>
                <wp:positionV relativeFrom="paragraph">
                  <wp:posOffset>-3106420</wp:posOffset>
                </wp:positionV>
                <wp:extent cx="2286000" cy="2560320"/>
                <wp:effectExtent l="0" t="0" r="19050" b="11430"/>
                <wp:wrapSquare wrapText="left"/>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560320"/>
                        </a:xfrm>
                        <a:prstGeom prst="rect">
                          <a:avLst/>
                        </a:prstGeom>
                        <a:solidFill>
                          <a:srgbClr val="FFFFFF"/>
                        </a:solidFill>
                        <a:ln w="9525">
                          <a:solidFill>
                            <a:srgbClr val="000000"/>
                          </a:solidFill>
                          <a:miter lim="800000"/>
                          <a:headEnd/>
                          <a:tailEnd/>
                        </a:ln>
                      </wps:spPr>
                      <wps:txbx>
                        <w:txbxContent>
                          <w:p w:rsidR="00272993" w:rsidRDefault="00272993" w:rsidP="00AB2996">
                            <w:pPr>
                              <w:jc w:val="center"/>
                              <w:rPr>
                                <w:rFonts w:ascii="Arial" w:hAnsi="Arial"/>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35" type="#_x0000_t202" style="position:absolute;left:0;text-align:left;margin-left:306pt;margin-top:-244.6pt;width:180pt;height:201.6pt;z-index:251689984;visibility:visible;mso-wrap-style:square;mso-width-percent:0;mso-height-percent:0;mso-wrap-distance-left:14.4pt;mso-wrap-distance-top:14.4pt;mso-wrap-distance-right:14.4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UzMwIAAFoEAAAOAAAAZHJzL2Uyb0RvYy54bWysVNuO0zAQfUfiHyy/s0lDW7rRpqulyyKk&#10;5SLt8gETx2ksHI+x3SbL1zN22lIW8YLoQ2R7xmfOnDPu1fXYa7aXzis0FZ9d5JxJI7BRZlvxr493&#10;r1ac+QCmAY1GVvxJen69fvniarClLLBD3UjHCMT4crAV70KwZZZ50cke/AVaaSjYoush0NZts8bB&#10;QOi9zoo8X2YDusY6FNJ7Or2dgnyd8NtWivC5bb0MTFecuIX0delbx2+2voJy68B2ShxowD+w6EEZ&#10;KnqCuoUAbOfUH1C9Eg49tuFCYJ9h2yohUw/UzSx/1s1DB1amXkgcb08y+f8HKz7tvzimmooXS84M&#10;9OTRoxwDe4sjoyPSZ7C+pLQHS4lhpHPyOfXq7T2Kb54Z3HRgtvLGORw6CQ3xm8Wb2dnVCcdHkHr4&#10;iA3VgV3ABDS2ro/ikRyM0Mmnp5M3kYugw6JYLfOcQoJixWKZvy6SexmUx+vW+fBeYs/iouKOzE/w&#10;sL/3IdKB8pgSq3nUqrlTWqeN29Yb7dgeaFDu0i918CxNGzZU/HJRLCYF/gpBVCPbqepvlXoVaOK1&#10;6iu+OiVBGXV7Zxq6AGUApac1UdbmIGTUblIxjPWYPLs8+lNj80TKOpwGnB4kLTp0PzgbaLgr7r/v&#10;wEnO9AdD7lzO5vP4GtJmvnhDUjJ3HqnPI2AEQVU8cDYtN2F6QTvr1LajStM8GLwhR1uVtI7WT6wO&#10;9GmAkwWHxxZfyPk+Zf36S1j/BAAA//8DAFBLAwQUAAYACAAAACEAaG2QTuEAAAAMAQAADwAAAGRy&#10;cy9kb3ducmV2LnhtbEyPwU7DMBBE70j8g7VIXFDrNFRpEuJUCAkEt1JQe3XjbRJhr4PtpuHvcU9w&#10;3NnRzJtqPRnNRnS+tyRgMU+AITVW9dQK+Px4nuXAfJCkpLaEAn7Qw7q+vqpkqeyZ3nHchpbFEPKl&#10;FNCFMJSc+6ZDI/3cDkjxd7TOyBBP13Ll5DmGG83TJMm4kT3Fhk4O+NRh87U9GQH58nXc+7f7za7J&#10;jroId6vx5dsJcXszPT4ACziFPzNc8CM61JHpYE+kPNMCskUatwQBs2VepMCipVhdpEOU8iwBXlf8&#10;/4j6FwAA//8DAFBLAQItABQABgAIAAAAIQC2gziS/gAAAOEBAAATAAAAAAAAAAAAAAAAAAAAAABb&#10;Q29udGVudF9UeXBlc10ueG1sUEsBAi0AFAAGAAgAAAAhADj9If/WAAAAlAEAAAsAAAAAAAAAAAAA&#10;AAAALwEAAF9yZWxzLy5yZWxzUEsBAi0AFAAGAAgAAAAhAD6BNTMzAgAAWgQAAA4AAAAAAAAAAAAA&#10;AAAALgIAAGRycy9lMm9Eb2MueG1sUEsBAi0AFAAGAAgAAAAhAGhtkE7hAAAADAEAAA8AAAAAAAAA&#10;AAAAAAAAjQQAAGRycy9kb3ducmV2LnhtbFBLBQYAAAAABAAEAPMAAACbBQAAAAA=&#10;" o:allowincell="f">
                <v:textbox>
                  <w:txbxContent>
                    <w:p w:rsidR="00272993" w:rsidRDefault="00272993" w:rsidP="00AB2996">
                      <w:pPr>
                        <w:jc w:val="center"/>
                        <w:rPr>
                          <w:rFonts w:ascii="Arial" w:hAnsi="Arial"/>
                          <w:b/>
                        </w:rPr>
                      </w:pPr>
                    </w:p>
                  </w:txbxContent>
                </v:textbox>
                <w10:wrap type="square" side="left"/>
                <w10:anchorlock/>
              </v:shape>
            </w:pict>
          </mc:Fallback>
        </mc:AlternateContent>
      </w:r>
      <w:r w:rsidRPr="0073067D">
        <w:rPr>
          <w:rFonts w:ascii="Courier New" w:hAnsi="Courier New" w:cs="Courier New"/>
          <w:i w:val="0"/>
          <w:sz w:val="24"/>
          <w:szCs w:val="24"/>
        </w:rPr>
        <w:t xml:space="preserve"> </w:t>
      </w:r>
    </w:p>
    <w:p w:rsidR="00AB2996" w:rsidRDefault="00AB2996" w:rsidP="00AB2996">
      <w:pPr>
        <w:pStyle w:val="Heading6"/>
        <w:rPr>
          <w:b/>
          <w:i w:val="0"/>
        </w:rPr>
      </w:pPr>
      <w:r w:rsidRPr="00EB23C1">
        <w:rPr>
          <w:rFonts w:ascii="Courier New" w:hAnsi="Courier New" w:cs="Courier New"/>
          <w:i w:val="0"/>
          <w:noProof/>
          <w:szCs w:val="24"/>
          <w:lang w:eastAsia="zh-CN"/>
        </w:rPr>
        <mc:AlternateContent>
          <mc:Choice Requires="wps">
            <w:drawing>
              <wp:anchor distT="0" distB="0" distL="182880" distR="114300" simplePos="0" relativeHeight="251691008" behindDoc="0" locked="0" layoutInCell="0" allowOverlap="1" wp14:anchorId="48A8A643" wp14:editId="08FF41EB">
                <wp:simplePos x="0" y="0"/>
                <wp:positionH relativeFrom="column">
                  <wp:posOffset>4450080</wp:posOffset>
                </wp:positionH>
                <wp:positionV relativeFrom="page">
                  <wp:posOffset>4116705</wp:posOffset>
                </wp:positionV>
                <wp:extent cx="914400" cy="274320"/>
                <wp:effectExtent l="0" t="0" r="0" b="0"/>
                <wp:wrapSquare wrapText="left"/>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pPr>
                              <w:pStyle w:val="Caption"/>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6" type="#_x0000_t202" style="position:absolute;margin-left:350.4pt;margin-top:324.15pt;width:1in;height:21.6pt;z-index:251691008;visibility:visible;mso-wrap-style:square;mso-width-percent:0;mso-height-percent:0;mso-wrap-distance-left:14.4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CTmhAIAABgFAAAOAAAAZHJzL2Uyb0RvYy54bWysVNuO2yAQfa/Uf0C8J77UudhaZ7WXpqq0&#10;vUi7/QACOEbFQIHE3lb99w44yabbVqqq+gEDMxxm5pzh4nLoJNpz64RWNc6mKUZcUc2E2tb408N6&#10;ssTIeaIYkVrxGj9yhy9XL19c9KbiuW61ZNwiAFGu6k2NW+9NlSSOtrwjbqoNV2BstO2Ih6XdJsyS&#10;HtA7meRpOk96bZmxmnLnYPd2NOJVxG8aTv2HpnHcI1ljiM3H0cZxE8ZkdUGqrSWmFfQQBvmHKDoi&#10;FFx6grolnqCdFb9AdYJa7XTjp1R3iW4aQXnMAbLJ0mfZ3LfE8JgLFMeZU5nc/4Ol7/cfLRKsxvkC&#10;I0U64OiBDx5d6wHBFtSnN64Ct3sDjn6AfeA55urMnaafHVL6piVqy6+s1X3LCYP4snAyOTs64rgA&#10;sunfaQb3kJ3XEWhobBeKB+VAgA48PZ64CbFQ2CyzokjBQsGUL4pXeeQuIdXxsLHOv+G6Q2FSYwvU&#10;R3Cyv3M+BEOqo0u4y2kp2FpIGRd2u7mRFu0JyGQdvxj/MzepgrPS4diIOO5AjHBHsIVoI+3fyiwv&#10;0uu8nKzny8WkWBezSblIl5M0K6/LeVqUxe36ewgwK6pWMMbVnVD8KMGs+DuKD80wiieKEPVQq1k+&#10;Gxn6Y5Jp/H6XZCc8dKQUXY2XJydSBV5fKwZpk8oTIcd58nP4scpQg+M/ViWqIBA/SsAPmyEKLosM&#10;BolsNHsEXVgNvAHF8JzApNX2K0Y9tGaN3ZcdsRwj+VaBtqIUoJfjopgtQArInls25xaiKEDV2GM0&#10;Tm/82P87Y8W2hZtGNSt9BXpsRNTKU1QHFUP7xaQOT0Xo7/N19Hp60FY/AAAA//8DAFBLAwQUAAYA&#10;CAAAACEAyEG8vd8AAAALAQAADwAAAGRycy9kb3ducmV2LnhtbEyPz06DQBDG7ya+w2aaeDF2qVKg&#10;yNKoicZrax9gYadAys4Sdlvo2zue7PH7k29+U2xn24sLjr5zpGC1jEAg1c501Cg4/Hw+ZSB80GR0&#10;7wgVXNHDtry/K3Ru3EQ7vOxDI3iEfK4VtCEMuZS+btFqv3QDEmdHN1odWI6NNKOeeNz28jmKEml1&#10;R3yh1QN+tFif9mer4Pg9Pa43U/UVDukuTt51l1buqtTDYn57BRFwDv9l+MNndCiZqXJnMl70CtIo&#10;YvSgIImzFxDcyOKYnYqdzWoNsizk7Q/lLwAAAP//AwBQSwECLQAUAAYACAAAACEAtoM4kv4AAADh&#10;AQAAEwAAAAAAAAAAAAAAAAAAAAAAW0NvbnRlbnRfVHlwZXNdLnhtbFBLAQItABQABgAIAAAAIQA4&#10;/SH/1gAAAJQBAAALAAAAAAAAAAAAAAAAAC8BAABfcmVscy8ucmVsc1BLAQItABQABgAIAAAAIQDG&#10;oCTmhAIAABgFAAAOAAAAAAAAAAAAAAAAAC4CAABkcnMvZTJvRG9jLnhtbFBLAQItABQABgAIAAAA&#10;IQDIQby93wAAAAsBAAAPAAAAAAAAAAAAAAAAAN4EAABkcnMvZG93bnJldi54bWxQSwUGAAAAAAQA&#10;BADzAAAA6gUAAAAA&#10;" o:allowincell="f" stroked="f">
                <v:textbox>
                  <w:txbxContent>
                    <w:p w:rsidR="00272993" w:rsidRDefault="00272993" w:rsidP="00AB2996">
                      <w:pPr>
                        <w:pStyle w:val="Caption"/>
                      </w:pPr>
                    </w:p>
                  </w:txbxContent>
                </v:textbox>
                <w10:wrap type="square" side="left" anchory="page"/>
              </v:shape>
            </w:pict>
          </mc:Fallback>
        </mc:AlternateContent>
      </w:r>
    </w:p>
    <w:p w:rsidR="00AB2996" w:rsidRDefault="00A80058" w:rsidP="00AB2996">
      <w:pPr>
        <w:pStyle w:val="Heading6"/>
        <w:rPr>
          <w:b/>
          <w:i w:val="0"/>
        </w:rPr>
      </w:pP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p>
    <w:p w:rsidR="00AB2996" w:rsidRDefault="00AB2996" w:rsidP="00AB2996">
      <w:pPr>
        <w:pStyle w:val="Heading6"/>
        <w:rPr>
          <w:b/>
          <w:i w:val="0"/>
        </w:rPr>
      </w:pPr>
      <w:r>
        <w:rPr>
          <w:b/>
          <w:i w:val="0"/>
        </w:rPr>
        <w:t>34.2.2</w:t>
      </w:r>
      <w:proofErr w:type="gramStart"/>
      <w:r>
        <w:rPr>
          <w:b/>
          <w:i w:val="0"/>
        </w:rPr>
        <w:t>.</w:t>
      </w:r>
      <w:r w:rsidRPr="00DA3183">
        <w:rPr>
          <w:b/>
          <w:i w:val="0"/>
        </w:rPr>
        <w:t>B2</w:t>
      </w:r>
      <w:proofErr w:type="gramEnd"/>
      <w:r>
        <w:rPr>
          <w:b/>
          <w:i w:val="0"/>
        </w:rPr>
        <w:t xml:space="preserve">.  </w:t>
      </w:r>
      <w:r>
        <w:rPr>
          <w:b/>
          <w:i w:val="0"/>
          <w:u w:val="single"/>
        </w:rPr>
        <w:t>Subject Cataloging</w:t>
      </w:r>
      <w:r>
        <w:rPr>
          <w:b/>
          <w:i w:val="0"/>
        </w:rPr>
        <w:t xml:space="preserve"> </w:t>
      </w:r>
    </w:p>
    <w:p w:rsidR="00AB2996" w:rsidRDefault="00AB2996" w:rsidP="00AB2996">
      <w:pPr>
        <w:pStyle w:val="BodyText"/>
      </w:pPr>
      <w:r>
        <w:t xml:space="preserve">See discussion on subject headings for legislation in SHM H1715. The genre term for these </w:t>
      </w:r>
      <w:r w:rsidR="00A31302">
        <w:t xml:space="preserve">compilations </w:t>
      </w:r>
      <w:r>
        <w:t>is also “Statutes and codes.”</w:t>
      </w:r>
    </w:p>
    <w:p w:rsidR="00AB2996" w:rsidRDefault="00AB2996" w:rsidP="00AB2996">
      <w:pPr>
        <w:rPr>
          <w:sz w:val="24"/>
        </w:rPr>
      </w:pPr>
    </w:p>
    <w:p w:rsidR="00AB2996" w:rsidRDefault="00AB2996" w:rsidP="00AB2996">
      <w:pPr>
        <w:rPr>
          <w:sz w:val="24"/>
        </w:rPr>
      </w:pPr>
    </w:p>
    <w:p w:rsidR="00AB2996" w:rsidRDefault="00AB2996" w:rsidP="00AB2996">
      <w:pPr>
        <w:pStyle w:val="Heading6"/>
        <w:rPr>
          <w:b/>
          <w:i w:val="0"/>
        </w:rPr>
      </w:pPr>
      <w:r>
        <w:rPr>
          <w:b/>
          <w:i w:val="0"/>
        </w:rPr>
        <w:lastRenderedPageBreak/>
        <w:t>34.2.3</w:t>
      </w:r>
      <w:proofErr w:type="gramStart"/>
      <w:r>
        <w:rPr>
          <w:b/>
          <w:i w:val="0"/>
        </w:rPr>
        <w:t xml:space="preserve">.  </w:t>
      </w:r>
      <w:r>
        <w:rPr>
          <w:b/>
          <w:i w:val="0"/>
          <w:u w:val="single"/>
        </w:rPr>
        <w:t>Administrative</w:t>
      </w:r>
      <w:proofErr w:type="gramEnd"/>
      <w:r>
        <w:rPr>
          <w:b/>
          <w:i w:val="0"/>
          <w:u w:val="single"/>
        </w:rPr>
        <w:t xml:space="preserve"> Regulations </w:t>
      </w:r>
      <w:r w:rsidRPr="00DA3183">
        <w:rPr>
          <w:b/>
          <w:i w:val="0"/>
          <w:u w:val="single"/>
        </w:rPr>
        <w:t>and Decisions</w:t>
      </w:r>
      <w:r>
        <w:rPr>
          <w:b/>
          <w:i w:val="0"/>
        </w:rPr>
        <w:t xml:space="preserve">34.2.3.A.  </w:t>
      </w:r>
      <w:r>
        <w:rPr>
          <w:b/>
          <w:i w:val="0"/>
          <w:u w:val="single"/>
        </w:rPr>
        <w:t>Administrative Regulations, Etc., Promulgated by Government Agencies, Etc. That Are Not Laws (Delegated Legislation)</w:t>
      </w:r>
    </w:p>
    <w:p w:rsidR="00AB2996" w:rsidRDefault="00AB2996" w:rsidP="00AB2996">
      <w:pPr>
        <w:pStyle w:val="Heading6"/>
        <w:rPr>
          <w:b/>
          <w:i w:val="0"/>
          <w:u w:val="single"/>
        </w:rPr>
      </w:pPr>
      <w:r>
        <w:rPr>
          <w:b/>
          <w:i w:val="0"/>
        </w:rPr>
        <w:t>34.2.3</w:t>
      </w:r>
      <w:proofErr w:type="gramStart"/>
      <w:r>
        <w:rPr>
          <w:b/>
          <w:i w:val="0"/>
        </w:rPr>
        <w:t>.A1</w:t>
      </w:r>
      <w:proofErr w:type="gramEnd"/>
      <w:r>
        <w:rPr>
          <w:b/>
          <w:i w:val="0"/>
        </w:rPr>
        <w:t xml:space="preserve">.  </w:t>
      </w:r>
      <w:r>
        <w:rPr>
          <w:b/>
          <w:i w:val="0"/>
          <w:u w:val="single"/>
        </w:rPr>
        <w:t>Authorized access point</w:t>
      </w:r>
    </w:p>
    <w:p w:rsidR="00AB2996" w:rsidRDefault="00AB2996" w:rsidP="00AB2996">
      <w:pPr>
        <w:pStyle w:val="BodyText"/>
      </w:pPr>
      <w:r>
        <w:t xml:space="preserve">The first question that arises in cataloging administrative regulations is whether the regulations are laws in the jurisdiction that issued the regulations.  In the United States, the states of the United States, and many other countries, the regulations themselves are not laws.  Instead, government agencies have been granted authority by one or more laws to promulgate and to issue regulations.  Therefore, according to </w:t>
      </w:r>
      <w:r>
        <w:rPr>
          <w:i/>
        </w:rPr>
        <w:t xml:space="preserve">RDA </w:t>
      </w:r>
      <w:r>
        <w:t>6.29.1.7, the authorized access point representing the work is constructed by combining the authorized access point representing the promulgating agency--not the jurisdiction—with the preferred title for the regulation or regulations.</w:t>
      </w:r>
    </w:p>
    <w:p w:rsidR="00AB2996" w:rsidRDefault="00AB2996" w:rsidP="00AB2996">
      <w:pPr>
        <w:rPr>
          <w:sz w:val="24"/>
        </w:rPr>
      </w:pPr>
    </w:p>
    <w:p w:rsidR="00AB2996" w:rsidRDefault="00AB2996" w:rsidP="00AB2996"/>
    <w:p w:rsidR="00AB2996" w:rsidRPr="00CD2E4E" w:rsidRDefault="00AB2996" w:rsidP="00AB2996">
      <w:pPr>
        <w:ind w:left="720"/>
        <w:rPr>
          <w:rFonts w:ascii="Courier New" w:hAnsi="Courier New" w:cs="Courier New"/>
          <w:color w:val="000000"/>
        </w:rPr>
      </w:pPr>
      <w:r w:rsidRPr="00CD2E4E">
        <w:rPr>
          <w:rFonts w:ascii="Courier New" w:hAnsi="Courier New" w:cs="Courier New"/>
          <w:color w:val="000000"/>
        </w:rPr>
        <w:t xml:space="preserve">110 </w:t>
      </w:r>
      <w:proofErr w:type="gramStart"/>
      <w:r w:rsidRPr="00CD2E4E">
        <w:rPr>
          <w:rFonts w:ascii="Courier New" w:hAnsi="Courier New" w:cs="Courier New"/>
          <w:color w:val="000000"/>
        </w:rPr>
        <w:t>1  Illinois</w:t>
      </w:r>
      <w:proofErr w:type="gramEnd"/>
      <w:r w:rsidRPr="00CD2E4E">
        <w:rPr>
          <w:rFonts w:ascii="Courier New" w:hAnsi="Courier New" w:cs="Courier New"/>
          <w:color w:val="000000"/>
        </w:rPr>
        <w:t xml:space="preserve">. </w:t>
      </w:r>
      <w:proofErr w:type="gramStart"/>
      <w:r w:rsidRPr="00CD2E4E">
        <w:rPr>
          <w:rFonts w:ascii="Courier New" w:hAnsi="Courier New" w:cs="Courier New"/>
          <w:color w:val="000000"/>
        </w:rPr>
        <w:t>$b Environmental Protection Agency, $e author.</w:t>
      </w:r>
      <w:proofErr w:type="gramEnd"/>
    </w:p>
    <w:p w:rsidR="00AB2996" w:rsidRPr="00EA79B6" w:rsidRDefault="00AB2996" w:rsidP="00AB2996">
      <w:pPr>
        <w:ind w:left="720"/>
        <w:rPr>
          <w:rFonts w:ascii="Courier New" w:hAnsi="Courier New" w:cs="Courier New"/>
          <w:color w:val="000000"/>
        </w:rPr>
      </w:pPr>
      <w:proofErr w:type="gramStart"/>
      <w:r w:rsidRPr="00EA79B6">
        <w:rPr>
          <w:rFonts w:ascii="Courier New" w:hAnsi="Courier New" w:cs="Courier New"/>
          <w:color w:val="000000"/>
        </w:rPr>
        <w:t>245 10 Title 35, environmental protection.</w:t>
      </w:r>
      <w:proofErr w:type="gramEnd"/>
      <w:r w:rsidRPr="00EA79B6">
        <w:rPr>
          <w:rFonts w:ascii="Courier New" w:hAnsi="Courier New" w:cs="Courier New"/>
          <w:color w:val="000000"/>
        </w:rPr>
        <w:t xml:space="preserve"> </w:t>
      </w:r>
      <w:proofErr w:type="gramStart"/>
      <w:r w:rsidRPr="00EA79B6">
        <w:rPr>
          <w:rFonts w:ascii="Courier New" w:hAnsi="Courier New" w:cs="Courier New"/>
          <w:color w:val="000000"/>
        </w:rPr>
        <w:t>$n Subtitle C, $p Water pollution, $n Chapter I, $p Pollution Control Board.</w:t>
      </w:r>
      <w:proofErr w:type="gramEnd"/>
    </w:p>
    <w:p w:rsidR="00AB2996" w:rsidRPr="00EA79B6" w:rsidRDefault="00AB2996" w:rsidP="00AB2996">
      <w:pPr>
        <w:ind w:left="720"/>
        <w:rPr>
          <w:rFonts w:ascii="Courier New" w:hAnsi="Courier New" w:cs="Courier New"/>
          <w:color w:val="000000"/>
        </w:rPr>
      </w:pPr>
      <w:r w:rsidRPr="00EA79B6">
        <w:rPr>
          <w:rFonts w:ascii="Courier New" w:hAnsi="Courier New" w:cs="Courier New"/>
          <w:color w:val="000000"/>
        </w:rPr>
        <w:t xml:space="preserve">246 </w:t>
      </w:r>
      <w:proofErr w:type="gramStart"/>
      <w:r>
        <w:rPr>
          <w:rFonts w:ascii="Courier New" w:hAnsi="Courier New" w:cs="Courier New"/>
          <w:color w:val="000000"/>
        </w:rPr>
        <w:t xml:space="preserve">1 </w:t>
      </w:r>
      <w:r w:rsidRPr="00EA79B6">
        <w:rPr>
          <w:rFonts w:ascii="Courier New" w:hAnsi="Courier New" w:cs="Courier New"/>
          <w:color w:val="000000"/>
        </w:rPr>
        <w:t xml:space="preserve"> Environmental</w:t>
      </w:r>
      <w:proofErr w:type="gramEnd"/>
      <w:r w:rsidRPr="00EA79B6">
        <w:rPr>
          <w:rFonts w:ascii="Courier New" w:hAnsi="Courier New" w:cs="Courier New"/>
          <w:color w:val="000000"/>
        </w:rPr>
        <w:t xml:space="preserve"> protection</w:t>
      </w:r>
    </w:p>
    <w:p w:rsidR="00AB2996" w:rsidRPr="00EA79B6" w:rsidRDefault="00AB2996" w:rsidP="00AB2996">
      <w:pPr>
        <w:ind w:left="720"/>
        <w:rPr>
          <w:rFonts w:ascii="Courier New" w:hAnsi="Courier New" w:cs="Courier New"/>
          <w:color w:val="000000"/>
        </w:rPr>
      </w:pPr>
      <w:r w:rsidRPr="00EA79B6">
        <w:rPr>
          <w:rFonts w:ascii="Courier New" w:hAnsi="Courier New" w:cs="Courier New"/>
          <w:color w:val="000000"/>
        </w:rPr>
        <w:t xml:space="preserve">246 </w:t>
      </w:r>
      <w:proofErr w:type="gramStart"/>
      <w:r>
        <w:rPr>
          <w:rFonts w:ascii="Courier New" w:hAnsi="Courier New" w:cs="Courier New"/>
          <w:color w:val="000000"/>
        </w:rPr>
        <w:t xml:space="preserve">1 </w:t>
      </w:r>
      <w:r w:rsidRPr="00EA79B6">
        <w:rPr>
          <w:rFonts w:ascii="Courier New" w:hAnsi="Courier New" w:cs="Courier New"/>
          <w:color w:val="000000"/>
        </w:rPr>
        <w:t xml:space="preserve"> Water</w:t>
      </w:r>
      <w:proofErr w:type="gramEnd"/>
      <w:r w:rsidRPr="00EA79B6">
        <w:rPr>
          <w:rFonts w:ascii="Courier New" w:hAnsi="Courier New" w:cs="Courier New"/>
          <w:color w:val="000000"/>
        </w:rPr>
        <w:t xml:space="preserve"> pollution</w:t>
      </w:r>
    </w:p>
    <w:p w:rsidR="00AB2996" w:rsidRPr="00EA79B6" w:rsidRDefault="00AB2996" w:rsidP="00AB2996">
      <w:pPr>
        <w:ind w:left="720"/>
        <w:rPr>
          <w:rFonts w:ascii="Courier New" w:hAnsi="Courier New" w:cs="Courier New"/>
          <w:color w:val="000000"/>
        </w:rPr>
      </w:pPr>
      <w:r w:rsidRPr="00EA79B6">
        <w:rPr>
          <w:rFonts w:ascii="Courier New" w:hAnsi="Courier New" w:cs="Courier New"/>
          <w:color w:val="000000"/>
        </w:rPr>
        <w:t xml:space="preserve">246 </w:t>
      </w:r>
      <w:proofErr w:type="gramStart"/>
      <w:r w:rsidRPr="00EA79B6">
        <w:rPr>
          <w:rFonts w:ascii="Courier New" w:hAnsi="Courier New" w:cs="Courier New"/>
          <w:color w:val="000000"/>
        </w:rPr>
        <w:t>1</w:t>
      </w:r>
      <w:r>
        <w:rPr>
          <w:rFonts w:ascii="Courier New" w:hAnsi="Courier New" w:cs="Courier New"/>
          <w:color w:val="000000"/>
        </w:rPr>
        <w:t xml:space="preserve"> </w:t>
      </w:r>
      <w:r w:rsidRPr="00EA79B6">
        <w:rPr>
          <w:rFonts w:ascii="Courier New" w:hAnsi="Courier New" w:cs="Courier New"/>
          <w:color w:val="000000"/>
        </w:rPr>
        <w:t xml:space="preserve"> Rules</w:t>
      </w:r>
      <w:proofErr w:type="gramEnd"/>
      <w:r w:rsidRPr="00EA79B6">
        <w:rPr>
          <w:rFonts w:ascii="Courier New" w:hAnsi="Courier New" w:cs="Courier New"/>
          <w:color w:val="000000"/>
        </w:rPr>
        <w:t xml:space="preserve"> and regulations</w:t>
      </w:r>
    </w:p>
    <w:p w:rsidR="00AB2996" w:rsidRPr="00EA79B6" w:rsidRDefault="00AB2996" w:rsidP="00AB2996">
      <w:pPr>
        <w:ind w:left="720"/>
        <w:rPr>
          <w:rFonts w:ascii="Courier New" w:hAnsi="Courier New" w:cs="Courier New"/>
          <w:color w:val="000000"/>
        </w:rPr>
      </w:pPr>
      <w:proofErr w:type="gramStart"/>
      <w:r w:rsidRPr="00EA79B6">
        <w:rPr>
          <w:rFonts w:ascii="Courier New" w:hAnsi="Courier New" w:cs="Courier New"/>
          <w:color w:val="000000"/>
        </w:rPr>
        <w:t>264</w:t>
      </w:r>
      <w:r w:rsidR="00FA6C9A">
        <w:rPr>
          <w:rFonts w:ascii="Courier New" w:hAnsi="Courier New" w:cs="Courier New"/>
          <w:color w:val="000000"/>
        </w:rPr>
        <w:t xml:space="preserve">  </w:t>
      </w:r>
      <w:r w:rsidRPr="00EA79B6">
        <w:rPr>
          <w:rFonts w:ascii="Courier New" w:hAnsi="Courier New" w:cs="Courier New"/>
          <w:color w:val="000000"/>
        </w:rPr>
        <w:t>1</w:t>
      </w:r>
      <w:proofErr w:type="gramEnd"/>
      <w:r w:rsidRPr="00EA79B6">
        <w:rPr>
          <w:rFonts w:ascii="Courier New" w:hAnsi="Courier New" w:cs="Courier New"/>
          <w:color w:val="000000"/>
        </w:rPr>
        <w:t xml:space="preserve">  Springfield, Illinois : $b Illinois Environmental Protection Agency, $c 1982-</w:t>
      </w:r>
    </w:p>
    <w:p w:rsidR="00AB2996" w:rsidRPr="00EA79B6" w:rsidRDefault="00AB2996" w:rsidP="00AB2996">
      <w:pPr>
        <w:ind w:left="720"/>
        <w:rPr>
          <w:rFonts w:ascii="Courier New" w:hAnsi="Courier New" w:cs="Courier New"/>
          <w:color w:val="000000"/>
        </w:rPr>
      </w:pPr>
      <w:r w:rsidRPr="00EA79B6">
        <w:rPr>
          <w:rFonts w:ascii="Courier New" w:hAnsi="Courier New" w:cs="Courier New"/>
          <w:color w:val="000000"/>
        </w:rPr>
        <w:t xml:space="preserve">300    </w:t>
      </w:r>
      <w:proofErr w:type="gramStart"/>
      <w:r>
        <w:rPr>
          <w:rFonts w:ascii="Courier New" w:hAnsi="Courier New" w:cs="Courier New"/>
          <w:color w:val="000000"/>
        </w:rPr>
        <w:t>volumes ;</w:t>
      </w:r>
      <w:proofErr w:type="gramEnd"/>
      <w:r>
        <w:rPr>
          <w:rFonts w:ascii="Courier New" w:hAnsi="Courier New" w:cs="Courier New"/>
          <w:color w:val="000000"/>
        </w:rPr>
        <w:t xml:space="preserve"> </w:t>
      </w:r>
      <w:r w:rsidRPr="00EA79B6">
        <w:rPr>
          <w:rFonts w:ascii="Courier New" w:hAnsi="Courier New" w:cs="Courier New"/>
          <w:color w:val="000000"/>
        </w:rPr>
        <w:t>$c 28 cm</w:t>
      </w:r>
    </w:p>
    <w:p w:rsidR="00AB2996" w:rsidRDefault="00AB2996" w:rsidP="00AB2996">
      <w:pPr>
        <w:ind w:left="720"/>
        <w:rPr>
          <w:rFonts w:ascii="Courier New" w:hAnsi="Courier New" w:cs="Courier New"/>
          <w:color w:val="000000"/>
        </w:rPr>
      </w:pPr>
      <w:r w:rsidRPr="00EA79B6">
        <w:rPr>
          <w:rFonts w:ascii="Courier New" w:hAnsi="Courier New" w:cs="Courier New"/>
          <w:color w:val="000000"/>
        </w:rPr>
        <w:t xml:space="preserve">362 </w:t>
      </w:r>
      <w:proofErr w:type="gramStart"/>
      <w:r w:rsidRPr="00EA79B6">
        <w:rPr>
          <w:rFonts w:ascii="Courier New" w:hAnsi="Courier New" w:cs="Courier New"/>
          <w:color w:val="000000"/>
        </w:rPr>
        <w:t>1  Began</w:t>
      </w:r>
      <w:proofErr w:type="gramEnd"/>
      <w:r w:rsidRPr="00EA79B6">
        <w:rPr>
          <w:rFonts w:ascii="Courier New" w:hAnsi="Courier New" w:cs="Courier New"/>
          <w:color w:val="000000"/>
        </w:rPr>
        <w:t xml:space="preserve"> August 1, 1982.</w:t>
      </w:r>
    </w:p>
    <w:p w:rsidR="00AB2996" w:rsidRDefault="00AB2996" w:rsidP="00AB2996">
      <w:pPr>
        <w:ind w:left="720"/>
        <w:rPr>
          <w:rFonts w:ascii="Courier New" w:hAnsi="Courier New" w:cs="Courier New"/>
          <w:color w:val="000000"/>
        </w:rPr>
      </w:pPr>
      <w:r>
        <w:rPr>
          <w:rFonts w:ascii="Courier New" w:hAnsi="Courier New" w:cs="Courier New"/>
          <w:color w:val="000000"/>
        </w:rPr>
        <w:t>588    Description based on: August 1, 1982; title from title page.</w:t>
      </w:r>
    </w:p>
    <w:p w:rsidR="00AB2996" w:rsidRPr="00EA79B6" w:rsidRDefault="00AB2996" w:rsidP="00AB2996">
      <w:pPr>
        <w:ind w:left="720"/>
        <w:rPr>
          <w:rFonts w:ascii="Courier New" w:hAnsi="Courier New" w:cs="Courier New"/>
          <w:color w:val="000000"/>
        </w:rPr>
      </w:pPr>
      <w:r>
        <w:rPr>
          <w:rFonts w:ascii="Courier New" w:hAnsi="Courier New" w:cs="Courier New"/>
          <w:color w:val="000000"/>
        </w:rPr>
        <w:t>588    Latest issue consulted: August 1, 1982.</w:t>
      </w:r>
    </w:p>
    <w:p w:rsidR="00AB2996" w:rsidRPr="00EA79B6" w:rsidRDefault="00AB2996" w:rsidP="00AB2996">
      <w:pPr>
        <w:ind w:left="720"/>
        <w:rPr>
          <w:rFonts w:ascii="Courier New" w:hAnsi="Courier New" w:cs="Courier New"/>
          <w:color w:val="000000"/>
        </w:rPr>
      </w:pPr>
      <w:proofErr w:type="gramStart"/>
      <w:r w:rsidRPr="00EA79B6">
        <w:rPr>
          <w:rFonts w:ascii="Courier New" w:hAnsi="Courier New" w:cs="Courier New"/>
          <w:color w:val="000000"/>
        </w:rPr>
        <w:t>650  0</w:t>
      </w:r>
      <w:proofErr w:type="gramEnd"/>
      <w:r w:rsidRPr="00EA79B6">
        <w:rPr>
          <w:rFonts w:ascii="Courier New" w:hAnsi="Courier New" w:cs="Courier New"/>
          <w:color w:val="000000"/>
        </w:rPr>
        <w:t xml:space="preserve"> Water $x Pollution $x Law and legislation $z Illinois.</w:t>
      </w:r>
    </w:p>
    <w:p w:rsidR="00AB2996" w:rsidRPr="002E6216" w:rsidRDefault="00AB2996" w:rsidP="00AB2996">
      <w:pPr>
        <w:ind w:left="720"/>
      </w:pPr>
      <w:proofErr w:type="gramStart"/>
      <w:r w:rsidRPr="00EA79B6">
        <w:rPr>
          <w:rFonts w:ascii="Courier New" w:hAnsi="Courier New" w:cs="Courier New"/>
          <w:color w:val="000000"/>
        </w:rPr>
        <w:t>655  7</w:t>
      </w:r>
      <w:proofErr w:type="gramEnd"/>
      <w:r w:rsidRPr="00EA79B6">
        <w:rPr>
          <w:rFonts w:ascii="Courier New" w:hAnsi="Courier New" w:cs="Courier New"/>
          <w:color w:val="000000"/>
        </w:rPr>
        <w:t xml:space="preserve"> Administrative regulations. $2 </w:t>
      </w:r>
      <w:proofErr w:type="spellStart"/>
      <w:r w:rsidRPr="00EA79B6">
        <w:rPr>
          <w:rFonts w:ascii="Courier New" w:hAnsi="Courier New" w:cs="Courier New"/>
          <w:color w:val="000000"/>
        </w:rPr>
        <w:t>lcgft</w:t>
      </w:r>
      <w:proofErr w:type="spellEnd"/>
    </w:p>
    <w:p w:rsidR="00AB2996" w:rsidRDefault="00AB2996" w:rsidP="00AB2996">
      <w:pPr>
        <w:rPr>
          <w:u w:val="single"/>
        </w:rPr>
      </w:pPr>
    </w:p>
    <w:p w:rsidR="00AB2996" w:rsidRDefault="00AB2996" w:rsidP="00AB2996">
      <w:pPr>
        <w:rPr>
          <w:b/>
          <w:sz w:val="24"/>
        </w:rPr>
      </w:pPr>
      <w:r>
        <w:rPr>
          <w:u w:val="single"/>
        </w:rPr>
        <w:br w:type="page"/>
      </w:r>
      <w:r>
        <w:rPr>
          <w:b/>
          <w:sz w:val="24"/>
        </w:rPr>
        <w:lastRenderedPageBreak/>
        <w:t>34.2.3</w:t>
      </w:r>
      <w:proofErr w:type="gramStart"/>
      <w:r>
        <w:rPr>
          <w:b/>
          <w:sz w:val="24"/>
        </w:rPr>
        <w:t>.A2</w:t>
      </w:r>
      <w:proofErr w:type="gramEnd"/>
      <w:r>
        <w:rPr>
          <w:b/>
          <w:sz w:val="24"/>
        </w:rPr>
        <w:t xml:space="preserve">.  </w:t>
      </w:r>
      <w:r w:rsidR="00A31302">
        <w:rPr>
          <w:b/>
          <w:sz w:val="24"/>
          <w:u w:val="single"/>
        </w:rPr>
        <w:t xml:space="preserve">Compilations </w:t>
      </w:r>
      <w:r>
        <w:rPr>
          <w:b/>
          <w:sz w:val="24"/>
          <w:u w:val="single"/>
        </w:rPr>
        <w:t>of Administrative Regulations That Are Not Laws</w:t>
      </w:r>
    </w:p>
    <w:p w:rsidR="00AB2996" w:rsidRDefault="00AB2996" w:rsidP="00AB2996">
      <w:pPr>
        <w:pStyle w:val="BodyText"/>
      </w:pPr>
      <w:r>
        <w:t>For compilations of regulations, etc., promulgated by two or more government agencies that are not laws, construct the authorized access point representing the work by using the preferred title of the compilation (</w:t>
      </w:r>
      <w:r w:rsidRPr="00EA79B6">
        <w:rPr>
          <w:i/>
        </w:rPr>
        <w:t>RDA</w:t>
      </w:r>
      <w:r>
        <w:t xml:space="preserve"> 6.29.1.9, 6.27.1.4).</w:t>
      </w:r>
    </w:p>
    <w:p w:rsidR="00AB2996" w:rsidRDefault="00AB2996" w:rsidP="00AB2996">
      <w:pPr>
        <w:pStyle w:val="BodyText"/>
        <w:spacing w:before="0"/>
      </w:pPr>
    </w:p>
    <w:p w:rsidR="00AB2996" w:rsidRDefault="00AB2996" w:rsidP="00AB2996">
      <w:pPr>
        <w:pStyle w:val="BodyText"/>
        <w:spacing w:before="0"/>
      </w:pPr>
      <w:r>
        <w:rPr>
          <w:noProof/>
          <w:lang w:eastAsia="zh-CN"/>
        </w:rPr>
        <mc:AlternateContent>
          <mc:Choice Requires="wps">
            <w:drawing>
              <wp:anchor distT="0" distB="0" distL="114300" distR="114300" simplePos="0" relativeHeight="251684864" behindDoc="0" locked="0" layoutInCell="0" allowOverlap="1" wp14:anchorId="620AD936" wp14:editId="553BC721">
                <wp:simplePos x="0" y="0"/>
                <wp:positionH relativeFrom="column">
                  <wp:posOffset>2148840</wp:posOffset>
                </wp:positionH>
                <wp:positionV relativeFrom="paragraph">
                  <wp:posOffset>2073910</wp:posOffset>
                </wp:positionV>
                <wp:extent cx="640080" cy="1645920"/>
                <wp:effectExtent l="5715" t="6985" r="11430" b="1397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1645920"/>
                        </a:xfrm>
                        <a:prstGeom prst="rect">
                          <a:avLst/>
                        </a:prstGeom>
                        <a:solidFill>
                          <a:srgbClr val="FFFFFF"/>
                        </a:solidFill>
                        <a:ln w="9525">
                          <a:solidFill>
                            <a:srgbClr val="FFFFFF"/>
                          </a:solidFill>
                          <a:miter lim="800000"/>
                          <a:headEnd/>
                          <a:tailEnd/>
                        </a:ln>
                      </wps:spPr>
                      <wps:txbx>
                        <w:txbxContent>
                          <w:p w:rsidR="00272993" w:rsidRDefault="00272993" w:rsidP="00AB2996">
                            <w:pPr>
                              <w:rPr>
                                <w:sz w:val="32"/>
                              </w:rPr>
                            </w:pPr>
                            <w:r>
                              <w:rPr>
                                <w:sz w:val="32"/>
                              </w:rPr>
                              <w:t xml:space="preserve">      </w:t>
                            </w:r>
                            <w:proofErr w:type="gramStart"/>
                            <w:r>
                              <w:rPr>
                                <w:sz w:val="32"/>
                              </w:rPr>
                              <w:t>federal</w:t>
                            </w:r>
                            <w:proofErr w:type="gramEnd"/>
                            <w:r>
                              <w:rPr>
                                <w:sz w:val="32"/>
                              </w:rPr>
                              <w:t xml:space="preserve"> register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7" type="#_x0000_t202" style="position:absolute;margin-left:169.2pt;margin-top:163.3pt;width:50.4pt;height:129.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9E8KgIAAF0EAAAOAAAAZHJzL2Uyb0RvYy54bWysVNtu2zAMfR+wfxD0vviCJE2MOEWXLsOA&#10;rhvQ7gNkWbaFyaImKbHz96PkNA26t2J+ICSROiLPIb25HXtFjsI6Cbqk2SylRGgOtdRtSX897z+t&#10;KHGe6Zop0KKkJ+Ho7fbjh81gCpFDB6oWliCIdsVgStp5b4okcbwTPXMzMEKjswHbM49b2ya1ZQOi&#10;9yrJ03SZDGBrY4EL5/D0fnLSbcRvGsH9j6ZxwhNVUszNR2ujrYJNthtWtJaZTvJzGuwdWfRManz0&#10;AnXPPCMHK/+B6iW34KDxMw59Ak0juYg1YDVZ+qaap44ZEWtBcpy50OT+Hyx/PP60RNYlzVEpzXrU&#10;6FmMnnyGkeAR8jMYV2DYk8FAP+I56hxrdeYB+G9HNOw6pltxZy0MnWA15peFm8nV1QnHBZBq+A41&#10;vsMOHiLQ2Ng+kId0EERHnU4XbUIuHA+X8zRdoYejK1vOF+s8ipew4uW2sc5/FdCTsCipRe0jOjs+&#10;OB+yYcVLSHjMgZL1XioVN7atdsqSI8M+2ccvFvAmTGkylHS9yBcTAe+A6KXHhleyL+kqDd/UgoG2&#10;L7qO7eiZVNMaU1b6zGOgbiLRj9UYJcsiy4HkCuoTMmthanAcSFwEm98gZwP2d0ndnwOzghL1TaNA&#10;62w+DwMRN/PFDdJJ7LWnuvYwzTvAsfGUTMudn4boYKxsO3xsagkNdyhqIyPfr4mdS8AejjKc5y0M&#10;yfU+Rr3+FbZ/AQAA//8DAFBLAwQUAAYACAAAACEAvZYvJuEAAAALAQAADwAAAGRycy9kb3ducmV2&#10;LnhtbEyPTU/CQBCG7yb+h82YeJMtLTSldEuIUY9G0BCPS3doG/ajdBdY/73jCW8zmSfvPG+1ikaz&#10;C46+d1bAdJIAQ9s41dtWwNfn61MBzAdpldTOooAf9LCq7+8qWSp3tRu8bEPLKMT6UgroQhhKzn3T&#10;oZF+4ga0dDu40chA69hyNcorhRvN0yTJuZG9pQ+dHPC5w+a4PRsBH28qj7vj7hS/Dyf1Iofp5n2t&#10;hXh8iOslsIAx3GD40yd1qMlp785WeaYFZFkxI5SGNM+BETHLFimwvYB5MS+A1xX/36H+BQAA//8D&#10;AFBLAQItABQABgAIAAAAIQC2gziS/gAAAOEBAAATAAAAAAAAAAAAAAAAAAAAAABbQ29udGVudF9U&#10;eXBlc10ueG1sUEsBAi0AFAAGAAgAAAAhADj9If/WAAAAlAEAAAsAAAAAAAAAAAAAAAAALwEAAF9y&#10;ZWxzLy5yZWxzUEsBAi0AFAAGAAgAAAAhAEOX0TwqAgAAXQQAAA4AAAAAAAAAAAAAAAAALgIAAGRy&#10;cy9lMm9Eb2MueG1sUEsBAi0AFAAGAAgAAAAhAL2WLybhAAAACwEAAA8AAAAAAAAAAAAAAAAAhAQA&#10;AGRycy9kb3ducmV2LnhtbFBLBQYAAAAABAAEAPMAAACSBQAAAAA=&#10;" o:allowincell="f" strokecolor="white">
                <v:textbox style="layout-flow:vertical;mso-layout-flow-alt:bottom-to-top">
                  <w:txbxContent>
                    <w:p w:rsidR="00272993" w:rsidRDefault="00272993" w:rsidP="00AB2996">
                      <w:pPr>
                        <w:rPr>
                          <w:sz w:val="32"/>
                        </w:rPr>
                      </w:pPr>
                      <w:r>
                        <w:rPr>
                          <w:sz w:val="32"/>
                        </w:rPr>
                        <w:t xml:space="preserve">      </w:t>
                      </w:r>
                      <w:proofErr w:type="gramStart"/>
                      <w:r>
                        <w:rPr>
                          <w:sz w:val="32"/>
                        </w:rPr>
                        <w:t>federal</w:t>
                      </w:r>
                      <w:proofErr w:type="gramEnd"/>
                      <w:r>
                        <w:rPr>
                          <w:sz w:val="32"/>
                        </w:rPr>
                        <w:t xml:space="preserve"> register</w:t>
                      </w:r>
                    </w:p>
                  </w:txbxContent>
                </v:textbox>
              </v:shape>
            </w:pict>
          </mc:Fallback>
        </mc:AlternateContent>
      </w:r>
      <w:r>
        <w:rPr>
          <w:noProof/>
          <w:lang w:eastAsia="zh-CN"/>
        </w:rPr>
        <mc:AlternateContent>
          <mc:Choice Requires="wps">
            <w:drawing>
              <wp:anchor distT="0" distB="0" distL="114300" distR="114300" simplePos="0" relativeHeight="251685888" behindDoc="0" locked="0" layoutInCell="0" allowOverlap="1" wp14:anchorId="71532702" wp14:editId="1E0C78C1">
                <wp:simplePos x="0" y="0"/>
                <wp:positionH relativeFrom="column">
                  <wp:posOffset>1234440</wp:posOffset>
                </wp:positionH>
                <wp:positionV relativeFrom="paragraph">
                  <wp:posOffset>1433830</wp:posOffset>
                </wp:positionV>
                <wp:extent cx="914400" cy="571500"/>
                <wp:effectExtent l="0" t="0" r="3810" b="444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pPr>
                              <w:rPr>
                                <w:rFonts w:ascii="Arial" w:hAnsi="Arial"/>
                                <w:sz w:val="16"/>
                              </w:rPr>
                            </w:pPr>
                            <w:r>
                              <w:rPr>
                                <w:rFonts w:ascii="Arial" w:hAnsi="Arial"/>
                                <w:sz w:val="16"/>
                              </w:rPr>
                              <w:t>Vol. 62</w:t>
                            </w:r>
                            <w:r>
                              <w:rPr>
                                <w:rFonts w:ascii="Arial" w:hAnsi="Arial"/>
                                <w:sz w:val="16"/>
                              </w:rPr>
                              <w:tab/>
                              <w:t>No. 1</w:t>
                            </w:r>
                          </w:p>
                          <w:p w:rsidR="00272993" w:rsidRDefault="00272993" w:rsidP="00AB2996">
                            <w:r>
                              <w:rPr>
                                <w:rFonts w:ascii="Arial" w:hAnsi="Arial"/>
                                <w:sz w:val="16"/>
                              </w:rPr>
                              <w:t>Pages 1-300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8" type="#_x0000_t202" style="position:absolute;margin-left:97.2pt;margin-top:112.9pt;width:1in;height: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xylgwIAABgFAAAOAAAAZHJzL2Uyb0RvYy54bWysVFtv2yAUfp+0/4B4T32R08RWnapNlmlS&#10;d5Ha/QACOEbDwIDE7qb+9x1wkqa7SNM0P9jAOXzn8n3HV9dDJ9GeWye0qnF2kWLEFdVMqG2NPz+s&#10;J3OMnCeKEakVr/Ejd/h68frVVW8qnutWS8YtAhDlqt7UuPXeVEniaMs74i604QqMjbYd8bC124RZ&#10;0gN6J5M8TS+TXltmrKbcOThdjUa8iPhNw6n/2DSOeyRrDLn5+LbxvQnvZHFFqq0lphX0kAb5hyw6&#10;IhQEPUGtiCdoZ8UvUJ2gVjvd+Auqu0Q3jaA81gDVZOlP1dy3xPBYCzTHmVOb3P+DpR/2nywSrMZ5&#10;iZEiHXD0wAePbvWA4Aj60xtXgdu9AUc/wDnwHGt15k7TLw4pvWyJ2vIba3XfcsIgvyzcTM6ujjgu&#10;gGz695pBHLLzOgINje1C86AdCNCBp8cTNyEXCodlVhQpWCiYprNsCusQgVTHy8Y6/5brDoVFjS1Q&#10;H8HJ/s750fXoEmI5LQVbCynjxm43S2nRnoBM1vE5oL9wkyo4Kx2ujYjjCeQIMYItZBtp/15meZHe&#10;5uVkfTmfTYp1MZ2Us3Q+SbPytrxMi7JYrZ9CgllRtYIxru6E4kcJZsXfUXwYhlE8UYSoh15N8+nI&#10;0B+LTOPzuyI74WEipehqPD85kSrw+kYxKJtUngg5rpOX6UdCoAfHb+xKVEEgfpSAHzZDFFyWh/BB&#10;IhvNHkEXVgNvQDH8TmDRavsNox5Gs8bu645YjpF8p0BbUQowy3FTTGc53LHnls25hSgKUDX2GI3L&#10;pR/nf2es2LYQaVSz0jegx0ZErTxndVAxjF8s6vCrCPN9vo9ezz+0xQ8AAAD//wMAUEsDBBQABgAI&#10;AAAAIQAqTLdO3AAAAAsBAAAPAAAAZHJzL2Rvd25yZXYueG1sTE/bToNAEH038R82Y+KLsUspvSFL&#10;oyYaX1v7AQNMgcjOEnZb6N87Ptm3OZecOSfbTbZTFxp869jAfBaBIi5d1XJt4Pj98bwB5QNyhZ1j&#10;MnAlD7v8/i7DtHIj7+lyCLWSEPYpGmhC6FOtfdmQRT9zPbFoJzdYDAKHWlcDjhJuOx1H0UpbbFk+&#10;NNjTe0Plz+FsDZy+xqfldiw+w3G9T1Zv2K4LdzXm8WF6fQEVaAr/ZvirL9Uhl06FO3PlVSd4myRi&#10;NRDHS9kgjsViI0whx1wYnWf6dkP+CwAA//8DAFBLAQItABQABgAIAAAAIQC2gziS/gAAAOEBAAAT&#10;AAAAAAAAAAAAAAAAAAAAAABbQ29udGVudF9UeXBlc10ueG1sUEsBAi0AFAAGAAgAAAAhADj9If/W&#10;AAAAlAEAAAsAAAAAAAAAAAAAAAAALwEAAF9yZWxzLy5yZWxzUEsBAi0AFAAGAAgAAAAhAAybHKWD&#10;AgAAGAUAAA4AAAAAAAAAAAAAAAAALgIAAGRycy9lMm9Eb2MueG1sUEsBAi0AFAAGAAgAAAAhACpM&#10;t07cAAAACwEAAA8AAAAAAAAAAAAAAAAA3QQAAGRycy9kb3ducmV2LnhtbFBLBQYAAAAABAAEAPMA&#10;AADmBQAAAAA=&#10;" o:allowincell="f" stroked="f">
                <v:textbox>
                  <w:txbxContent>
                    <w:p w:rsidR="00272993" w:rsidRDefault="00272993" w:rsidP="00AB2996">
                      <w:pPr>
                        <w:rPr>
                          <w:rFonts w:ascii="Arial" w:hAnsi="Arial"/>
                          <w:sz w:val="16"/>
                        </w:rPr>
                      </w:pPr>
                      <w:r>
                        <w:rPr>
                          <w:rFonts w:ascii="Arial" w:hAnsi="Arial"/>
                          <w:sz w:val="16"/>
                        </w:rPr>
                        <w:t>Vol. 62</w:t>
                      </w:r>
                      <w:r>
                        <w:rPr>
                          <w:rFonts w:ascii="Arial" w:hAnsi="Arial"/>
                          <w:sz w:val="16"/>
                        </w:rPr>
                        <w:tab/>
                        <w:t>No. 1</w:t>
                      </w:r>
                    </w:p>
                    <w:p w:rsidR="00272993" w:rsidRDefault="00272993" w:rsidP="00AB2996">
                      <w:r>
                        <w:rPr>
                          <w:rFonts w:ascii="Arial" w:hAnsi="Arial"/>
                          <w:sz w:val="16"/>
                        </w:rPr>
                        <w:t>Pages 1-300</w:t>
                      </w:r>
                    </w:p>
                  </w:txbxContent>
                </v:textbox>
              </v:shape>
            </w:pict>
          </mc:Fallback>
        </mc:AlternateContent>
      </w:r>
      <w:r>
        <w:rPr>
          <w:noProof/>
          <w:lang w:eastAsia="zh-CN"/>
        </w:rPr>
        <mc:AlternateContent>
          <mc:Choice Requires="wps">
            <w:drawing>
              <wp:anchor distT="0" distB="0" distL="114300" distR="114300" simplePos="0" relativeHeight="251686912" behindDoc="0" locked="0" layoutInCell="0" allowOverlap="1" wp14:anchorId="5F8155B5" wp14:editId="7FC1F989">
                <wp:simplePos x="0" y="0"/>
                <wp:positionH relativeFrom="column">
                  <wp:posOffset>2697480</wp:posOffset>
                </wp:positionH>
                <wp:positionV relativeFrom="paragraph">
                  <wp:posOffset>1433830</wp:posOffset>
                </wp:positionV>
                <wp:extent cx="1005840" cy="1645920"/>
                <wp:effectExtent l="11430" t="5080" r="11430" b="635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1645920"/>
                        </a:xfrm>
                        <a:prstGeom prst="rect">
                          <a:avLst/>
                        </a:prstGeom>
                        <a:solidFill>
                          <a:srgbClr val="FFFFFF"/>
                        </a:solidFill>
                        <a:ln w="9525">
                          <a:solidFill>
                            <a:srgbClr val="FFFFFF"/>
                          </a:solidFill>
                          <a:miter lim="800000"/>
                          <a:headEnd/>
                          <a:tailEnd/>
                        </a:ln>
                      </wps:spPr>
                      <wps:txbx>
                        <w:txbxContent>
                          <w:p w:rsidR="00272993" w:rsidRDefault="00272993" w:rsidP="00AB2996">
                            <w:pPr>
                              <w:rPr>
                                <w:rFonts w:ascii="Arial" w:hAnsi="Arial"/>
                                <w:b/>
                              </w:rPr>
                            </w:pPr>
                            <w:r>
                              <w:rPr>
                                <w:rFonts w:ascii="Arial" w:hAnsi="Arial"/>
                                <w:b/>
                              </w:rPr>
                              <w:t>Thursday</w:t>
                            </w:r>
                          </w:p>
                          <w:p w:rsidR="00272993" w:rsidRDefault="00272993" w:rsidP="00AB2996">
                            <w:r>
                              <w:rPr>
                                <w:rFonts w:ascii="Arial" w:hAnsi="Arial"/>
                                <w:b/>
                              </w:rPr>
                              <w:t>January 2, 1997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9" type="#_x0000_t202" style="position:absolute;margin-left:212.4pt;margin-top:112.9pt;width:79.2pt;height:129.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d1xKgIAAFsEAAAOAAAAZHJzL2Uyb0RvYy54bWysVNuO2yAQfa/Uf0C8N3ayyTax4qy22aaq&#10;tL1Iu/0AjLGNCgwFEjv9+g44SaPt26p+QMDAmTPnDF7fDVqRg3BeginpdJJTIgyHWpq2pD+ed++W&#10;lPjATM0UGFHSo/D0bvP2zbq3hZhBB6oWjiCI8UVvS9qFYIss87wTmvkJWGEw2IDTLODStVntWI/o&#10;WmWzPL/NenC1dcCF97j7MAbpJuE3jeDhW9N4EYgqKXILaXRprOKYbdasaB2zneQnGuwVLDSTBpNe&#10;oB5YYGTv5D9QWnIHHpow4aAzaBrJRaoBq5nmL6p56pgVqRYUx9uLTP7/wfKvh++OyLqkNyiPYRo9&#10;ehZDIB9gILiF+vTWF3jsyeLBMOA++pxq9fYR+E9PDGw7Zlpx7xz0nWA18pvGm9nV1RHHR5Cq/wI1&#10;5mH7AAloaJyO4qEcBNGRyPHiTeTCY8o8XyznGOIYm97OF6tZYpex4nzdOh8+CdAkTkrq0PwEzw6P&#10;PkQ6rDgfidk8KFnvpFJp4dpqqxw5MGyUXfpSBS+OKUP6kq4Ws8WowCsgtAzY8Urqki7z+I09GHX7&#10;aOrUj4FJNc6RsjInIaN2o4phqIbk2fTmbFAF9RGldTB2OL5InHTgflPSY3eX1P/aMycoUZ8N2rOa&#10;zqOWIS3mi/eoJXHXkeo6wgxHqJIGSsbpNoxPaG+dbDvMNDaEgXu0tJFJ7Oj9yOrEHzs4eXB6bfGJ&#10;XK/Tqb//hM0fAAAA//8DAFBLAwQUAAYACAAAACEA5SzSTN8AAAALAQAADwAAAGRycy9kb3ducmV2&#10;LnhtbEyPwU7DMBBE70j8g7VIXFDrYBoUpXGqqgJxbuHCzY23SUS8TmK3Sfl6lhPcZjWjmbfFZnad&#10;uOAYWk8aHpcJCKTK25ZqDR/vr4sMRIiGrOk8oYYrBtiUtzeFya2faI+XQ6wFl1DIjYYmxj6XMlQN&#10;OhOWvkdi7+RHZyKfYy3taCYud51USfIsnWmJFxrT467B6utwdhr89HJ1HodEPXx+u7fddtif1KD1&#10;/d28XYOIOMe/MPziMzqUzHT0Z7JBdBpWasXoUYNSKQtOpNmTAnFkK0sTkGUh//9Q/gAAAP//AwBQ&#10;SwECLQAUAAYACAAAACEAtoM4kv4AAADhAQAAEwAAAAAAAAAAAAAAAAAAAAAAW0NvbnRlbnRfVHlw&#10;ZXNdLnhtbFBLAQItABQABgAIAAAAIQA4/SH/1gAAAJQBAAALAAAAAAAAAAAAAAAAAC8BAABfcmVs&#10;cy8ucmVsc1BLAQItABQABgAIAAAAIQCeed1xKgIAAFsEAAAOAAAAAAAAAAAAAAAAAC4CAABkcnMv&#10;ZTJvRG9jLnhtbFBLAQItABQABgAIAAAAIQDlLNJM3wAAAAsBAAAPAAAAAAAAAAAAAAAAAIQEAABk&#10;cnMvZG93bnJldi54bWxQSwUGAAAAAAQABADzAAAAkAUAAAAA&#10;" o:allowincell="f" strokecolor="white">
                <v:textbox>
                  <w:txbxContent>
                    <w:p w:rsidR="00272993" w:rsidRDefault="00272993" w:rsidP="00AB2996">
                      <w:pPr>
                        <w:rPr>
                          <w:rFonts w:ascii="Arial" w:hAnsi="Arial"/>
                          <w:b/>
                        </w:rPr>
                      </w:pPr>
                      <w:r>
                        <w:rPr>
                          <w:rFonts w:ascii="Arial" w:hAnsi="Arial"/>
                          <w:b/>
                        </w:rPr>
                        <w:t>Thursday</w:t>
                      </w:r>
                    </w:p>
                    <w:p w:rsidR="00272993" w:rsidRDefault="00272993" w:rsidP="00AB2996">
                      <w:r>
                        <w:rPr>
                          <w:rFonts w:ascii="Arial" w:hAnsi="Arial"/>
                          <w:b/>
                        </w:rPr>
                        <w:t>January 2, 1997</w:t>
                      </w:r>
                    </w:p>
                  </w:txbxContent>
                </v:textbox>
              </v:shape>
            </w:pict>
          </mc:Fallback>
        </mc:AlternateContent>
      </w:r>
      <w:r>
        <w:rPr>
          <w:noProof/>
          <w:lang w:eastAsia="zh-CN"/>
        </w:rPr>
        <mc:AlternateContent>
          <mc:Choice Requires="wps">
            <w:drawing>
              <wp:anchor distT="182880" distB="182880" distL="274320" distR="114300" simplePos="0" relativeHeight="251683840" behindDoc="0" locked="0" layoutInCell="0" allowOverlap="1" wp14:anchorId="4F8EF57A" wp14:editId="3A6C3B23">
                <wp:simplePos x="0" y="0"/>
                <wp:positionH relativeFrom="column">
                  <wp:posOffset>1143000</wp:posOffset>
                </wp:positionH>
                <wp:positionV relativeFrom="page">
                  <wp:posOffset>2834640</wp:posOffset>
                </wp:positionV>
                <wp:extent cx="2697480" cy="2651760"/>
                <wp:effectExtent l="9525" t="5715" r="7620" b="9525"/>
                <wp:wrapTopAndBottom/>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7480" cy="2651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26" style="position:absolute;margin-left:90pt;margin-top:223.2pt;width:212.4pt;height:208.8pt;z-index:251683840;visibility:visible;mso-wrap-style:square;mso-width-percent:0;mso-height-percent:0;mso-wrap-distance-left:21.6pt;mso-wrap-distance-top:14.4pt;mso-wrap-distance-right:9pt;mso-wrap-distance-bottom:14.4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aZvIwIAAD8EAAAOAAAAZHJzL2Uyb0RvYy54bWysU8GO0zAQvSPxD5bvNE1ou23UdLXqUoS0&#10;wIqFD3AdJ7FwPGbsNi1fvxOnLV3ghPDB8njGz2/ezCxvD61he4Vegy14OhpzpqyEUtu64N++bt7M&#10;OfNB2FIYsKrgR+X57er1q2XncpVBA6ZUyAjE+rxzBW9CcHmSeNmoVvgROGXJWQG2IpCJdVKi6Ai9&#10;NUk2Hs+SDrB0CFJ5T7f3g5OvIn5VKRk+V5VXgZmCE7cQd4z7tt+T1VLkNQrXaHmiIf6BRSu0pU8v&#10;UPciCLZD/QdUqyWChyqMJLQJVJWWKuZA2aTj37J5aoRTMRcSx7uLTP7/wcpP+0dkuiz425QzK1qq&#10;0RdSTdjaKEZ3JFDnfE5xT+4R+xS9ewD53TML64bC1B0idI0SJdGK8cmLB73h6Snbdh+hJHixCxC1&#10;OlTY9oCkAjvEkhwvJVGHwCRdZrPFzWROlZPky2bT9GYWi5aI/PzcoQ/vFbSsPxQciX2EF/sHH4g+&#10;hZ5DIn0wutxoY6KB9XZtkO0F9ccmrj5jeuKvw4xlXcEX02wakV/4/DXEOK6/QbQ6UKMb3RZ8fgkS&#10;ea/bO1vGNgxCm+FM/xtLNM7aDTXYQnkkHRGGLqapo0MD+JOzjjq44P7HTqDizHywVItFOpn0LR+N&#10;yfQmIwOvPdtrj7CSoAoeOBuO6zCMyc6hrhv6KY25W7ij+lU6KtvzG1idyFKXRvVOE9WPwbUdo37N&#10;/eoZAAD//wMAUEsDBBQABgAIAAAAIQDYe2x/3wAAAAsBAAAPAAAAZHJzL2Rvd25yZXYueG1sTI/B&#10;TsMwEETvSPyDtUjcqE2JohDiVAhUJI5teuG2ibdJSmxHsdMGvp7lBMfRjmbfKzaLHcSZptB7p+F+&#10;pUCQa7zpXavhUG3vMhAhojM4eEcavijApry+KjA3/uJ2dN7HVvCICzlq6GIccylD05HFsPIjOb4d&#10;/WQxcpxaaSa88Lgd5FqpVFrsHX/ocKSXjprP/Ww11P36gN+76k3Zx+1DfF+q0/zxqvXtzfL8BCLS&#10;Ev/K8IvP6FAyU+1nZ4IYOGeKXaKGJEkTENxIVcIytYYsTRTIspD/HcofAAAA//8DAFBLAQItABQA&#10;BgAIAAAAIQC2gziS/gAAAOEBAAATAAAAAAAAAAAAAAAAAAAAAABbQ29udGVudF9UeXBlc10ueG1s&#10;UEsBAi0AFAAGAAgAAAAhADj9If/WAAAAlAEAAAsAAAAAAAAAAAAAAAAALwEAAF9yZWxzLy5yZWxz&#10;UEsBAi0AFAAGAAgAAAAhAA21pm8jAgAAPwQAAA4AAAAAAAAAAAAAAAAALgIAAGRycy9lMm9Eb2Mu&#10;eG1sUEsBAi0AFAAGAAgAAAAhANh7bH/fAAAACwEAAA8AAAAAAAAAAAAAAAAAfQQAAGRycy9kb3du&#10;cmV2LnhtbFBLBQYAAAAABAAEAPMAAACJBQAAAAA=&#10;" o:allowincell="f">
                <w10:wrap type="topAndBottom" anchory="page"/>
              </v:rect>
            </w:pict>
          </mc:Fallback>
        </mc:AlternateContent>
      </w:r>
      <w:r>
        <w:t xml:space="preserve">One of the best known </w:t>
      </w:r>
      <w:r w:rsidR="00A31302">
        <w:t xml:space="preserve">compilations </w:t>
      </w:r>
      <w:r>
        <w:t xml:space="preserve">of administrative regulations is the </w:t>
      </w:r>
      <w:r>
        <w:rPr>
          <w:i/>
        </w:rPr>
        <w:t>Federal Register</w:t>
      </w:r>
      <w:r>
        <w:t>.  Because these regulations are promulgated by many different federal agencies, there is no single agency responsible.  Therefore the authorized access point for this work is the preferred title alone.</w:t>
      </w:r>
    </w:p>
    <w:p w:rsidR="00AB2996" w:rsidRDefault="00AB2996" w:rsidP="00AB2996">
      <w:pPr>
        <w:pStyle w:val="CommentText"/>
      </w:pPr>
    </w:p>
    <w:p w:rsidR="00AB2996" w:rsidRDefault="00AB2996" w:rsidP="00AB2996">
      <w:pPr>
        <w:pStyle w:val="CommentText"/>
      </w:pPr>
      <w:r>
        <w:rPr>
          <w:noProof/>
          <w:lang w:eastAsia="zh-CN"/>
        </w:rPr>
        <mc:AlternateContent>
          <mc:Choice Requires="wps">
            <w:drawing>
              <wp:anchor distT="0" distB="0" distL="182880" distR="182880" simplePos="0" relativeHeight="251692032" behindDoc="0" locked="0" layoutInCell="1" allowOverlap="1" wp14:anchorId="6525842E" wp14:editId="6B4CCA13">
                <wp:simplePos x="0" y="0"/>
                <wp:positionH relativeFrom="column">
                  <wp:posOffset>1994535</wp:posOffset>
                </wp:positionH>
                <wp:positionV relativeFrom="page">
                  <wp:posOffset>5603240</wp:posOffset>
                </wp:positionV>
                <wp:extent cx="822960" cy="182880"/>
                <wp:effectExtent l="3810" t="2540" r="1905" b="0"/>
                <wp:wrapSquare wrapText="left"/>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18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pPr>
                              <w:pStyle w:val="Caption"/>
                            </w:pPr>
                            <w:r>
                              <w:t xml:space="preserve">Fig. 34- 10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40" type="#_x0000_t202" style="position:absolute;margin-left:157.05pt;margin-top:441.2pt;width:64.8pt;height:14.4pt;z-index:251692032;visibility:visible;mso-wrap-style:square;mso-width-percent:0;mso-height-percent:0;mso-wrap-distance-left:14.4pt;mso-wrap-distance-top:0;mso-wrap-distance-right:14.4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RK/hgIAABgFAAAOAAAAZHJzL2Uyb0RvYy54bWysVNuO2yAQfa/Uf0C8Z32ps2tbcVZ7aapK&#10;24u02w8ggGNUDBRI7O2q/94BJ2m6baWqqh8wMMNhZs4ZFpdjL9GOWye0anB2lmLEFdVMqE2DPz2s&#10;ZiVGzhPFiNSKN/iRO3y5fPliMZia57rTknGLAES5ejAN7rw3dZI42vGeuDNtuAJjq21PPCztJmGW&#10;DIDeyyRP0/Nk0JYZqyl3DnZvJyNeRvy25dR/aFvHPZINhth8HG0c12FMlgtSbywxnaD7MMg/RNET&#10;oeDSI9Qt8QRtrfgFqhfUaqdbf0Z1n+i2FZTHHCCbLH2WzX1HDI+5QHGcOZbJ/T9Y+n730SLBGvwq&#10;x0iRHjh64KNH13pEsAX1GYyrwe3egKMfYR94jrk6c6fpZ4eUvumI2vAra/XQccIgviycTE6OTjgu&#10;gKyHd5rBPWTrdQQaW9uH4kE5EKADT49HbkIsFDbLPK/OwULBlJV5WUbuElIfDhvr/BuuexQmDbZA&#10;fQQnuzvnQzCkPriEu5yWgq2ElHFhN+sbadGOgExW8YvxP3OTKjgrHY5NiNMOxAh3BFuINtL+VGV5&#10;kV7n1Wx1Xl7MilUxn1UXaTlLs+oaEimq4nb1LQSYFXUnGOPqTih+kGBW/B3F+2aYxBNFiIYGV/N8&#10;PjH0xyTT+P0uyV546Egpeqj50YnUgdfXikHapPZEyGme/Bx+rDLU4PCPVYkqCMRPEvDjeoyCy4qD&#10;utaaPYIurAbegGJ4TmDSafsVowFas8Huy5ZYjpF8q0BbVVYUoZfjophf5LCwp5b1qYUoClAN9hhN&#10;0xs/9f/WWLHp4KZJzUpfgR5bEbUShDtFtVcxtF9Mav9UhP4+XUevHw/a8jsAAAD//wMAUEsDBBQA&#10;BgAIAAAAIQA9540J4AAAAAsBAAAPAAAAZHJzL2Rvd25yZXYueG1sTI9BTsMwEEX3SNzBGiQ2iDpO&#10;TZOGOBUggdi29ACTeJpExHYUu016e8wKlqP/9P+bcreYgV1o8r2zCsQqAUa2cbq3rYLj1/tjDswH&#10;tBoHZ0nBlTzsqtubEgvtZrunyyG0LJZYX6CCLoSx4Nw3HRn0KzeSjdnJTQZDPKeW6wnnWG4GnibJ&#10;hhvsbVzocKS3jprvw9koOH3OD0/buf4Ix2wvN6/YZ7W7KnV/t7w8Awu0hD8YfvWjOlTRqXZnqz0b&#10;FKyFFBFVkOepBBYJKdcZsFrBVogUeFXy/z9UPwAAAP//AwBQSwECLQAUAAYACAAAACEAtoM4kv4A&#10;AADhAQAAEwAAAAAAAAAAAAAAAAAAAAAAW0NvbnRlbnRfVHlwZXNdLnhtbFBLAQItABQABgAIAAAA&#10;IQA4/SH/1gAAAJQBAAALAAAAAAAAAAAAAAAAAC8BAABfcmVscy8ucmVsc1BLAQItABQABgAIAAAA&#10;IQAxKRK/hgIAABgFAAAOAAAAAAAAAAAAAAAAAC4CAABkcnMvZTJvRG9jLnhtbFBLAQItABQABgAI&#10;AAAAIQA9540J4AAAAAsBAAAPAAAAAAAAAAAAAAAAAOAEAABkcnMvZG93bnJldi54bWxQSwUGAAAA&#10;AAQABADzAAAA7QUAAAAA&#10;" stroked="f">
                <v:textbox>
                  <w:txbxContent>
                    <w:p w:rsidR="00272993" w:rsidRDefault="00272993" w:rsidP="00AB2996">
                      <w:pPr>
                        <w:pStyle w:val="Caption"/>
                      </w:pPr>
                      <w:r>
                        <w:t xml:space="preserve">Fig. 34- 10 </w:t>
                      </w:r>
                    </w:p>
                  </w:txbxContent>
                </v:textbox>
                <w10:wrap type="square" side="left" anchory="page"/>
              </v:shape>
            </w:pict>
          </mc:Fallback>
        </mc:AlternateContent>
      </w:r>
    </w:p>
    <w:p w:rsidR="00AB2996" w:rsidRDefault="00AB2996" w:rsidP="00AB2996">
      <w:pPr>
        <w:pStyle w:val="CommentText"/>
      </w:pPr>
    </w:p>
    <w:p w:rsidR="00AB2996" w:rsidRPr="0073067D" w:rsidRDefault="00AB2996" w:rsidP="00AB2996">
      <w:pPr>
        <w:pStyle w:val="CommentText"/>
        <w:rPr>
          <w:rFonts w:ascii="Courier New" w:hAnsi="Courier New" w:cs="Courier New"/>
          <w:sz w:val="24"/>
          <w:szCs w:val="24"/>
        </w:rPr>
      </w:pPr>
      <w:r>
        <w:t xml:space="preserve">      </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lastRenderedPageBreak/>
        <w:t xml:space="preserve">245 </w:t>
      </w:r>
      <w:proofErr w:type="gramStart"/>
      <w:r w:rsidRPr="00EA79B6">
        <w:rPr>
          <w:rFonts w:ascii="Courier New" w:hAnsi="Courier New" w:cs="Courier New"/>
          <w:i w:val="0"/>
          <w:sz w:val="20"/>
        </w:rPr>
        <w:t>00  Federal</w:t>
      </w:r>
      <w:proofErr w:type="gramEnd"/>
      <w:r w:rsidRPr="00EA79B6">
        <w:rPr>
          <w:rFonts w:ascii="Courier New" w:hAnsi="Courier New" w:cs="Courier New"/>
          <w:i w:val="0"/>
          <w:sz w:val="20"/>
        </w:rPr>
        <w:t xml:space="preserve"> register.</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264  1</w:t>
      </w:r>
      <w:proofErr w:type="gramEnd"/>
      <w:r w:rsidRPr="00EA79B6">
        <w:rPr>
          <w:rFonts w:ascii="Courier New" w:hAnsi="Courier New" w:cs="Courier New"/>
          <w:i w:val="0"/>
          <w:sz w:val="20"/>
        </w:rPr>
        <w:t xml:space="preserve">  Washington, D</w:t>
      </w:r>
      <w:r>
        <w:rPr>
          <w:rFonts w:ascii="Courier New" w:hAnsi="Courier New" w:cs="Courier New"/>
          <w:i w:val="0"/>
          <w:sz w:val="20"/>
        </w:rPr>
        <w:t>.C.</w:t>
      </w:r>
      <w:r w:rsidRPr="00EA79B6">
        <w:rPr>
          <w:rFonts w:ascii="Courier New" w:hAnsi="Courier New" w:cs="Courier New"/>
          <w:i w:val="0"/>
          <w:sz w:val="20"/>
        </w:rPr>
        <w:t xml:space="preserve"> : $b [Office of the Federal Register, National Archives and Records Service, General Services Administration]</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264  2</w:t>
      </w:r>
      <w:proofErr w:type="gramEnd"/>
      <w:r w:rsidRPr="00EA79B6">
        <w:rPr>
          <w:rFonts w:ascii="Courier New" w:hAnsi="Courier New" w:cs="Courier New"/>
          <w:i w:val="0"/>
          <w:sz w:val="20"/>
        </w:rPr>
        <w:t xml:space="preserve"> $b Superintendent of Documents, U</w:t>
      </w:r>
      <w:r>
        <w:rPr>
          <w:rFonts w:ascii="Courier New" w:hAnsi="Courier New" w:cs="Courier New"/>
          <w:i w:val="0"/>
          <w:sz w:val="20"/>
        </w:rPr>
        <w:t>nited States</w:t>
      </w:r>
      <w:r w:rsidRPr="00EA79B6">
        <w:rPr>
          <w:rFonts w:ascii="Courier New" w:hAnsi="Courier New" w:cs="Courier New"/>
          <w:i w:val="0"/>
          <w:sz w:val="20"/>
        </w:rPr>
        <w:t xml:space="preserve"> Government Printing Office, distributor</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300    </w:t>
      </w:r>
      <w:proofErr w:type="gramStart"/>
      <w:r>
        <w:rPr>
          <w:rFonts w:ascii="Courier New" w:hAnsi="Courier New" w:cs="Courier New"/>
          <w:i w:val="0"/>
          <w:sz w:val="20"/>
        </w:rPr>
        <w:t>volumes ;</w:t>
      </w:r>
      <w:proofErr w:type="gramEnd"/>
      <w:r>
        <w:rPr>
          <w:rFonts w:ascii="Courier New" w:hAnsi="Courier New" w:cs="Courier New"/>
          <w:i w:val="0"/>
          <w:sz w:val="20"/>
        </w:rPr>
        <w:t xml:space="preserve"> </w:t>
      </w:r>
      <w:r w:rsidRPr="00EA79B6">
        <w:rPr>
          <w:rFonts w:ascii="Courier New" w:hAnsi="Courier New" w:cs="Courier New"/>
          <w:i w:val="0"/>
          <w:sz w:val="20"/>
        </w:rPr>
        <w:t>$c 28 cm</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310    Daily (except Saturday, Sunday, and official Federal holidays)</w:t>
      </w:r>
    </w:p>
    <w:p w:rsidR="00AB299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362 </w:t>
      </w:r>
      <w:proofErr w:type="gramStart"/>
      <w:r w:rsidRPr="00EA79B6">
        <w:rPr>
          <w:rFonts w:ascii="Courier New" w:hAnsi="Courier New" w:cs="Courier New"/>
          <w:i w:val="0"/>
          <w:sz w:val="20"/>
        </w:rPr>
        <w:t>1  Began</w:t>
      </w:r>
      <w:proofErr w:type="gramEnd"/>
      <w:r w:rsidRPr="00EA79B6">
        <w:rPr>
          <w:rFonts w:ascii="Courier New" w:hAnsi="Courier New" w:cs="Courier New"/>
          <w:i w:val="0"/>
          <w:sz w:val="20"/>
        </w:rPr>
        <w:t xml:space="preserve"> with vol. 1, no. 1 (March 14, 1936).</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525    Some issues have additional parts on special subjects.</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550    Volumes 1-15, no. 39 issued by the National Archives; -Mar. 29, 1985 by the Office of the Federal Register, National Archives and Records Service, General Services Administration; Apr. 1, 1985- by the Office of the Federal Register, National Archives and Records Administration.</w:t>
      </w:r>
    </w:p>
    <w:p w:rsidR="00AB2996" w:rsidRDefault="00AB2996" w:rsidP="00AB2996">
      <w:pPr>
        <w:pStyle w:val="MARC"/>
        <w:rPr>
          <w:rFonts w:ascii="Courier New" w:hAnsi="Courier New" w:cs="Courier New"/>
          <w:i w:val="0"/>
          <w:sz w:val="20"/>
        </w:rPr>
      </w:pPr>
      <w:r w:rsidRPr="00EA79B6">
        <w:rPr>
          <w:rFonts w:ascii="Courier New" w:hAnsi="Courier New" w:cs="Courier New"/>
          <w:i w:val="0"/>
          <w:sz w:val="20"/>
        </w:rPr>
        <w:t>588   Description based on: Vol. 49, no. 64 (April 2, 1979); title from cover.</w:t>
      </w:r>
    </w:p>
    <w:p w:rsidR="00AB2996" w:rsidRPr="00EA79B6" w:rsidRDefault="00AB2996" w:rsidP="00AB2996">
      <w:pPr>
        <w:pStyle w:val="MARC"/>
        <w:rPr>
          <w:rFonts w:ascii="Courier New" w:hAnsi="Courier New" w:cs="Courier New"/>
          <w:i w:val="0"/>
          <w:sz w:val="20"/>
        </w:rPr>
      </w:pPr>
      <w:r>
        <w:rPr>
          <w:rFonts w:ascii="Courier New" w:hAnsi="Courier New" w:cs="Courier New"/>
          <w:i w:val="0"/>
          <w:sz w:val="20"/>
        </w:rPr>
        <w:t>588   Latest issue consulted: Vol. 62, no. 1 (January 2, 1997).</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650  0</w:t>
      </w:r>
      <w:proofErr w:type="gramEnd"/>
      <w:r w:rsidRPr="00EA79B6">
        <w:rPr>
          <w:rFonts w:ascii="Courier New" w:hAnsi="Courier New" w:cs="Courier New"/>
          <w:i w:val="0"/>
          <w:sz w:val="20"/>
        </w:rPr>
        <w:t xml:space="preserve"> Delegated legislation $z United States $v Periodicals.</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655  7</w:t>
      </w:r>
      <w:proofErr w:type="gramEnd"/>
      <w:r w:rsidRPr="00EA79B6">
        <w:rPr>
          <w:rFonts w:ascii="Courier New" w:hAnsi="Courier New" w:cs="Courier New"/>
          <w:i w:val="0"/>
          <w:sz w:val="20"/>
        </w:rPr>
        <w:t xml:space="preserve"> Administrative regulations. $2 </w:t>
      </w:r>
      <w:proofErr w:type="spellStart"/>
      <w:r w:rsidRPr="00EA79B6">
        <w:rPr>
          <w:rFonts w:ascii="Courier New" w:hAnsi="Courier New" w:cs="Courier New"/>
          <w:i w:val="0"/>
          <w:sz w:val="20"/>
        </w:rPr>
        <w:t>lcgft</w:t>
      </w:r>
      <w:proofErr w:type="spellEnd"/>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710 </w:t>
      </w:r>
      <w:proofErr w:type="gramStart"/>
      <w:r w:rsidRPr="00EA79B6">
        <w:rPr>
          <w:rFonts w:ascii="Courier New" w:hAnsi="Courier New" w:cs="Courier New"/>
          <w:i w:val="0"/>
          <w:sz w:val="20"/>
        </w:rPr>
        <w:t>1  United</w:t>
      </w:r>
      <w:proofErr w:type="gramEnd"/>
      <w:r w:rsidRPr="00EA79B6">
        <w:rPr>
          <w:rFonts w:ascii="Courier New" w:hAnsi="Courier New" w:cs="Courier New"/>
          <w:i w:val="0"/>
          <w:sz w:val="20"/>
        </w:rPr>
        <w:t xml:space="preserve"> States. </w:t>
      </w:r>
      <w:proofErr w:type="gramStart"/>
      <w:r w:rsidRPr="00EA79B6">
        <w:rPr>
          <w:rFonts w:ascii="Courier New" w:hAnsi="Courier New" w:cs="Courier New"/>
          <w:i w:val="0"/>
          <w:sz w:val="20"/>
        </w:rPr>
        <w:t>$b Office of the Federal Register, $e issuing body.</w:t>
      </w:r>
      <w:proofErr w:type="gramEnd"/>
    </w:p>
    <w:p w:rsidR="00AB2996" w:rsidRPr="00EA79B6" w:rsidRDefault="00AB2996" w:rsidP="00AB2996">
      <w:pPr>
        <w:pStyle w:val="MARC"/>
        <w:widowControl/>
        <w:ind w:left="0" w:firstLine="0"/>
        <w:rPr>
          <w:rFonts w:ascii="Courier New" w:hAnsi="Courier New" w:cs="Courier New"/>
          <w:sz w:val="20"/>
        </w:rPr>
      </w:pPr>
      <w:r w:rsidRPr="00EA79B6">
        <w:rPr>
          <w:rFonts w:ascii="Courier New" w:hAnsi="Courier New" w:cs="Courier New"/>
          <w:i w:val="0"/>
          <w:sz w:val="20"/>
        </w:rPr>
        <w:t xml:space="preserve"> </w:t>
      </w:r>
      <w:r w:rsidR="00BA0992">
        <w:rPr>
          <w:rFonts w:ascii="Courier New" w:hAnsi="Courier New" w:cs="Courier New"/>
          <w:i w:val="0"/>
          <w:sz w:val="20"/>
        </w:rPr>
        <w:t xml:space="preserve"> </w:t>
      </w:r>
      <w:r w:rsidR="00383A7A">
        <w:rPr>
          <w:rFonts w:ascii="Courier New" w:hAnsi="Courier New" w:cs="Courier New"/>
          <w:i w:val="0"/>
          <w:sz w:val="20"/>
        </w:rPr>
        <w:t xml:space="preserve"> </w:t>
      </w:r>
      <w:r w:rsidRPr="00EA79B6">
        <w:rPr>
          <w:rFonts w:ascii="Courier New" w:hAnsi="Courier New" w:cs="Courier New"/>
          <w:i w:val="0"/>
          <w:sz w:val="20"/>
        </w:rPr>
        <w:t xml:space="preserve">710 </w:t>
      </w:r>
      <w:proofErr w:type="gramStart"/>
      <w:r w:rsidRPr="00EA79B6">
        <w:rPr>
          <w:rFonts w:ascii="Courier New" w:hAnsi="Courier New" w:cs="Courier New"/>
          <w:i w:val="0"/>
          <w:sz w:val="20"/>
        </w:rPr>
        <w:t>2  National</w:t>
      </w:r>
      <w:proofErr w:type="gramEnd"/>
      <w:r w:rsidRPr="00EA79B6">
        <w:rPr>
          <w:rFonts w:ascii="Courier New" w:hAnsi="Courier New" w:cs="Courier New"/>
          <w:i w:val="0"/>
          <w:sz w:val="20"/>
        </w:rPr>
        <w:t xml:space="preserve"> Archives (U.S.), $e issuing body.</w:t>
      </w:r>
    </w:p>
    <w:p w:rsidR="00AB2996" w:rsidRPr="00C26B42" w:rsidRDefault="00AB2996" w:rsidP="00AB2996">
      <w:pPr>
        <w:rPr>
          <w:sz w:val="22"/>
          <w:szCs w:val="22"/>
        </w:rPr>
      </w:pPr>
    </w:p>
    <w:p w:rsidR="00AB2996" w:rsidRDefault="00AB2996" w:rsidP="00AB2996">
      <w:pPr>
        <w:pStyle w:val="footnoterkl"/>
        <w:widowControl/>
      </w:pPr>
      <w:r>
        <w:br w:type="page"/>
      </w:r>
      <w:r w:rsidR="00A31302">
        <w:lastRenderedPageBreak/>
        <w:t xml:space="preserve">Compilations </w:t>
      </w:r>
      <w:r>
        <w:t>of regulations can also be issued by U.S. state regulatory agencies.  In Fig. 34-11, we see the title page representation of the serial which contains regulations issued by various California state agencies.  Therefore, the authorized access point for this work is the preferred title.</w:t>
      </w:r>
    </w:p>
    <w:p w:rsidR="00AB2996" w:rsidRDefault="00AB2996" w:rsidP="00AB2996"/>
    <w:p w:rsidR="00AB2996" w:rsidRDefault="00AD5452" w:rsidP="00AB2996">
      <w:r>
        <w:rPr>
          <w:noProof/>
          <w:lang w:eastAsia="zh-CN"/>
        </w:rPr>
        <mc:AlternateContent>
          <mc:Choice Requires="wps">
            <w:drawing>
              <wp:anchor distT="0" distB="0" distL="114300" distR="114300" simplePos="0" relativeHeight="251693056" behindDoc="0" locked="0" layoutInCell="0" allowOverlap="1" wp14:anchorId="19F948DF" wp14:editId="0B6D5A92">
                <wp:simplePos x="0" y="0"/>
                <wp:positionH relativeFrom="column">
                  <wp:posOffset>2238375</wp:posOffset>
                </wp:positionH>
                <wp:positionV relativeFrom="paragraph">
                  <wp:posOffset>114935</wp:posOffset>
                </wp:positionV>
                <wp:extent cx="1181100" cy="314325"/>
                <wp:effectExtent l="0" t="0" r="0" b="952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pPr>
                              <w:pStyle w:val="Caption"/>
                            </w:pPr>
                            <w:r>
                              <w:t>Fig. 34- 1</w:t>
                            </w:r>
                            <w:r>
                              <w:rPr>
                                <w:noProof/>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41" type="#_x0000_t202" style="position:absolute;margin-left:176.25pt;margin-top:9.05pt;width:93pt;height:24.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GdThwIAABkFAAAOAAAAZHJzL2Uyb0RvYy54bWysVNuO2yAQfa/Uf0C8Z22yzm5sxVntpakq&#10;bS/Sbj+AAI5RMVAgsbdV/70DTtJ020pVVT9gYIbDmZkzLK6GTqGdcF4aXWNylmMkNDNc6k2NPz6u&#10;JnOMfKCaU2W0qPGT8Phq+fLForeVmJrWKC4cAhDtq97WuA3BVlnmWSs66s+MFRqMjXEdDbB0m4w7&#10;2gN6p7Jpnl9kvXHcOsOE97B7NxrxMuE3jWDhfdN4EZCqMXALaXRpXMcxWy5otXHUtpLtadB/YNFR&#10;qeHSI9QdDRRtnfwFqpPMGW+acMZMl5mmkUykGCAakj+L5qGlVqRYIDneHtPk/x8se7f74JDkNT6f&#10;YaRpBzV6FENAN2ZAsAX56a2vwO3BgmMYYB/qnGL19t6wTx5pc9tSvRHXzpm+FZQDPxJPZidHRxwf&#10;Qdb9W8PhHroNJgENjeti8iAdCNChTk/H2kQuLF5J5oTkYGJgOyfF+TSRy2h1OG2dD6+F6VCc1NhB&#10;7RM63d37ENnQ6uASL/NGSb6SSqWF26xvlUM7CjpZpS8F8MxN6eisTTw2Io47QBLuiLZIN9X9a0mm&#10;RX4zLSeri/nlpFgVs0l5mc8nOSlvyou8KIu71bdIkBRVKzkX+l5qcdAgKf6uxvtuGNWTVIj6Gpcz&#10;yE6K649B5un7XZCdDNCSSnY1nh+daBUL+0pzCJtWgUo1zrOf6acsQw4O/5SVJINY+VEDYVgPSXHk&#10;KK+14U8gDGegblBieE9g0hr3BaMeerPG/vOWOoGReqNBXCUpitjMaVHMLqewcKeW9amFagZQNQ4Y&#10;jdPbMD4AW+vkpoWbRjlrcw2CbGTSSlTuyGovY+i/FNT+rYgNfrpOXj9etOV3AAAA//8DAFBLAwQU&#10;AAYACAAAACEAt+2iA94AAAAJAQAADwAAAGRycy9kb3ducmV2LnhtbEyPy07DMBBF90j8gzVIbBB1&#10;2pIHaZwKkEBsW/oBk9hNosbjKHab9O8ZVnQ5c4/unCm2s+3FxYy+c6RguYhAGKqd7qhRcPj5fM5A&#10;+ICksXdkFFyNh215f1dgrt1EO3PZh0ZwCfkcFbQhDLmUvm6NRb9wgyHOjm60GHgcG6lHnLjc9nIV&#10;RYm02BFfaHEwH62pT/uzVXD8np7i16n6Cod095K8Y5dW7qrU48P8tgERzBz+YfjTZ3Uo2alyZ9Je&#10;9ArW8SpmlINsCYKBeJ3xolKQpAnIspC3H5S/AAAA//8DAFBLAQItABQABgAIAAAAIQC2gziS/gAA&#10;AOEBAAATAAAAAAAAAAAAAAAAAAAAAABbQ29udGVudF9UeXBlc10ueG1sUEsBAi0AFAAGAAgAAAAh&#10;ADj9If/WAAAAlAEAAAsAAAAAAAAAAAAAAAAALwEAAF9yZWxzLy5yZWxzUEsBAi0AFAAGAAgAAAAh&#10;ADBUZ1OHAgAAGQUAAA4AAAAAAAAAAAAAAAAALgIAAGRycy9lMm9Eb2MueG1sUEsBAi0AFAAGAAgA&#10;AAAhALftogPeAAAACQEAAA8AAAAAAAAAAAAAAAAA4QQAAGRycy9kb3ducmV2LnhtbFBLBQYAAAAA&#10;BAAEAPMAAADsBQAAAAA=&#10;" o:allowincell="f" stroked="f">
                <v:textbox>
                  <w:txbxContent>
                    <w:p w:rsidR="00272993" w:rsidRDefault="00272993" w:rsidP="00AB2996">
                      <w:pPr>
                        <w:pStyle w:val="Caption"/>
                      </w:pPr>
                      <w:r>
                        <w:t>Fig. 34- 1</w:t>
                      </w:r>
                      <w:r>
                        <w:rPr>
                          <w:noProof/>
                        </w:rPr>
                        <w:t>1</w:t>
                      </w:r>
                    </w:p>
                  </w:txbxContent>
                </v:textbox>
              </v:shape>
            </w:pict>
          </mc:Fallback>
        </mc:AlternateContent>
      </w:r>
    </w:p>
    <w:p w:rsidR="00AB2996" w:rsidRDefault="00AB2996" w:rsidP="00AB2996"/>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jc w:val="center"/>
        <w:rPr>
          <w:b/>
          <w:sz w:val="30"/>
        </w:rPr>
      </w:pPr>
      <w:r>
        <w:rPr>
          <w:rFonts w:ascii="Univers" w:hAnsi="Univers"/>
          <w:sz w:val="16"/>
        </w:rPr>
        <w:t>PETE WILSON, GOVERNOR</w:t>
      </w:r>
      <w:r>
        <w:rPr>
          <w:rFonts w:ascii="Univers" w:hAnsi="Univers"/>
          <w:sz w:val="16"/>
        </w:rPr>
        <w:tab/>
      </w:r>
      <w:r>
        <w:rPr>
          <w:rFonts w:ascii="Univers" w:hAnsi="Univers"/>
          <w:sz w:val="16"/>
        </w:rPr>
        <w:tab/>
      </w:r>
      <w:r>
        <w:rPr>
          <w:rFonts w:ascii="Univers" w:hAnsi="Univers"/>
          <w:sz w:val="16"/>
        </w:rPr>
        <w:tab/>
      </w:r>
      <w:r>
        <w:rPr>
          <w:rFonts w:ascii="Univers" w:hAnsi="Univers"/>
          <w:sz w:val="16"/>
        </w:rPr>
        <w:tab/>
      </w:r>
      <w:r>
        <w:rPr>
          <w:rFonts w:ascii="Univers" w:hAnsi="Univers"/>
          <w:sz w:val="16"/>
        </w:rPr>
        <w:tab/>
      </w:r>
      <w:r>
        <w:rPr>
          <w:rFonts w:ascii="Univers" w:hAnsi="Univers"/>
          <w:sz w:val="16"/>
        </w:rPr>
        <w:tab/>
        <w:t>OFFICE OF ADMINISTRATIVE LAW</w:t>
      </w: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spacing w:line="31" w:lineRule="exact"/>
        <w:rPr>
          <w:rFonts w:ascii="Univers" w:hAnsi="Univers"/>
          <w:sz w:val="16"/>
        </w:rPr>
      </w:pP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jc w:val="center"/>
      </w:pPr>
      <w:proofErr w:type="gramStart"/>
      <w:r>
        <w:rPr>
          <w:b/>
          <w:sz w:val="30"/>
        </w:rPr>
        <w:t>California  Regulatory</w:t>
      </w:r>
      <w:proofErr w:type="gramEnd"/>
      <w:r>
        <w:rPr>
          <w:b/>
          <w:sz w:val="30"/>
        </w:rPr>
        <w:t xml:space="preserve">  Notice  Register</w:t>
      </w: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spacing w:line="19" w:lineRule="exact"/>
        <w:jc w:val="center"/>
      </w:pP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tabs>
          <w:tab w:val="right" w:pos="8711"/>
        </w:tabs>
        <w:rPr>
          <w:rFonts w:ascii="Univers" w:hAnsi="Univers"/>
          <w:sz w:val="16"/>
        </w:rPr>
      </w:pPr>
      <w:r>
        <w:rPr>
          <w:rFonts w:ascii="Univers" w:hAnsi="Univers"/>
          <w:sz w:val="16"/>
        </w:rPr>
        <w:t>REGISTER 95, NO 36-Z   PUBLISHED WEEKLY BY THE OFFICE OF ADMINISTRATIVE LAW</w:t>
      </w:r>
      <w:r>
        <w:rPr>
          <w:rFonts w:ascii="Univers" w:hAnsi="Univers"/>
          <w:sz w:val="16"/>
        </w:rPr>
        <w:tab/>
        <w:t>SEPTEMBER 8, 1995</w:t>
      </w: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spacing w:line="28" w:lineRule="exact"/>
        <w:rPr>
          <w:rFonts w:ascii="Univers" w:hAnsi="Univers"/>
          <w:sz w:val="16"/>
        </w:rPr>
      </w:pP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rPr>
          <w:rFonts w:ascii="Univers" w:hAnsi="Univers"/>
          <w:sz w:val="16"/>
        </w:rPr>
      </w:pP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rPr>
          <w:rFonts w:ascii="Univers" w:hAnsi="Univers"/>
          <w:sz w:val="16"/>
        </w:rPr>
      </w:pPr>
      <w:r>
        <w:t>PROPOSED ACTION ON REGULATIONS</w:t>
      </w: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rPr>
          <w:rFonts w:ascii="Univers" w:hAnsi="Univers"/>
          <w:sz w:val="16"/>
        </w:rPr>
      </w:pP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tabs>
          <w:tab w:val="left" w:pos="-1440"/>
          <w:tab w:val="left" w:pos="-720"/>
          <w:tab w:val="right" w:pos="8711"/>
        </w:tabs>
        <w:ind w:firstLine="720"/>
        <w:rPr>
          <w:rFonts w:ascii="Univers" w:hAnsi="Univers"/>
          <w:sz w:val="16"/>
        </w:rPr>
      </w:pPr>
      <w:proofErr w:type="gramStart"/>
      <w:r>
        <w:rPr>
          <w:rFonts w:ascii="Univers" w:hAnsi="Univers"/>
          <w:sz w:val="16"/>
        </w:rPr>
        <w:t>TITLE 1.</w:t>
      </w:r>
      <w:proofErr w:type="gramEnd"/>
      <w:r>
        <w:rPr>
          <w:rFonts w:ascii="Univers" w:hAnsi="Univers"/>
          <w:sz w:val="16"/>
        </w:rPr>
        <w:tab/>
        <w:t>FAIR POLITICAL PRACTICES COMMISSION</w:t>
      </w:r>
      <w:r>
        <w:rPr>
          <w:rFonts w:ascii="Univers" w:hAnsi="Univers"/>
          <w:sz w:val="16"/>
        </w:rPr>
        <w:tab/>
      </w:r>
      <w:r>
        <w:rPr>
          <w:rFonts w:ascii="Univers" w:hAnsi="Univers"/>
          <w:i/>
          <w:sz w:val="16"/>
        </w:rPr>
        <w:t>Page</w:t>
      </w: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tabs>
          <w:tab w:val="right" w:pos="8711"/>
        </w:tabs>
        <w:rPr>
          <w:rFonts w:ascii="Univers" w:hAnsi="Univers"/>
          <w:sz w:val="16"/>
        </w:rPr>
      </w:pPr>
      <w:r>
        <w:rPr>
          <w:rFonts w:ascii="Univers" w:hAnsi="Univers"/>
          <w:i/>
          <w:sz w:val="16"/>
        </w:rPr>
        <w:t>Conflict of Interest Code–Notice File No. Z95-0824-01</w:t>
      </w:r>
      <w:r>
        <w:rPr>
          <w:rFonts w:ascii="Univers" w:hAnsi="Univers"/>
          <w:sz w:val="16"/>
        </w:rPr>
        <w:t xml:space="preserve"> ...............................................................................</w:t>
      </w:r>
      <w:r>
        <w:rPr>
          <w:rFonts w:ascii="Univers" w:hAnsi="Univers"/>
          <w:sz w:val="16"/>
        </w:rPr>
        <w:tab/>
        <w:t>1433</w:t>
      </w: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tabs>
          <w:tab w:val="left" w:pos="-1440"/>
          <w:tab w:val="left" w:pos="-720"/>
          <w:tab w:val="right" w:pos="8711"/>
        </w:tabs>
        <w:ind w:firstLine="720"/>
        <w:rPr>
          <w:rFonts w:ascii="Univers" w:hAnsi="Univers"/>
          <w:sz w:val="16"/>
        </w:rPr>
      </w:pPr>
      <w:proofErr w:type="gramStart"/>
      <w:r>
        <w:rPr>
          <w:rFonts w:ascii="Univers" w:hAnsi="Univers"/>
          <w:sz w:val="16"/>
        </w:rPr>
        <w:t>TITLE 2.</w:t>
      </w:r>
      <w:proofErr w:type="gramEnd"/>
      <w:r>
        <w:rPr>
          <w:rFonts w:ascii="Univers" w:hAnsi="Univers"/>
          <w:sz w:val="16"/>
        </w:rPr>
        <w:tab/>
        <w:t>FAIR POLITICAL PRACTICES COMMISSION</w:t>
      </w:r>
      <w:r>
        <w:rPr>
          <w:rFonts w:ascii="Univers" w:hAnsi="Univers"/>
          <w:sz w:val="16"/>
        </w:rPr>
        <w:tab/>
      </w: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tabs>
          <w:tab w:val="right" w:pos="8711"/>
        </w:tabs>
        <w:rPr>
          <w:rFonts w:ascii="Univers" w:hAnsi="Univers"/>
          <w:sz w:val="16"/>
        </w:rPr>
      </w:pPr>
      <w:r>
        <w:rPr>
          <w:rFonts w:ascii="Univers" w:hAnsi="Univers"/>
          <w:i/>
          <w:sz w:val="16"/>
        </w:rPr>
        <w:t>Conflict of Interest Code–Notice File No. Z95-0829-02</w:t>
      </w:r>
      <w:r>
        <w:rPr>
          <w:rFonts w:ascii="Univers" w:hAnsi="Univers"/>
          <w:sz w:val="16"/>
        </w:rPr>
        <w:t xml:space="preserve"> ...............................................................................</w:t>
      </w:r>
      <w:r>
        <w:rPr>
          <w:rFonts w:ascii="Univers" w:hAnsi="Univers"/>
          <w:sz w:val="16"/>
        </w:rPr>
        <w:tab/>
        <w:t>1433</w:t>
      </w: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tabs>
          <w:tab w:val="left" w:pos="-1440"/>
          <w:tab w:val="left" w:pos="-720"/>
          <w:tab w:val="right" w:pos="8711"/>
        </w:tabs>
        <w:ind w:firstLine="720"/>
        <w:rPr>
          <w:rFonts w:ascii="Univers" w:hAnsi="Univers"/>
          <w:sz w:val="16"/>
        </w:rPr>
      </w:pPr>
      <w:proofErr w:type="gramStart"/>
      <w:r>
        <w:rPr>
          <w:rFonts w:ascii="Univers" w:hAnsi="Univers"/>
          <w:sz w:val="16"/>
        </w:rPr>
        <w:t>TITLE 3.</w:t>
      </w:r>
      <w:proofErr w:type="gramEnd"/>
      <w:r>
        <w:rPr>
          <w:rFonts w:ascii="Univers" w:hAnsi="Univers"/>
          <w:sz w:val="16"/>
        </w:rPr>
        <w:tab/>
        <w:t>DEPARTMENT OF FOOD AND AGRICULTURE</w:t>
      </w:r>
      <w:r>
        <w:rPr>
          <w:rFonts w:ascii="Univers" w:hAnsi="Univers"/>
          <w:sz w:val="16"/>
        </w:rPr>
        <w:tab/>
      </w:r>
    </w:p>
    <w:p w:rsidR="00AB2996" w:rsidRDefault="00AB2996" w:rsidP="00AB2996">
      <w:pPr>
        <w:framePr w:w="8957" w:h="3346" w:hRule="exact" w:vSpace="288" w:wrap="around" w:vAnchor="text" w:hAnchor="page" w:x="1628" w:y="294"/>
        <w:pBdr>
          <w:top w:val="single" w:sz="8" w:space="0" w:color="000000"/>
          <w:left w:val="single" w:sz="8" w:space="0" w:color="000000"/>
          <w:bottom w:val="single" w:sz="8" w:space="0" w:color="000000"/>
          <w:right w:val="single" w:sz="8" w:space="0" w:color="000000"/>
        </w:pBdr>
        <w:tabs>
          <w:tab w:val="right" w:pos="8711"/>
        </w:tabs>
        <w:rPr>
          <w:rFonts w:ascii="Univers" w:hAnsi="Univers"/>
          <w:sz w:val="16"/>
        </w:rPr>
      </w:pPr>
      <w:proofErr w:type="gramStart"/>
      <w:r>
        <w:rPr>
          <w:rFonts w:ascii="Univers" w:hAnsi="Univers"/>
          <w:i/>
          <w:sz w:val="16"/>
        </w:rPr>
        <w:t>Meeting Competition of Dairy Products in Price/Conditions–Notice File No.</w:t>
      </w:r>
      <w:proofErr w:type="gramEnd"/>
      <w:r>
        <w:rPr>
          <w:rFonts w:ascii="Univers" w:hAnsi="Univers"/>
          <w:i/>
          <w:sz w:val="16"/>
        </w:rPr>
        <w:t xml:space="preserve"> Z95-0828-02</w:t>
      </w:r>
      <w:r>
        <w:rPr>
          <w:rFonts w:ascii="Univers" w:hAnsi="Univers"/>
          <w:sz w:val="16"/>
        </w:rPr>
        <w:t>................................</w:t>
      </w:r>
      <w:r>
        <w:rPr>
          <w:rFonts w:ascii="Univers" w:hAnsi="Univers"/>
          <w:sz w:val="16"/>
        </w:rPr>
        <w:tab/>
        <w:t>1434</w:t>
      </w:r>
    </w:p>
    <w:p w:rsidR="00AB2996" w:rsidRDefault="00AB2996" w:rsidP="00AB2996">
      <w:pPr>
        <w:pStyle w:val="footnoterkl"/>
        <w:widowControl/>
      </w:pPr>
    </w:p>
    <w:p w:rsidR="00AB2996" w:rsidRDefault="00AB2996" w:rsidP="00AB2996">
      <w:pPr>
        <w:pStyle w:val="footnoterkl"/>
        <w:widowControl/>
      </w:pPr>
    </w:p>
    <w:p w:rsidR="00AB2996" w:rsidRDefault="00AB2996" w:rsidP="00AB2996">
      <w:pPr>
        <w:pStyle w:val="footnoterkl"/>
        <w:widowControl/>
      </w:pPr>
    </w:p>
    <w:p w:rsidR="00AB2996" w:rsidRPr="00EA79B6" w:rsidRDefault="00AB2996" w:rsidP="00AB2996">
      <w:pPr>
        <w:rPr>
          <w:rFonts w:ascii="Courier New" w:hAnsi="Courier New" w:cs="Courier New"/>
          <w:color w:val="000000"/>
        </w:rPr>
      </w:pPr>
      <w:proofErr w:type="gramStart"/>
      <w:r w:rsidRPr="00EA79B6">
        <w:rPr>
          <w:rFonts w:ascii="Courier New" w:hAnsi="Courier New" w:cs="Courier New"/>
          <w:color w:val="000000"/>
        </w:rPr>
        <w:t>245 00 California regulatory notice register.</w:t>
      </w:r>
      <w:proofErr w:type="gramEnd"/>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246 </w:t>
      </w:r>
      <w:proofErr w:type="gramStart"/>
      <w:r>
        <w:rPr>
          <w:rFonts w:ascii="Courier New" w:hAnsi="Courier New" w:cs="Courier New"/>
          <w:color w:val="000000"/>
        </w:rPr>
        <w:t xml:space="preserve">1 </w:t>
      </w:r>
      <w:r w:rsidRPr="00EA79B6">
        <w:rPr>
          <w:rFonts w:ascii="Courier New" w:hAnsi="Courier New" w:cs="Courier New"/>
          <w:color w:val="000000"/>
        </w:rPr>
        <w:t xml:space="preserve"> Regulatory</w:t>
      </w:r>
      <w:proofErr w:type="gramEnd"/>
      <w:r w:rsidRPr="00EA79B6">
        <w:rPr>
          <w:rFonts w:ascii="Courier New" w:hAnsi="Courier New" w:cs="Courier New"/>
          <w:color w:val="000000"/>
        </w:rPr>
        <w:t xml:space="preserve"> notice register</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246 </w:t>
      </w:r>
      <w:proofErr w:type="gramStart"/>
      <w:r w:rsidRPr="00EA79B6">
        <w:rPr>
          <w:rFonts w:ascii="Courier New" w:hAnsi="Courier New" w:cs="Courier New"/>
          <w:color w:val="000000"/>
        </w:rPr>
        <w:t>1</w:t>
      </w:r>
      <w:r>
        <w:rPr>
          <w:rFonts w:ascii="Courier New" w:hAnsi="Courier New" w:cs="Courier New"/>
          <w:color w:val="000000"/>
        </w:rPr>
        <w:t xml:space="preserve"> </w:t>
      </w:r>
      <w:r w:rsidRPr="00EA79B6">
        <w:rPr>
          <w:rFonts w:ascii="Courier New" w:hAnsi="Courier New" w:cs="Courier New"/>
          <w:color w:val="000000"/>
        </w:rPr>
        <w:t xml:space="preserve"> Z</w:t>
      </w:r>
      <w:proofErr w:type="gramEnd"/>
      <w:r w:rsidRPr="00EA79B6">
        <w:rPr>
          <w:rFonts w:ascii="Courier New" w:hAnsi="Courier New" w:cs="Courier New"/>
          <w:color w:val="000000"/>
        </w:rPr>
        <w:t xml:space="preserve"> register</w:t>
      </w:r>
    </w:p>
    <w:p w:rsidR="00AB2996" w:rsidRPr="00EA79B6" w:rsidRDefault="00AB2996" w:rsidP="00AB2996">
      <w:pPr>
        <w:rPr>
          <w:rFonts w:ascii="Courier New" w:hAnsi="Courier New" w:cs="Courier New"/>
          <w:color w:val="000000"/>
        </w:rPr>
      </w:pPr>
      <w:proofErr w:type="gramStart"/>
      <w:r w:rsidRPr="00EA79B6">
        <w:rPr>
          <w:rFonts w:ascii="Courier New" w:hAnsi="Courier New" w:cs="Courier New"/>
          <w:color w:val="000000"/>
        </w:rPr>
        <w:t>264  1</w:t>
      </w:r>
      <w:proofErr w:type="gramEnd"/>
      <w:r w:rsidRPr="00EA79B6">
        <w:rPr>
          <w:rFonts w:ascii="Courier New" w:hAnsi="Courier New" w:cs="Courier New"/>
          <w:color w:val="000000"/>
        </w:rPr>
        <w:t xml:space="preserve"> Sacramento, CA : $b Office of Administrative Law, $c 1988-</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300    </w:t>
      </w:r>
      <w:proofErr w:type="gramStart"/>
      <w:r>
        <w:rPr>
          <w:rFonts w:ascii="Courier New" w:hAnsi="Courier New" w:cs="Courier New"/>
          <w:color w:val="000000"/>
        </w:rPr>
        <w:t>volumes ;</w:t>
      </w:r>
      <w:proofErr w:type="gramEnd"/>
      <w:r>
        <w:rPr>
          <w:rFonts w:ascii="Courier New" w:hAnsi="Courier New" w:cs="Courier New"/>
          <w:color w:val="000000"/>
        </w:rPr>
        <w:t xml:space="preserve"> </w:t>
      </w:r>
      <w:r w:rsidRPr="00EA79B6">
        <w:rPr>
          <w:rFonts w:ascii="Courier New" w:hAnsi="Courier New" w:cs="Courier New"/>
          <w:color w:val="000000"/>
        </w:rPr>
        <w:t>$c 28 cm</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310    Weekly</w:t>
      </w:r>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362 </w:t>
      </w:r>
      <w:proofErr w:type="gramStart"/>
      <w:r w:rsidRPr="00EA79B6">
        <w:rPr>
          <w:rFonts w:ascii="Courier New" w:hAnsi="Courier New" w:cs="Courier New"/>
          <w:color w:val="000000"/>
        </w:rPr>
        <w:t>1  Began</w:t>
      </w:r>
      <w:proofErr w:type="gramEnd"/>
      <w:r w:rsidRPr="00EA79B6">
        <w:rPr>
          <w:rFonts w:ascii="Courier New" w:hAnsi="Courier New" w:cs="Courier New"/>
          <w:color w:val="000000"/>
        </w:rPr>
        <w:t xml:space="preserve"> with Register 88, no. 1-Z (1-1-88).</w:t>
      </w:r>
    </w:p>
    <w:p w:rsidR="00AB2996" w:rsidRDefault="00AB2996" w:rsidP="00AB2996">
      <w:pPr>
        <w:rPr>
          <w:rFonts w:ascii="Courier New" w:hAnsi="Courier New" w:cs="Courier New"/>
          <w:color w:val="000000"/>
        </w:rPr>
      </w:pPr>
      <w:r w:rsidRPr="00EA79B6">
        <w:rPr>
          <w:rFonts w:ascii="Courier New" w:hAnsi="Courier New" w:cs="Courier New"/>
          <w:color w:val="000000"/>
        </w:rPr>
        <w:t>580    A weekly publication which supplements the California code of regulations by reporting all proposed regulatory changes within state agencies.</w:t>
      </w:r>
    </w:p>
    <w:p w:rsidR="00AB2996" w:rsidRDefault="00AB2996" w:rsidP="00AB2996">
      <w:pPr>
        <w:rPr>
          <w:rFonts w:ascii="Courier New" w:hAnsi="Courier New" w:cs="Courier New"/>
          <w:color w:val="000000"/>
        </w:rPr>
      </w:pPr>
      <w:r>
        <w:rPr>
          <w:rFonts w:ascii="Courier New" w:hAnsi="Courier New" w:cs="Courier New"/>
          <w:color w:val="000000"/>
        </w:rPr>
        <w:t>588    Description based on: Register 88, no. 1-Z (1-1-88); title from cover.</w:t>
      </w:r>
    </w:p>
    <w:p w:rsidR="00AB2996" w:rsidRPr="00EA79B6" w:rsidRDefault="00AB2996" w:rsidP="00AB2996">
      <w:pPr>
        <w:rPr>
          <w:rFonts w:ascii="Courier New" w:hAnsi="Courier New" w:cs="Courier New"/>
          <w:color w:val="000000"/>
        </w:rPr>
      </w:pPr>
      <w:r>
        <w:rPr>
          <w:rFonts w:ascii="Courier New" w:hAnsi="Courier New" w:cs="Courier New"/>
          <w:color w:val="000000"/>
        </w:rPr>
        <w:t>588    Latest issue consulted: Register 95, no. 36-Z (September 8, 1995).</w:t>
      </w:r>
    </w:p>
    <w:p w:rsidR="00AB2996" w:rsidRPr="00EA79B6" w:rsidRDefault="00AB2996" w:rsidP="00AB2996">
      <w:pPr>
        <w:rPr>
          <w:rFonts w:ascii="Courier New" w:hAnsi="Courier New" w:cs="Courier New"/>
          <w:color w:val="000000"/>
        </w:rPr>
      </w:pPr>
      <w:proofErr w:type="gramStart"/>
      <w:r w:rsidRPr="00EA79B6">
        <w:rPr>
          <w:rFonts w:ascii="Courier New" w:hAnsi="Courier New" w:cs="Courier New"/>
          <w:color w:val="000000"/>
        </w:rPr>
        <w:t>650  0</w:t>
      </w:r>
      <w:proofErr w:type="gramEnd"/>
      <w:r w:rsidRPr="00EA79B6">
        <w:rPr>
          <w:rFonts w:ascii="Courier New" w:hAnsi="Courier New" w:cs="Courier New"/>
          <w:color w:val="000000"/>
        </w:rPr>
        <w:t xml:space="preserve"> Delegated legislation $z California $v Periodicals.</w:t>
      </w:r>
    </w:p>
    <w:p w:rsidR="00AB2996" w:rsidRPr="00EA79B6" w:rsidRDefault="00AB2996" w:rsidP="00AB2996">
      <w:pPr>
        <w:rPr>
          <w:rFonts w:ascii="Courier New" w:hAnsi="Courier New" w:cs="Courier New"/>
          <w:color w:val="000000"/>
        </w:rPr>
      </w:pPr>
      <w:proofErr w:type="gramStart"/>
      <w:r w:rsidRPr="00EA79B6">
        <w:rPr>
          <w:rFonts w:ascii="Courier New" w:hAnsi="Courier New" w:cs="Courier New"/>
          <w:color w:val="000000"/>
        </w:rPr>
        <w:t>655  7</w:t>
      </w:r>
      <w:proofErr w:type="gramEnd"/>
      <w:r w:rsidRPr="00EA79B6">
        <w:rPr>
          <w:rFonts w:ascii="Courier New" w:hAnsi="Courier New" w:cs="Courier New"/>
          <w:color w:val="000000"/>
        </w:rPr>
        <w:t xml:space="preserve"> Administrative regulations. $2 </w:t>
      </w:r>
      <w:proofErr w:type="spellStart"/>
      <w:r w:rsidRPr="00EA79B6">
        <w:rPr>
          <w:rFonts w:ascii="Courier New" w:hAnsi="Courier New" w:cs="Courier New"/>
          <w:color w:val="000000"/>
        </w:rPr>
        <w:t>l</w:t>
      </w:r>
      <w:r>
        <w:rPr>
          <w:rFonts w:ascii="Courier New" w:hAnsi="Courier New" w:cs="Courier New"/>
          <w:color w:val="000000"/>
        </w:rPr>
        <w:t>c</w:t>
      </w:r>
      <w:r w:rsidRPr="00EA79B6">
        <w:rPr>
          <w:rFonts w:ascii="Courier New" w:hAnsi="Courier New" w:cs="Courier New"/>
          <w:color w:val="000000"/>
        </w:rPr>
        <w:t>gft</w:t>
      </w:r>
      <w:proofErr w:type="spellEnd"/>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710 </w:t>
      </w:r>
      <w:proofErr w:type="gramStart"/>
      <w:r w:rsidRPr="00EA79B6">
        <w:rPr>
          <w:rFonts w:ascii="Courier New" w:hAnsi="Courier New" w:cs="Courier New"/>
          <w:color w:val="000000"/>
        </w:rPr>
        <w:t>1  California</w:t>
      </w:r>
      <w:proofErr w:type="gramEnd"/>
      <w:r w:rsidRPr="00EA79B6">
        <w:rPr>
          <w:rFonts w:ascii="Courier New" w:hAnsi="Courier New" w:cs="Courier New"/>
          <w:color w:val="000000"/>
        </w:rPr>
        <w:t xml:space="preserve">. </w:t>
      </w:r>
      <w:proofErr w:type="gramStart"/>
      <w:r w:rsidRPr="00EA79B6">
        <w:rPr>
          <w:rFonts w:ascii="Courier New" w:hAnsi="Courier New" w:cs="Courier New"/>
          <w:color w:val="000000"/>
        </w:rPr>
        <w:t>$b Office of Administrative Law.</w:t>
      </w:r>
      <w:proofErr w:type="gramEnd"/>
    </w:p>
    <w:p w:rsidR="00AB2996" w:rsidRPr="00EA79B6" w:rsidRDefault="00AB2996" w:rsidP="00AB2996">
      <w:pPr>
        <w:rPr>
          <w:rFonts w:ascii="Courier New" w:hAnsi="Courier New" w:cs="Courier New"/>
          <w:color w:val="000000"/>
        </w:rPr>
      </w:pPr>
      <w:r w:rsidRPr="00EA79B6">
        <w:rPr>
          <w:rFonts w:ascii="Courier New" w:hAnsi="Courier New" w:cs="Courier New"/>
          <w:color w:val="000000"/>
        </w:rPr>
        <w:t xml:space="preserve">730 </w:t>
      </w:r>
      <w:proofErr w:type="gramStart"/>
      <w:r w:rsidRPr="00EA79B6">
        <w:rPr>
          <w:rFonts w:ascii="Courier New" w:hAnsi="Courier New" w:cs="Courier New"/>
          <w:color w:val="000000"/>
        </w:rPr>
        <w:t>0  California</w:t>
      </w:r>
      <w:proofErr w:type="gramEnd"/>
      <w:r w:rsidRPr="00EA79B6">
        <w:rPr>
          <w:rFonts w:ascii="Courier New" w:hAnsi="Courier New" w:cs="Courier New"/>
          <w:color w:val="000000"/>
        </w:rPr>
        <w:t xml:space="preserve"> code of regulations.</w:t>
      </w:r>
    </w:p>
    <w:p w:rsidR="00AB2996" w:rsidRPr="00EA79B6" w:rsidRDefault="00AB2996" w:rsidP="00AB2996">
      <w:pPr>
        <w:rPr>
          <w:rFonts w:ascii="Courier New" w:hAnsi="Courier New" w:cs="Courier New"/>
        </w:rPr>
      </w:pPr>
      <w:r w:rsidRPr="00EA79B6">
        <w:rPr>
          <w:rFonts w:ascii="Courier New" w:hAnsi="Courier New" w:cs="Courier New"/>
          <w:color w:val="000000"/>
        </w:rPr>
        <w:t>780 00 $t California administrative notice register $w (DLC</w:t>
      </w:r>
      <w:proofErr w:type="gramStart"/>
      <w:r w:rsidRPr="00EA79B6">
        <w:rPr>
          <w:rFonts w:ascii="Courier New" w:hAnsi="Courier New" w:cs="Courier New"/>
          <w:color w:val="000000"/>
        </w:rPr>
        <w:t>)  88644929</w:t>
      </w:r>
      <w:proofErr w:type="gramEnd"/>
      <w:r w:rsidRPr="00EA79B6">
        <w:rPr>
          <w:rFonts w:ascii="Courier New" w:hAnsi="Courier New" w:cs="Courier New"/>
          <w:color w:val="000000"/>
        </w:rPr>
        <w:t xml:space="preserve"> $w (</w:t>
      </w:r>
      <w:proofErr w:type="spellStart"/>
      <w:r w:rsidRPr="00EA79B6">
        <w:rPr>
          <w:rFonts w:ascii="Courier New" w:hAnsi="Courier New" w:cs="Courier New"/>
          <w:color w:val="000000"/>
        </w:rPr>
        <w:t>OCoLC</w:t>
      </w:r>
      <w:proofErr w:type="spellEnd"/>
      <w:r w:rsidRPr="00EA79B6">
        <w:rPr>
          <w:rFonts w:ascii="Courier New" w:hAnsi="Courier New" w:cs="Courier New"/>
          <w:color w:val="000000"/>
        </w:rPr>
        <w:t>)16661087</w:t>
      </w:r>
    </w:p>
    <w:p w:rsidR="00AB2996" w:rsidRDefault="00AB2996" w:rsidP="00AB2996"/>
    <w:p w:rsidR="00AB2996" w:rsidRDefault="00AB2996" w:rsidP="00AB2996">
      <w:pPr>
        <w:pStyle w:val="Heading6"/>
        <w:sectPr w:rsidR="00AB2996">
          <w:pgSz w:w="12240" w:h="15840" w:code="1"/>
          <w:pgMar w:top="1440" w:right="1800" w:bottom="1440" w:left="1800" w:header="720" w:footer="720" w:gutter="0"/>
          <w:cols w:space="720"/>
        </w:sectPr>
      </w:pPr>
    </w:p>
    <w:p w:rsidR="00AB2996" w:rsidRDefault="00AB2996" w:rsidP="00AB2996"/>
    <w:p w:rsidR="00AB2996" w:rsidRDefault="00AB2996" w:rsidP="00AB2996">
      <w:pPr>
        <w:pStyle w:val="Heading6"/>
        <w:rPr>
          <w:b/>
          <w:i w:val="0"/>
        </w:rPr>
      </w:pPr>
      <w:r>
        <w:rPr>
          <w:b/>
          <w:i w:val="0"/>
        </w:rPr>
        <w:t>34.2.3</w:t>
      </w:r>
      <w:proofErr w:type="gramStart"/>
      <w:r>
        <w:rPr>
          <w:b/>
          <w:i w:val="0"/>
        </w:rPr>
        <w:t>.B</w:t>
      </w:r>
      <w:proofErr w:type="gramEnd"/>
      <w:r>
        <w:rPr>
          <w:b/>
          <w:i w:val="0"/>
        </w:rPr>
        <w:t xml:space="preserve">.  </w:t>
      </w:r>
      <w:r>
        <w:rPr>
          <w:b/>
          <w:i w:val="0"/>
          <w:u w:val="single"/>
        </w:rPr>
        <w:t>Administrative Regulations, Etc.</w:t>
      </w:r>
      <w:proofErr w:type="gramStart"/>
      <w:r>
        <w:rPr>
          <w:b/>
          <w:i w:val="0"/>
          <w:u w:val="single"/>
        </w:rPr>
        <w:t>,  That</w:t>
      </w:r>
      <w:proofErr w:type="gramEnd"/>
      <w:r>
        <w:rPr>
          <w:b/>
          <w:i w:val="0"/>
          <w:u w:val="single"/>
        </w:rPr>
        <w:t xml:space="preserve"> Are Laws</w:t>
      </w:r>
    </w:p>
    <w:p w:rsidR="00AB2996" w:rsidRPr="00EA79B6" w:rsidRDefault="00AB2996" w:rsidP="00AB2996">
      <w:pPr>
        <w:pStyle w:val="BodyText"/>
        <w:rPr>
          <w:b/>
        </w:rPr>
      </w:pPr>
      <w:r w:rsidRPr="00EA79B6">
        <w:rPr>
          <w:b/>
        </w:rPr>
        <w:t>34.2.3</w:t>
      </w:r>
      <w:proofErr w:type="gramStart"/>
      <w:r w:rsidRPr="00EA79B6">
        <w:rPr>
          <w:b/>
        </w:rPr>
        <w:t>.B1</w:t>
      </w:r>
      <w:proofErr w:type="gramEnd"/>
      <w:r w:rsidRPr="00EA79B6">
        <w:rPr>
          <w:b/>
        </w:rPr>
        <w:t>. Authorized access point</w:t>
      </w:r>
    </w:p>
    <w:p w:rsidR="00AB2996" w:rsidRDefault="00AB2996" w:rsidP="00AB2996">
      <w:pPr>
        <w:pStyle w:val="BodyText"/>
      </w:pPr>
      <w:r>
        <w:t>In some jurisdictions, such as Great Britain and Canada, administrative regulations are treated as laws. (</w:t>
      </w:r>
      <w:r w:rsidRPr="00EA79B6">
        <w:rPr>
          <w:i/>
        </w:rPr>
        <w:t>RDA</w:t>
      </w:r>
      <w:r>
        <w:t xml:space="preserve"> 6.29.1.4) For administrative regulations and similar legislation from such jurisdictions, construct the authorized access point by following the general instructions for laws. (</w:t>
      </w:r>
      <w:r w:rsidRPr="00EA79B6">
        <w:rPr>
          <w:i/>
        </w:rPr>
        <w:t>RDA</w:t>
      </w:r>
      <w:r>
        <w:t xml:space="preserve"> </w:t>
      </w:r>
      <w:proofErr w:type="gramStart"/>
      <w:r>
        <w:t>6.29.1.2,</w:t>
      </w:r>
      <w:proofErr w:type="gramEnd"/>
      <w:r>
        <w:t xml:space="preserve"> and 6.29.1.3) </w:t>
      </w:r>
    </w:p>
    <w:p w:rsidR="00AB2996" w:rsidRDefault="00AB2996" w:rsidP="00AB2996">
      <w:pPr>
        <w:rPr>
          <w:sz w:val="24"/>
        </w:rPr>
      </w:pPr>
    </w:p>
    <w:p w:rsidR="00AB2996" w:rsidRDefault="00AB2996" w:rsidP="00AB2996">
      <w:pPr>
        <w:pStyle w:val="MARC"/>
        <w:widowControl/>
        <w:rPr>
          <w:sz w:val="20"/>
        </w:rPr>
      </w:pPr>
    </w:p>
    <w:p w:rsidR="00AB2996" w:rsidRPr="00EA79B6" w:rsidRDefault="00AB2996" w:rsidP="00AB2996">
      <w:pPr>
        <w:pStyle w:val="MARC"/>
        <w:widowControl/>
        <w:rPr>
          <w:rFonts w:ascii="Courier New" w:hAnsi="Courier New" w:cs="Courier New"/>
          <w:i w:val="0"/>
          <w:sz w:val="20"/>
        </w:rPr>
      </w:pPr>
      <w:proofErr w:type="gramStart"/>
      <w:r w:rsidRPr="00EA79B6">
        <w:rPr>
          <w:rFonts w:ascii="Courier New" w:hAnsi="Courier New" w:cs="Courier New"/>
          <w:i w:val="0"/>
          <w:sz w:val="20"/>
        </w:rPr>
        <w:t>110 1    Great Britain, $e enacting jurisdiction.</w:t>
      </w:r>
      <w:proofErr w:type="gramEnd"/>
      <w:r w:rsidRPr="00EA79B6">
        <w:rPr>
          <w:rFonts w:ascii="Courier New" w:hAnsi="Courier New" w:cs="Courier New"/>
          <w:i w:val="0"/>
          <w:sz w:val="20"/>
        </w:rPr>
        <w:tab/>
      </w:r>
    </w:p>
    <w:p w:rsidR="00AB2996" w:rsidRPr="00EA79B6" w:rsidRDefault="00AB2996" w:rsidP="00AB2996">
      <w:pPr>
        <w:pStyle w:val="MARC"/>
        <w:widowControl/>
        <w:rPr>
          <w:rFonts w:ascii="Courier New" w:hAnsi="Courier New" w:cs="Courier New"/>
          <w:i w:val="0"/>
          <w:sz w:val="20"/>
        </w:rPr>
      </w:pPr>
      <w:r w:rsidRPr="00EA79B6">
        <w:rPr>
          <w:rFonts w:ascii="Courier New" w:hAnsi="Courier New" w:cs="Courier New"/>
          <w:i w:val="0"/>
          <w:sz w:val="20"/>
        </w:rPr>
        <w:t xml:space="preserve">240 10  </w:t>
      </w:r>
      <w:r>
        <w:rPr>
          <w:rFonts w:ascii="Courier New" w:hAnsi="Courier New" w:cs="Courier New"/>
          <w:i w:val="0"/>
          <w:sz w:val="20"/>
        </w:rPr>
        <w:t xml:space="preserve"> </w:t>
      </w:r>
      <w:r w:rsidRPr="00EA79B6">
        <w:rPr>
          <w:rFonts w:ascii="Courier New" w:hAnsi="Courier New" w:cs="Courier New"/>
          <w:i w:val="0"/>
          <w:sz w:val="20"/>
        </w:rPr>
        <w:t>Laws, etc. (Statutory instruments)</w:t>
      </w:r>
    </w:p>
    <w:p w:rsidR="00AB2996" w:rsidRPr="00EA79B6" w:rsidRDefault="00AB2996" w:rsidP="00AB2996">
      <w:pPr>
        <w:pStyle w:val="MARC"/>
        <w:widowControl/>
        <w:numPr>
          <w:ilvl w:val="0"/>
          <w:numId w:val="28"/>
        </w:numPr>
        <w:rPr>
          <w:rFonts w:ascii="Courier New" w:hAnsi="Courier New" w:cs="Courier New"/>
          <w:i w:val="0"/>
          <w:sz w:val="20"/>
        </w:rPr>
      </w:pPr>
      <w:r w:rsidRPr="00EA79B6">
        <w:rPr>
          <w:rFonts w:ascii="Courier New" w:hAnsi="Courier New" w:cs="Courier New"/>
          <w:i w:val="0"/>
          <w:sz w:val="20"/>
        </w:rPr>
        <w:t xml:space="preserve"> </w:t>
      </w:r>
      <w:proofErr w:type="gramStart"/>
      <w:r w:rsidRPr="00EA79B6">
        <w:rPr>
          <w:rFonts w:ascii="Courier New" w:hAnsi="Courier New" w:cs="Courier New"/>
          <w:i w:val="0"/>
          <w:sz w:val="20"/>
        </w:rPr>
        <w:t>10  Statutory</w:t>
      </w:r>
      <w:proofErr w:type="gramEnd"/>
      <w:r w:rsidRPr="00EA79B6">
        <w:rPr>
          <w:rFonts w:ascii="Courier New" w:hAnsi="Courier New" w:cs="Courier New"/>
          <w:i w:val="0"/>
          <w:sz w:val="20"/>
        </w:rPr>
        <w:t xml:space="preserve"> instruments.</w:t>
      </w:r>
    </w:p>
    <w:p w:rsidR="00AB2996" w:rsidRPr="00EA79B6" w:rsidRDefault="00AB2996" w:rsidP="00AB2996">
      <w:pPr>
        <w:pStyle w:val="MARC"/>
        <w:widowControl/>
        <w:snapToGrid/>
        <w:ind w:left="288" w:firstLine="0"/>
        <w:rPr>
          <w:rFonts w:ascii="Courier New" w:hAnsi="Courier New" w:cs="Courier New"/>
          <w:i w:val="0"/>
          <w:sz w:val="20"/>
        </w:rPr>
      </w:pPr>
      <w:r w:rsidRPr="00EA79B6">
        <w:rPr>
          <w:rFonts w:ascii="Courier New" w:hAnsi="Courier New" w:cs="Courier New"/>
          <w:i w:val="0"/>
          <w:sz w:val="20"/>
        </w:rPr>
        <w:t xml:space="preserve">264   </w:t>
      </w:r>
      <w:proofErr w:type="gramStart"/>
      <w:r w:rsidRPr="00EA79B6">
        <w:rPr>
          <w:rFonts w:ascii="Courier New" w:hAnsi="Courier New" w:cs="Courier New"/>
          <w:i w:val="0"/>
          <w:sz w:val="20"/>
        </w:rPr>
        <w:t>1  London</w:t>
      </w:r>
      <w:proofErr w:type="gramEnd"/>
      <w:r w:rsidRPr="00EA79B6">
        <w:rPr>
          <w:rFonts w:ascii="Courier New" w:hAnsi="Courier New" w:cs="Courier New"/>
          <w:i w:val="0"/>
          <w:sz w:val="20"/>
        </w:rPr>
        <w:t xml:space="preserve"> : $b </w:t>
      </w:r>
      <w:r>
        <w:rPr>
          <w:rFonts w:ascii="Courier New" w:hAnsi="Courier New" w:cs="Courier New"/>
          <w:i w:val="0"/>
          <w:sz w:val="20"/>
        </w:rPr>
        <w:t>Her Majesty Stationery’s Office,</w:t>
      </w:r>
      <w:r w:rsidRPr="00EA79B6">
        <w:rPr>
          <w:rFonts w:ascii="Courier New" w:hAnsi="Courier New" w:cs="Courier New"/>
          <w:i w:val="0"/>
          <w:sz w:val="20"/>
        </w:rPr>
        <w:t xml:space="preserve"> $c 1953-</w:t>
      </w:r>
    </w:p>
    <w:p w:rsidR="00AB2996" w:rsidRPr="00EA79B6" w:rsidRDefault="00AB2996" w:rsidP="00AB2996">
      <w:pPr>
        <w:pStyle w:val="MARC"/>
        <w:widowControl/>
        <w:ind w:left="288" w:firstLine="0"/>
        <w:rPr>
          <w:rFonts w:ascii="Courier New" w:hAnsi="Courier New" w:cs="Courier New"/>
          <w:i w:val="0"/>
          <w:sz w:val="20"/>
        </w:rPr>
      </w:pPr>
      <w:r w:rsidRPr="00EA79B6">
        <w:rPr>
          <w:rFonts w:ascii="Courier New" w:hAnsi="Courier New" w:cs="Courier New"/>
          <w:i w:val="0"/>
          <w:sz w:val="20"/>
        </w:rPr>
        <w:t xml:space="preserve">300      </w:t>
      </w:r>
      <w:proofErr w:type="gramStart"/>
      <w:r>
        <w:rPr>
          <w:rFonts w:ascii="Courier New" w:hAnsi="Courier New" w:cs="Courier New"/>
          <w:i w:val="0"/>
          <w:sz w:val="20"/>
        </w:rPr>
        <w:t>volumes ;</w:t>
      </w:r>
      <w:proofErr w:type="gramEnd"/>
      <w:r>
        <w:rPr>
          <w:rFonts w:ascii="Courier New" w:hAnsi="Courier New" w:cs="Courier New"/>
          <w:i w:val="0"/>
          <w:sz w:val="20"/>
        </w:rPr>
        <w:t xml:space="preserve"> </w:t>
      </w:r>
      <w:r w:rsidRPr="00EA79B6">
        <w:rPr>
          <w:rFonts w:ascii="Courier New" w:hAnsi="Courier New" w:cs="Courier New"/>
          <w:i w:val="0"/>
          <w:sz w:val="20"/>
        </w:rPr>
        <w:t>$c 24-31 cm</w:t>
      </w:r>
    </w:p>
    <w:p w:rsidR="00AB2996" w:rsidRPr="00EA79B6" w:rsidRDefault="00AB2996" w:rsidP="00AB2996">
      <w:pPr>
        <w:pStyle w:val="MARC"/>
        <w:widowControl/>
        <w:rPr>
          <w:rFonts w:ascii="Courier New" w:hAnsi="Courier New" w:cs="Courier New"/>
          <w:i w:val="0"/>
          <w:sz w:val="20"/>
        </w:rPr>
      </w:pPr>
      <w:r w:rsidRPr="00EA79B6">
        <w:rPr>
          <w:rFonts w:ascii="Courier New" w:hAnsi="Courier New" w:cs="Courier New"/>
          <w:i w:val="0"/>
          <w:sz w:val="20"/>
        </w:rPr>
        <w:t>362 1    Began with 1952.</w:t>
      </w:r>
    </w:p>
    <w:p w:rsidR="00AB2996" w:rsidRDefault="00AB2996" w:rsidP="00AB2996">
      <w:pPr>
        <w:pStyle w:val="MARC"/>
        <w:widowControl/>
        <w:numPr>
          <w:ilvl w:val="0"/>
          <w:numId w:val="12"/>
        </w:numPr>
        <w:snapToGrid/>
        <w:rPr>
          <w:rFonts w:ascii="Courier New" w:hAnsi="Courier New" w:cs="Courier New"/>
          <w:i w:val="0"/>
          <w:sz w:val="20"/>
        </w:rPr>
      </w:pPr>
      <w:r w:rsidRPr="00EA79B6">
        <w:rPr>
          <w:rFonts w:ascii="Courier New" w:hAnsi="Courier New" w:cs="Courier New"/>
          <w:i w:val="0"/>
          <w:sz w:val="20"/>
        </w:rPr>
        <w:t xml:space="preserve"> </w:t>
      </w:r>
      <w:r>
        <w:rPr>
          <w:rFonts w:ascii="Courier New" w:hAnsi="Courier New" w:cs="Courier New"/>
          <w:i w:val="0"/>
          <w:sz w:val="20"/>
        </w:rPr>
        <w:t xml:space="preserve">   </w:t>
      </w:r>
      <w:r w:rsidRPr="00EA79B6">
        <w:rPr>
          <w:rFonts w:ascii="Courier New" w:hAnsi="Courier New" w:cs="Courier New"/>
          <w:i w:val="0"/>
          <w:sz w:val="20"/>
        </w:rPr>
        <w:t xml:space="preserve">Individual instruments published in slip form at time of </w:t>
      </w:r>
      <w:r>
        <w:rPr>
          <w:rFonts w:ascii="Courier New" w:hAnsi="Courier New" w:cs="Courier New"/>
          <w:i w:val="0"/>
          <w:sz w:val="20"/>
        </w:rPr>
        <w:t xml:space="preserve">  </w:t>
      </w:r>
      <w:r w:rsidRPr="00EA79B6">
        <w:rPr>
          <w:rFonts w:ascii="Courier New" w:hAnsi="Courier New" w:cs="Courier New"/>
          <w:i w:val="0"/>
          <w:sz w:val="20"/>
        </w:rPr>
        <w:t>issuance.</w:t>
      </w:r>
    </w:p>
    <w:p w:rsidR="00AB2996" w:rsidRDefault="00AB2996" w:rsidP="00AB2996">
      <w:pPr>
        <w:pStyle w:val="MARC"/>
        <w:widowControl/>
        <w:numPr>
          <w:ilvl w:val="0"/>
          <w:numId w:val="37"/>
        </w:numPr>
        <w:snapToGrid/>
        <w:rPr>
          <w:rFonts w:ascii="Courier New" w:hAnsi="Courier New" w:cs="Courier New"/>
          <w:i w:val="0"/>
          <w:sz w:val="20"/>
        </w:rPr>
      </w:pPr>
      <w:r>
        <w:rPr>
          <w:rFonts w:ascii="Courier New" w:hAnsi="Courier New" w:cs="Courier New"/>
          <w:i w:val="0"/>
          <w:sz w:val="20"/>
        </w:rPr>
        <w:t xml:space="preserve">     Description based on: 1952; title from title page.</w:t>
      </w:r>
    </w:p>
    <w:p w:rsidR="00AB2996" w:rsidRPr="00EA79B6" w:rsidRDefault="00AB2996" w:rsidP="00AB2996">
      <w:pPr>
        <w:pStyle w:val="MARC"/>
        <w:widowControl/>
        <w:numPr>
          <w:ilvl w:val="0"/>
          <w:numId w:val="38"/>
        </w:numPr>
        <w:snapToGrid/>
        <w:rPr>
          <w:rFonts w:ascii="Courier New" w:hAnsi="Courier New" w:cs="Courier New"/>
          <w:i w:val="0"/>
          <w:sz w:val="20"/>
        </w:rPr>
      </w:pPr>
      <w:r>
        <w:rPr>
          <w:rFonts w:ascii="Courier New" w:hAnsi="Courier New" w:cs="Courier New"/>
          <w:i w:val="0"/>
          <w:sz w:val="20"/>
        </w:rPr>
        <w:t xml:space="preserve">     Latest issue consulted: 1952.  </w:t>
      </w:r>
    </w:p>
    <w:p w:rsidR="00AB2996" w:rsidRPr="00EA79B6" w:rsidRDefault="00AB2996" w:rsidP="00AB2996">
      <w:pPr>
        <w:pStyle w:val="MARC"/>
        <w:widowControl/>
        <w:numPr>
          <w:ilvl w:val="0"/>
          <w:numId w:val="13"/>
        </w:numPr>
        <w:snapToGrid/>
        <w:rPr>
          <w:rFonts w:ascii="Courier New" w:hAnsi="Courier New" w:cs="Courier New"/>
          <w:i w:val="0"/>
          <w:sz w:val="20"/>
        </w:rPr>
      </w:pPr>
      <w:r w:rsidRPr="00EA79B6">
        <w:rPr>
          <w:rFonts w:ascii="Courier New" w:hAnsi="Courier New" w:cs="Courier New"/>
          <w:i w:val="0"/>
          <w:sz w:val="20"/>
        </w:rPr>
        <w:t xml:space="preserve">0  </w:t>
      </w:r>
      <w:r>
        <w:rPr>
          <w:rFonts w:ascii="Courier New" w:hAnsi="Courier New" w:cs="Courier New"/>
          <w:i w:val="0"/>
          <w:sz w:val="20"/>
        </w:rPr>
        <w:t xml:space="preserve">  </w:t>
      </w:r>
      <w:r w:rsidRPr="00EA79B6">
        <w:rPr>
          <w:rFonts w:ascii="Courier New" w:hAnsi="Courier New" w:cs="Courier New"/>
          <w:i w:val="0"/>
          <w:sz w:val="20"/>
        </w:rPr>
        <w:t>Delegated legislation $z Great Britain $v Periodicals.</w:t>
      </w:r>
    </w:p>
    <w:p w:rsidR="00AB2996" w:rsidRPr="00EA79B6" w:rsidRDefault="00AB2996" w:rsidP="00AB2996">
      <w:pPr>
        <w:pStyle w:val="MARC"/>
        <w:widowControl/>
        <w:numPr>
          <w:ilvl w:val="0"/>
          <w:numId w:val="14"/>
        </w:numPr>
        <w:snapToGrid/>
        <w:rPr>
          <w:rFonts w:ascii="Courier New" w:hAnsi="Courier New" w:cs="Courier New"/>
          <w:i w:val="0"/>
          <w:sz w:val="20"/>
        </w:rPr>
      </w:pPr>
      <w:r w:rsidRPr="00EA79B6">
        <w:rPr>
          <w:rFonts w:ascii="Courier New" w:hAnsi="Courier New" w:cs="Courier New"/>
          <w:i w:val="0"/>
          <w:sz w:val="20"/>
        </w:rPr>
        <w:t xml:space="preserve">0  </w:t>
      </w:r>
      <w:r>
        <w:rPr>
          <w:rFonts w:ascii="Courier New" w:hAnsi="Courier New" w:cs="Courier New"/>
          <w:i w:val="0"/>
          <w:sz w:val="20"/>
        </w:rPr>
        <w:t xml:space="preserve">  </w:t>
      </w:r>
      <w:r w:rsidRPr="00EA79B6">
        <w:rPr>
          <w:rFonts w:ascii="Courier New" w:hAnsi="Courier New" w:cs="Courier New"/>
          <w:i w:val="0"/>
          <w:sz w:val="20"/>
        </w:rPr>
        <w:t>Law $z Great Britain $v Periodicals.</w:t>
      </w:r>
    </w:p>
    <w:p w:rsidR="00AB2996" w:rsidRPr="00EA79B6" w:rsidRDefault="00AB2996" w:rsidP="00AB2996">
      <w:pPr>
        <w:pStyle w:val="MARC"/>
        <w:widowControl/>
        <w:snapToGrid/>
        <w:ind w:left="288" w:firstLine="0"/>
        <w:rPr>
          <w:rFonts w:ascii="Courier New" w:hAnsi="Courier New" w:cs="Courier New"/>
          <w:i w:val="0"/>
          <w:sz w:val="20"/>
        </w:rPr>
      </w:pPr>
      <w:proofErr w:type="gramStart"/>
      <w:r w:rsidRPr="00EA79B6">
        <w:rPr>
          <w:rFonts w:ascii="Courier New" w:hAnsi="Courier New" w:cs="Courier New"/>
          <w:i w:val="0"/>
          <w:sz w:val="20"/>
        </w:rPr>
        <w:t xml:space="preserve">655 7 </w:t>
      </w:r>
      <w:r>
        <w:rPr>
          <w:rFonts w:ascii="Courier New" w:hAnsi="Courier New" w:cs="Courier New"/>
          <w:i w:val="0"/>
          <w:sz w:val="20"/>
        </w:rPr>
        <w:t xml:space="preserve">  </w:t>
      </w:r>
      <w:r w:rsidRPr="00EA79B6">
        <w:rPr>
          <w:rFonts w:ascii="Courier New" w:hAnsi="Courier New" w:cs="Courier New"/>
          <w:i w:val="0"/>
          <w:sz w:val="20"/>
        </w:rPr>
        <w:t xml:space="preserve"> Administrative regulations.</w:t>
      </w:r>
      <w:proofErr w:type="gramEnd"/>
      <w:r w:rsidRPr="00EA79B6">
        <w:rPr>
          <w:rFonts w:ascii="Courier New" w:hAnsi="Courier New" w:cs="Courier New"/>
          <w:i w:val="0"/>
          <w:sz w:val="20"/>
        </w:rPr>
        <w:t xml:space="preserve"> $</w:t>
      </w:r>
      <w:r>
        <w:rPr>
          <w:rFonts w:ascii="Courier New" w:hAnsi="Courier New" w:cs="Courier New"/>
          <w:i w:val="0"/>
          <w:sz w:val="20"/>
        </w:rPr>
        <w:t>2</w:t>
      </w:r>
      <w:r w:rsidRPr="00EA79B6">
        <w:rPr>
          <w:rFonts w:ascii="Courier New" w:hAnsi="Courier New" w:cs="Courier New"/>
          <w:i w:val="0"/>
          <w:sz w:val="20"/>
        </w:rPr>
        <w:t xml:space="preserve"> </w:t>
      </w:r>
      <w:proofErr w:type="spellStart"/>
      <w:r w:rsidRPr="00EA79B6">
        <w:rPr>
          <w:rFonts w:ascii="Courier New" w:hAnsi="Courier New" w:cs="Courier New"/>
          <w:i w:val="0"/>
          <w:sz w:val="20"/>
        </w:rPr>
        <w:t>lcgft</w:t>
      </w:r>
      <w:proofErr w:type="spellEnd"/>
    </w:p>
    <w:p w:rsidR="00AB2996" w:rsidRPr="00C26B42" w:rsidRDefault="00AB2996" w:rsidP="00AB2996">
      <w:pPr>
        <w:pStyle w:val="MARC"/>
        <w:widowControl/>
        <w:snapToGrid/>
        <w:ind w:left="723" w:firstLine="0"/>
        <w:rPr>
          <w:rFonts w:ascii="Times New Roman" w:hAnsi="Times New Roman"/>
          <w:i w:val="0"/>
        </w:rPr>
      </w:pPr>
    </w:p>
    <w:p w:rsidR="00AB2996" w:rsidRPr="00C26B42" w:rsidRDefault="00AB2996" w:rsidP="00AB2996">
      <w:pPr>
        <w:pStyle w:val="MARC"/>
        <w:widowControl/>
        <w:snapToGrid/>
        <w:ind w:left="288" w:firstLine="0"/>
        <w:rPr>
          <w:rFonts w:ascii="Times New Roman" w:hAnsi="Times New Roman"/>
          <w:i w:val="0"/>
        </w:rPr>
      </w:pPr>
      <w:r>
        <w:rPr>
          <w:noProof/>
          <w:lang w:eastAsia="zh-CN"/>
        </w:rPr>
        <mc:AlternateContent>
          <mc:Choice Requires="wps">
            <w:drawing>
              <wp:anchor distT="0" distB="0" distL="114300" distR="114300" simplePos="0" relativeHeight="251697152" behindDoc="0" locked="0" layoutInCell="0" allowOverlap="1" wp14:anchorId="7D38586B" wp14:editId="75A508B7">
                <wp:simplePos x="0" y="0"/>
                <wp:positionH relativeFrom="column">
                  <wp:posOffset>276225</wp:posOffset>
                </wp:positionH>
                <wp:positionV relativeFrom="paragraph">
                  <wp:posOffset>50800</wp:posOffset>
                </wp:positionV>
                <wp:extent cx="4594225" cy="5886450"/>
                <wp:effectExtent l="0" t="0" r="15875" b="19050"/>
                <wp:wrapNone/>
                <wp:docPr id="36" name="Text Box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594225" cy="5886450"/>
                        </a:xfrm>
                        <a:prstGeom prst="rect">
                          <a:avLst/>
                        </a:prstGeom>
                        <a:solidFill>
                          <a:srgbClr val="FFFFFF"/>
                        </a:solidFill>
                        <a:ln w="9525">
                          <a:solidFill>
                            <a:srgbClr val="000000"/>
                          </a:solidFill>
                          <a:miter lim="800000"/>
                          <a:headEnd/>
                          <a:tailEnd/>
                        </a:ln>
                      </wps:spPr>
                      <wps:txbx>
                        <w:txbxContent>
                          <w:p w:rsidR="00272993" w:rsidRDefault="00272993" w:rsidP="00AB2996">
                            <w:pPr>
                              <w:tabs>
                                <w:tab w:val="right" w:pos="12105"/>
                              </w:tabs>
                              <w:jc w:val="center"/>
                              <w:rPr>
                                <w:sz w:val="32"/>
                              </w:rPr>
                            </w:pPr>
                            <w:r>
                              <w:rPr>
                                <w:sz w:val="32"/>
                              </w:rPr>
                              <w:t>STATUTORY</w:t>
                            </w:r>
                          </w:p>
                          <w:p w:rsidR="00272993" w:rsidRDefault="00272993" w:rsidP="00AB2996">
                            <w:pPr>
                              <w:tabs>
                                <w:tab w:val="right" w:pos="12105"/>
                              </w:tabs>
                              <w:jc w:val="center"/>
                              <w:rPr>
                                <w:sz w:val="32"/>
                              </w:rPr>
                            </w:pPr>
                            <w:r>
                              <w:rPr>
                                <w:sz w:val="32"/>
                              </w:rPr>
                              <w:t>INSTRUMENTS</w:t>
                            </w:r>
                          </w:p>
                          <w:p w:rsidR="00272993" w:rsidRDefault="00272993" w:rsidP="00AB2996">
                            <w:pPr>
                              <w:tabs>
                                <w:tab w:val="right" w:pos="12105"/>
                              </w:tabs>
                              <w:rPr>
                                <w:sz w:val="32"/>
                              </w:rPr>
                            </w:pPr>
                          </w:p>
                          <w:p w:rsidR="00272993" w:rsidRDefault="00272993" w:rsidP="00AB2996">
                            <w:pPr>
                              <w:tabs>
                                <w:tab w:val="right" w:pos="12105"/>
                              </w:tabs>
                              <w:jc w:val="center"/>
                              <w:rPr>
                                <w:sz w:val="32"/>
                              </w:rPr>
                            </w:pPr>
                            <w:r>
                              <w:rPr>
                                <w:sz w:val="32"/>
                              </w:rPr>
                              <w:t>1952</w:t>
                            </w:r>
                          </w:p>
                          <w:p w:rsidR="00272993" w:rsidRDefault="00272993" w:rsidP="00AB2996">
                            <w:pPr>
                              <w:tabs>
                                <w:tab w:val="right" w:pos="12105"/>
                              </w:tabs>
                              <w:rPr>
                                <w:sz w:val="32"/>
                              </w:rPr>
                            </w:pPr>
                          </w:p>
                          <w:p w:rsidR="00272993" w:rsidRDefault="00272993" w:rsidP="00AB2996">
                            <w:pPr>
                              <w:pStyle w:val="Heading2"/>
                              <w:jc w:val="center"/>
                              <w:rPr>
                                <w:i/>
                              </w:rPr>
                            </w:pPr>
                            <w:bookmarkStart w:id="5" w:name="_Toc386455986"/>
                            <w:r>
                              <w:rPr>
                                <w:i/>
                              </w:rPr>
                              <w:t>Part I</w:t>
                            </w:r>
                            <w:bookmarkEnd w:id="5"/>
                          </w:p>
                          <w:p w:rsidR="00272993" w:rsidRDefault="00272993" w:rsidP="00AB2996">
                            <w:pPr>
                              <w:tabs>
                                <w:tab w:val="right" w:pos="12105"/>
                              </w:tabs>
                              <w:jc w:val="center"/>
                              <w:rPr>
                                <w:sz w:val="40"/>
                              </w:rPr>
                            </w:pPr>
                          </w:p>
                          <w:p w:rsidR="00272993" w:rsidRDefault="00272993" w:rsidP="00AB2996">
                            <w:pPr>
                              <w:pStyle w:val="Heading3"/>
                              <w:jc w:val="center"/>
                              <w:rPr>
                                <w:i/>
                              </w:rPr>
                            </w:pPr>
                            <w:bookmarkStart w:id="6" w:name="_Toc386455987"/>
                            <w:r>
                              <w:rPr>
                                <w:i/>
                              </w:rPr>
                              <w:t>CONTAINING</w:t>
                            </w:r>
                            <w:bookmarkEnd w:id="6"/>
                          </w:p>
                          <w:p w:rsidR="00272993" w:rsidRDefault="00272993" w:rsidP="00AB2996">
                            <w:pPr>
                              <w:tabs>
                                <w:tab w:val="right" w:pos="12105"/>
                              </w:tabs>
                              <w:rPr>
                                <w:sz w:val="18"/>
                              </w:rPr>
                            </w:pPr>
                          </w:p>
                          <w:p w:rsidR="00272993" w:rsidRDefault="00272993" w:rsidP="00AB2996">
                            <w:pPr>
                              <w:tabs>
                                <w:tab w:val="right" w:pos="12105"/>
                              </w:tabs>
                              <w:jc w:val="center"/>
                              <w:rPr>
                                <w:b/>
                              </w:rPr>
                            </w:pPr>
                            <w:r>
                              <w:rPr>
                                <w:b/>
                              </w:rPr>
                              <w:t>PREFACE</w:t>
                            </w:r>
                          </w:p>
                          <w:p w:rsidR="00272993" w:rsidRDefault="00272993" w:rsidP="00AB2996">
                            <w:pPr>
                              <w:tabs>
                                <w:tab w:val="right" w:pos="12105"/>
                              </w:tabs>
                              <w:rPr>
                                <w:b/>
                              </w:rPr>
                            </w:pPr>
                          </w:p>
                          <w:p w:rsidR="00272993" w:rsidRDefault="00272993" w:rsidP="00AB2996">
                            <w:pPr>
                              <w:tabs>
                                <w:tab w:val="right" w:pos="12105"/>
                              </w:tabs>
                              <w:jc w:val="center"/>
                              <w:rPr>
                                <w:b/>
                              </w:rPr>
                            </w:pPr>
                            <w:r>
                              <w:rPr>
                                <w:b/>
                              </w:rPr>
                              <w:t>NUMERICAL AND ISSUE LIST</w:t>
                            </w:r>
                          </w:p>
                          <w:p w:rsidR="00272993" w:rsidRDefault="00272993" w:rsidP="00AB2996">
                            <w:pPr>
                              <w:tabs>
                                <w:tab w:val="right" w:pos="12105"/>
                              </w:tabs>
                              <w:rPr>
                                <w:b/>
                              </w:rPr>
                            </w:pPr>
                          </w:p>
                          <w:p w:rsidR="00272993" w:rsidRDefault="00272993" w:rsidP="00AB2996">
                            <w:pPr>
                              <w:tabs>
                                <w:tab w:val="right" w:pos="12105"/>
                              </w:tabs>
                              <w:jc w:val="center"/>
                              <w:rPr>
                                <w:b/>
                              </w:rPr>
                            </w:pPr>
                            <w:r>
                              <w:rPr>
                                <w:b/>
                              </w:rPr>
                              <w:t>The headings AGRICULTURE to LEGAL AID</w:t>
                            </w:r>
                          </w:p>
                          <w:p w:rsidR="00272993" w:rsidRDefault="00272993" w:rsidP="00AB2996">
                            <w:pPr>
                              <w:tabs>
                                <w:tab w:val="right" w:pos="12105"/>
                              </w:tabs>
                              <w:jc w:val="center"/>
                              <w:rPr>
                                <w:b/>
                              </w:rPr>
                            </w:pPr>
                            <w:r>
                              <w:rPr>
                                <w:b/>
                              </w:rPr>
                              <w:t>AND ADVICE, SCOTLAND</w:t>
                            </w:r>
                          </w:p>
                          <w:p w:rsidR="00272993" w:rsidRDefault="00272993" w:rsidP="00AB2996">
                            <w:pPr>
                              <w:tabs>
                                <w:tab w:val="right" w:pos="12105"/>
                              </w:tabs>
                              <w:rPr>
                                <w:b/>
                              </w:rPr>
                            </w:pPr>
                          </w:p>
                          <w:p w:rsidR="00272993" w:rsidRDefault="00272993" w:rsidP="00AB2996">
                            <w:pPr>
                              <w:tabs>
                                <w:tab w:val="right" w:pos="12105"/>
                              </w:tabs>
                              <w:jc w:val="center"/>
                              <w:rPr>
                                <w:b/>
                              </w:rPr>
                            </w:pPr>
                            <w:r>
                              <w:rPr>
                                <w:b/>
                              </w:rPr>
                              <w:t>INDEX TO PARTS I, II and III</w:t>
                            </w:r>
                          </w:p>
                          <w:p w:rsidR="00272993" w:rsidRDefault="00272993" w:rsidP="00AB2996">
                            <w:pPr>
                              <w:tabs>
                                <w:tab w:val="right" w:pos="12105"/>
                              </w:tabs>
                              <w:rPr>
                                <w:sz w:val="26"/>
                              </w:rPr>
                            </w:pPr>
                          </w:p>
                          <w:p w:rsidR="00272993" w:rsidRDefault="00272993" w:rsidP="00AB2996">
                            <w:pPr>
                              <w:tabs>
                                <w:tab w:val="right" w:pos="12105"/>
                              </w:tabs>
                              <w:jc w:val="center"/>
                              <w:rPr>
                                <w:rFonts w:ascii="Bookman Old Style" w:hAnsi="Bookman Old Style"/>
                              </w:rPr>
                            </w:pPr>
                          </w:p>
                          <w:p w:rsidR="00272993" w:rsidRDefault="00272993" w:rsidP="00AB2996">
                            <w:pPr>
                              <w:tabs>
                                <w:tab w:val="right" w:pos="12105"/>
                              </w:tabs>
                              <w:jc w:val="center"/>
                              <w:rPr>
                                <w:rFonts w:ascii="Bookman Old Style" w:hAnsi="Bookman Old Style"/>
                              </w:rPr>
                            </w:pPr>
                          </w:p>
                          <w:p w:rsidR="00272993" w:rsidRDefault="00272993" w:rsidP="00AB2996">
                            <w:pPr>
                              <w:tabs>
                                <w:tab w:val="right" w:pos="12105"/>
                              </w:tabs>
                              <w:jc w:val="center"/>
                              <w:rPr>
                                <w:rFonts w:ascii="Bookman Old Style" w:hAnsi="Bookman Old Style"/>
                                <w:sz w:val="16"/>
                              </w:rPr>
                            </w:pPr>
                            <w:r>
                              <w:rPr>
                                <w:rFonts w:ascii="Bookman Old Style" w:hAnsi="Bookman Old Style"/>
                                <w:sz w:val="16"/>
                              </w:rPr>
                              <w:t>Published by Authority</w:t>
                            </w:r>
                          </w:p>
                          <w:p w:rsidR="00272993" w:rsidRDefault="00272993" w:rsidP="00AB2996">
                            <w:pPr>
                              <w:tabs>
                                <w:tab w:val="right" w:pos="12105"/>
                              </w:tabs>
                            </w:pPr>
                          </w:p>
                          <w:p w:rsidR="00272993" w:rsidRDefault="00272993" w:rsidP="00AB2996">
                            <w:pPr>
                              <w:tabs>
                                <w:tab w:val="right" w:pos="12105"/>
                              </w:tabs>
                            </w:pPr>
                          </w:p>
                          <w:p w:rsidR="00272993" w:rsidRDefault="00272993" w:rsidP="007F401A">
                            <w:pPr>
                              <w:tabs>
                                <w:tab w:val="right" w:pos="12105"/>
                              </w:tabs>
                              <w:jc w:val="center"/>
                              <w:rPr>
                                <w:sz w:val="16"/>
                              </w:rPr>
                            </w:pPr>
                            <w:r>
                              <w:rPr>
                                <w:sz w:val="16"/>
                              </w:rPr>
                              <w:t>LONDON: HER MAJESTY'S STATIONERY OFFICE</w:t>
                            </w:r>
                          </w:p>
                          <w:p w:rsidR="00272993" w:rsidRDefault="00272993" w:rsidP="007F401A">
                            <w:pPr>
                              <w:tabs>
                                <w:tab w:val="right" w:pos="12105"/>
                              </w:tabs>
                              <w:jc w:val="center"/>
                              <w:rPr>
                                <w:sz w:val="16"/>
                              </w:rPr>
                            </w:pPr>
                            <w:r>
                              <w:rPr>
                                <w:sz w:val="16"/>
                              </w:rPr>
                              <w:t>1953</w:t>
                            </w:r>
                          </w:p>
                          <w:p w:rsidR="00272993" w:rsidRDefault="00272993" w:rsidP="00AB2996">
                            <w:pPr>
                              <w:tabs>
                                <w:tab w:val="right" w:pos="12105"/>
                              </w:tabs>
                              <w:spacing w:line="240" w:lineRule="atLeast"/>
                              <w:jc w:val="center"/>
                            </w:pPr>
                          </w:p>
                          <w:p w:rsidR="00272993" w:rsidRDefault="00272993" w:rsidP="00AB2996">
                            <w:pPr>
                              <w:tabs>
                                <w:tab w:val="right" w:pos="12105"/>
                              </w:tabs>
                              <w:spacing w:line="240" w:lineRule="atLeast"/>
                            </w:pPr>
                          </w:p>
                          <w:p w:rsidR="00272993" w:rsidRDefault="00272993" w:rsidP="00C023F7">
                            <w:pPr>
                              <w:tabs>
                                <w:tab w:val="right" w:pos="12105"/>
                              </w:tabs>
                              <w:spacing w:line="240" w:lineRule="atLeast"/>
                              <w:jc w:val="center"/>
                            </w:pPr>
                            <w:r>
                              <w:t>Fig. 34-12</w:t>
                            </w:r>
                          </w:p>
                          <w:p w:rsidR="00272993" w:rsidRDefault="00272993" w:rsidP="00AB2996">
                            <w:pPr>
                              <w:tabs>
                                <w:tab w:val="right" w:pos="12105"/>
                              </w:tabs>
                              <w:spacing w:line="240" w:lineRule="atLeast"/>
                            </w:pPr>
                          </w:p>
                          <w:p w:rsidR="00272993" w:rsidRDefault="00272993" w:rsidP="00AB2996">
                            <w:pPr>
                              <w:tabs>
                                <w:tab w:val="right" w:pos="12105"/>
                              </w:tabs>
                              <w:spacing w:line="240" w:lineRule="atLeast"/>
                            </w:pPr>
                          </w:p>
                          <w:p w:rsidR="00272993" w:rsidRDefault="00272993" w:rsidP="00AB2996">
                            <w:pPr>
                              <w:tabs>
                                <w:tab w:val="right" w:pos="12105"/>
                              </w:tabs>
                              <w:spacing w:line="240" w:lineRule="atLeast"/>
                            </w:pPr>
                          </w:p>
                          <w:p w:rsidR="00272993" w:rsidRDefault="00272993" w:rsidP="00AB2996">
                            <w:pPr>
                              <w:pStyle w:val="CommentTex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42" type="#_x0000_t202" style="position:absolute;left:0;text-align:left;margin-left:21.75pt;margin-top:4pt;width:361.75pt;height:46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r1uNQIAAG4EAAAOAAAAZHJzL2Uyb0RvYy54bWysVNuO2yAQfa/Uf0C8N05SJ02sOKtttqkq&#10;bS/Sbj8AY2yjAkOBxN5+/Q44m422VR+q+gEBMzmcOWcmm6tBK3IUzkswJZ1NppQIw6GWpi3p9/v9&#10;mxUlPjBTMwVGlPRBeHq1ff1q09tCzKEDVQtHEMT4orcl7UKwRZZ53gnN/ASsMBhswGkW8OjarHas&#10;R3Stsvl0usx6cLV1wIX3eHszBuk24TeN4OFr03gRiCopcgtpdWmt4pptN6xoHbOd5Cca7B9YaCYN&#10;PnqGumGBkYOTv0FpyR14aMKEg86gaSQXqQasZjZ9Uc1dx6xItaA43p5l8v8Pln85fnNE1iV9u6TE&#10;MI0e3YshkPcwELxCfXrrC0y7s5gYBrxHn1Ot3t4C/+GJgV3HTCuuvUW9Y/T5yjnoO8FqpDyLYNkF&#10;2gjtI27Vf4Yan2aHAAl7aJyOeqJCBB9E6x7OdkV6HC/zxTqfzxeUcIwtVqtlvkiGZqx4+rl1PnwU&#10;oEnclNQhvwTPjrc+RDqseEqJr3lQst5LpdLBtdVOOXJk2Dv79KUKXqQpQ/qSrhdI5O8Q0/T9CULL&#10;gEOgpC7p6pzEiqjbB1OnFg1MqnGPlJU5CRm1G1UMQzUkG2dnzyqoH1BaB2PT45DipgP3i5IeG76k&#10;/ueBOUGJ+mTQnvUsz+OEpEO+eDfHg7uMVJcRZjhClTRQMm53YZyqg3Wy7VIXRDkMXKOljUxiR+9H&#10;Vif+2NTJg9MAxqm5PKes57+J7SMAAAD//wMAUEsDBBQABgAIAAAAIQDeie7Z3wAAAAgBAAAPAAAA&#10;ZHJzL2Rvd25yZXYueG1sTI/BTsMwEETvSPyDtUhcEHUgbdKGOBVCAsEN2gqubrxNIuJ1sN00/D3L&#10;CW47mtHbmXI92V6M6EPnSMHNLAGBVDvTUaNgt328XoIIUZPRvSNU8I0B1tX5WakL4070huMmNoIh&#10;FAqtoI1xKKQMdYtWh5kbkNg7OG91ZOkbabw+Mdz28jZJMml1R/yh1QM+tFh/bo5WwXL+PH6El/T1&#10;vc4O/Spe5ePTl1fq8mK6vwMRcYp/Yfitz9Wh4k57dyQTRK9gni44ySxexHae5XzsFazSRQKyKuX/&#10;AdUPAAAA//8DAFBLAQItABQABgAIAAAAIQC2gziS/gAAAOEBAAATAAAAAAAAAAAAAAAAAAAAAABb&#10;Q29udGVudF9UeXBlc10ueG1sUEsBAi0AFAAGAAgAAAAhADj9If/WAAAAlAEAAAsAAAAAAAAAAAAA&#10;AAAALwEAAF9yZWxzLy5yZWxzUEsBAi0AFAAGAAgAAAAhABjmvW41AgAAbgQAAA4AAAAAAAAAAAAA&#10;AAAALgIAAGRycy9lMm9Eb2MueG1sUEsBAi0AFAAGAAgAAAAhAN6J7tnfAAAACAEAAA8AAAAAAAAA&#10;AAAAAAAAjwQAAGRycy9kb3ducmV2LnhtbFBLBQYAAAAABAAEAPMAAACbBQAAAAA=&#10;" o:allowincell="f">
                <o:lock v:ext="edit" aspectratio="t"/>
                <v:textbox>
                  <w:txbxContent>
                    <w:p w:rsidR="00272993" w:rsidRDefault="00272993" w:rsidP="00AB2996">
                      <w:pPr>
                        <w:tabs>
                          <w:tab w:val="right" w:pos="12105"/>
                        </w:tabs>
                        <w:jc w:val="center"/>
                        <w:rPr>
                          <w:sz w:val="32"/>
                        </w:rPr>
                      </w:pPr>
                      <w:r>
                        <w:rPr>
                          <w:sz w:val="32"/>
                        </w:rPr>
                        <w:t>STATUTORY</w:t>
                      </w:r>
                    </w:p>
                    <w:p w:rsidR="00272993" w:rsidRDefault="00272993" w:rsidP="00AB2996">
                      <w:pPr>
                        <w:tabs>
                          <w:tab w:val="right" w:pos="12105"/>
                        </w:tabs>
                        <w:jc w:val="center"/>
                        <w:rPr>
                          <w:sz w:val="32"/>
                        </w:rPr>
                      </w:pPr>
                      <w:r>
                        <w:rPr>
                          <w:sz w:val="32"/>
                        </w:rPr>
                        <w:t>INSTRUMENTS</w:t>
                      </w:r>
                    </w:p>
                    <w:p w:rsidR="00272993" w:rsidRDefault="00272993" w:rsidP="00AB2996">
                      <w:pPr>
                        <w:tabs>
                          <w:tab w:val="right" w:pos="12105"/>
                        </w:tabs>
                        <w:rPr>
                          <w:sz w:val="32"/>
                        </w:rPr>
                      </w:pPr>
                    </w:p>
                    <w:p w:rsidR="00272993" w:rsidRDefault="00272993" w:rsidP="00AB2996">
                      <w:pPr>
                        <w:tabs>
                          <w:tab w:val="right" w:pos="12105"/>
                        </w:tabs>
                        <w:jc w:val="center"/>
                        <w:rPr>
                          <w:sz w:val="32"/>
                        </w:rPr>
                      </w:pPr>
                      <w:r>
                        <w:rPr>
                          <w:sz w:val="32"/>
                        </w:rPr>
                        <w:t>1952</w:t>
                      </w:r>
                    </w:p>
                    <w:p w:rsidR="00272993" w:rsidRDefault="00272993" w:rsidP="00AB2996">
                      <w:pPr>
                        <w:tabs>
                          <w:tab w:val="right" w:pos="12105"/>
                        </w:tabs>
                        <w:rPr>
                          <w:sz w:val="32"/>
                        </w:rPr>
                      </w:pPr>
                    </w:p>
                    <w:p w:rsidR="00272993" w:rsidRDefault="00272993" w:rsidP="00AB2996">
                      <w:pPr>
                        <w:pStyle w:val="Heading2"/>
                        <w:jc w:val="center"/>
                        <w:rPr>
                          <w:i/>
                        </w:rPr>
                      </w:pPr>
                      <w:bookmarkStart w:id="7" w:name="_Toc386455986"/>
                      <w:r>
                        <w:rPr>
                          <w:i/>
                        </w:rPr>
                        <w:t>Part I</w:t>
                      </w:r>
                      <w:bookmarkEnd w:id="7"/>
                    </w:p>
                    <w:p w:rsidR="00272993" w:rsidRDefault="00272993" w:rsidP="00AB2996">
                      <w:pPr>
                        <w:tabs>
                          <w:tab w:val="right" w:pos="12105"/>
                        </w:tabs>
                        <w:jc w:val="center"/>
                        <w:rPr>
                          <w:sz w:val="40"/>
                        </w:rPr>
                      </w:pPr>
                    </w:p>
                    <w:p w:rsidR="00272993" w:rsidRDefault="00272993" w:rsidP="00AB2996">
                      <w:pPr>
                        <w:pStyle w:val="Heading3"/>
                        <w:jc w:val="center"/>
                        <w:rPr>
                          <w:i/>
                        </w:rPr>
                      </w:pPr>
                      <w:bookmarkStart w:id="8" w:name="_Toc386455987"/>
                      <w:r>
                        <w:rPr>
                          <w:i/>
                        </w:rPr>
                        <w:t>CONTAINING</w:t>
                      </w:r>
                      <w:bookmarkEnd w:id="8"/>
                    </w:p>
                    <w:p w:rsidR="00272993" w:rsidRDefault="00272993" w:rsidP="00AB2996">
                      <w:pPr>
                        <w:tabs>
                          <w:tab w:val="right" w:pos="12105"/>
                        </w:tabs>
                        <w:rPr>
                          <w:sz w:val="18"/>
                        </w:rPr>
                      </w:pPr>
                    </w:p>
                    <w:p w:rsidR="00272993" w:rsidRDefault="00272993" w:rsidP="00AB2996">
                      <w:pPr>
                        <w:tabs>
                          <w:tab w:val="right" w:pos="12105"/>
                        </w:tabs>
                        <w:jc w:val="center"/>
                        <w:rPr>
                          <w:b/>
                        </w:rPr>
                      </w:pPr>
                      <w:r>
                        <w:rPr>
                          <w:b/>
                        </w:rPr>
                        <w:t>PREFACE</w:t>
                      </w:r>
                    </w:p>
                    <w:p w:rsidR="00272993" w:rsidRDefault="00272993" w:rsidP="00AB2996">
                      <w:pPr>
                        <w:tabs>
                          <w:tab w:val="right" w:pos="12105"/>
                        </w:tabs>
                        <w:rPr>
                          <w:b/>
                        </w:rPr>
                      </w:pPr>
                    </w:p>
                    <w:p w:rsidR="00272993" w:rsidRDefault="00272993" w:rsidP="00AB2996">
                      <w:pPr>
                        <w:tabs>
                          <w:tab w:val="right" w:pos="12105"/>
                        </w:tabs>
                        <w:jc w:val="center"/>
                        <w:rPr>
                          <w:b/>
                        </w:rPr>
                      </w:pPr>
                      <w:r>
                        <w:rPr>
                          <w:b/>
                        </w:rPr>
                        <w:t>NUMERICAL AND ISSUE LIST</w:t>
                      </w:r>
                    </w:p>
                    <w:p w:rsidR="00272993" w:rsidRDefault="00272993" w:rsidP="00AB2996">
                      <w:pPr>
                        <w:tabs>
                          <w:tab w:val="right" w:pos="12105"/>
                        </w:tabs>
                        <w:rPr>
                          <w:b/>
                        </w:rPr>
                      </w:pPr>
                    </w:p>
                    <w:p w:rsidR="00272993" w:rsidRDefault="00272993" w:rsidP="00AB2996">
                      <w:pPr>
                        <w:tabs>
                          <w:tab w:val="right" w:pos="12105"/>
                        </w:tabs>
                        <w:jc w:val="center"/>
                        <w:rPr>
                          <w:b/>
                        </w:rPr>
                      </w:pPr>
                      <w:r>
                        <w:rPr>
                          <w:b/>
                        </w:rPr>
                        <w:t>The headings AGRICULTURE to LEGAL AID</w:t>
                      </w:r>
                    </w:p>
                    <w:p w:rsidR="00272993" w:rsidRDefault="00272993" w:rsidP="00AB2996">
                      <w:pPr>
                        <w:tabs>
                          <w:tab w:val="right" w:pos="12105"/>
                        </w:tabs>
                        <w:jc w:val="center"/>
                        <w:rPr>
                          <w:b/>
                        </w:rPr>
                      </w:pPr>
                      <w:r>
                        <w:rPr>
                          <w:b/>
                        </w:rPr>
                        <w:t>AND ADVICE, SCOTLAND</w:t>
                      </w:r>
                    </w:p>
                    <w:p w:rsidR="00272993" w:rsidRDefault="00272993" w:rsidP="00AB2996">
                      <w:pPr>
                        <w:tabs>
                          <w:tab w:val="right" w:pos="12105"/>
                        </w:tabs>
                        <w:rPr>
                          <w:b/>
                        </w:rPr>
                      </w:pPr>
                    </w:p>
                    <w:p w:rsidR="00272993" w:rsidRDefault="00272993" w:rsidP="00AB2996">
                      <w:pPr>
                        <w:tabs>
                          <w:tab w:val="right" w:pos="12105"/>
                        </w:tabs>
                        <w:jc w:val="center"/>
                        <w:rPr>
                          <w:b/>
                        </w:rPr>
                      </w:pPr>
                      <w:r>
                        <w:rPr>
                          <w:b/>
                        </w:rPr>
                        <w:t>INDEX TO PARTS I, II and III</w:t>
                      </w:r>
                    </w:p>
                    <w:p w:rsidR="00272993" w:rsidRDefault="00272993" w:rsidP="00AB2996">
                      <w:pPr>
                        <w:tabs>
                          <w:tab w:val="right" w:pos="12105"/>
                        </w:tabs>
                        <w:rPr>
                          <w:sz w:val="26"/>
                        </w:rPr>
                      </w:pPr>
                    </w:p>
                    <w:p w:rsidR="00272993" w:rsidRDefault="00272993" w:rsidP="00AB2996">
                      <w:pPr>
                        <w:tabs>
                          <w:tab w:val="right" w:pos="12105"/>
                        </w:tabs>
                        <w:jc w:val="center"/>
                        <w:rPr>
                          <w:rFonts w:ascii="Bookman Old Style" w:hAnsi="Bookman Old Style"/>
                        </w:rPr>
                      </w:pPr>
                    </w:p>
                    <w:p w:rsidR="00272993" w:rsidRDefault="00272993" w:rsidP="00AB2996">
                      <w:pPr>
                        <w:tabs>
                          <w:tab w:val="right" w:pos="12105"/>
                        </w:tabs>
                        <w:jc w:val="center"/>
                        <w:rPr>
                          <w:rFonts w:ascii="Bookman Old Style" w:hAnsi="Bookman Old Style"/>
                        </w:rPr>
                      </w:pPr>
                    </w:p>
                    <w:p w:rsidR="00272993" w:rsidRDefault="00272993" w:rsidP="00AB2996">
                      <w:pPr>
                        <w:tabs>
                          <w:tab w:val="right" w:pos="12105"/>
                        </w:tabs>
                        <w:jc w:val="center"/>
                        <w:rPr>
                          <w:rFonts w:ascii="Bookman Old Style" w:hAnsi="Bookman Old Style"/>
                          <w:sz w:val="16"/>
                        </w:rPr>
                      </w:pPr>
                      <w:r>
                        <w:rPr>
                          <w:rFonts w:ascii="Bookman Old Style" w:hAnsi="Bookman Old Style"/>
                          <w:sz w:val="16"/>
                        </w:rPr>
                        <w:t>Published by Authority</w:t>
                      </w:r>
                    </w:p>
                    <w:p w:rsidR="00272993" w:rsidRDefault="00272993" w:rsidP="00AB2996">
                      <w:pPr>
                        <w:tabs>
                          <w:tab w:val="right" w:pos="12105"/>
                        </w:tabs>
                      </w:pPr>
                    </w:p>
                    <w:p w:rsidR="00272993" w:rsidRDefault="00272993" w:rsidP="00AB2996">
                      <w:pPr>
                        <w:tabs>
                          <w:tab w:val="right" w:pos="12105"/>
                        </w:tabs>
                      </w:pPr>
                    </w:p>
                    <w:p w:rsidR="00272993" w:rsidRDefault="00272993" w:rsidP="007F401A">
                      <w:pPr>
                        <w:tabs>
                          <w:tab w:val="right" w:pos="12105"/>
                        </w:tabs>
                        <w:jc w:val="center"/>
                        <w:rPr>
                          <w:sz w:val="16"/>
                        </w:rPr>
                      </w:pPr>
                      <w:r>
                        <w:rPr>
                          <w:sz w:val="16"/>
                        </w:rPr>
                        <w:t>LONDON: HER MAJESTY'S STATIONERY OFFICE</w:t>
                      </w:r>
                    </w:p>
                    <w:p w:rsidR="00272993" w:rsidRDefault="00272993" w:rsidP="007F401A">
                      <w:pPr>
                        <w:tabs>
                          <w:tab w:val="right" w:pos="12105"/>
                        </w:tabs>
                        <w:jc w:val="center"/>
                        <w:rPr>
                          <w:sz w:val="16"/>
                        </w:rPr>
                      </w:pPr>
                      <w:r>
                        <w:rPr>
                          <w:sz w:val="16"/>
                        </w:rPr>
                        <w:t>1953</w:t>
                      </w:r>
                    </w:p>
                    <w:p w:rsidR="00272993" w:rsidRDefault="00272993" w:rsidP="00AB2996">
                      <w:pPr>
                        <w:tabs>
                          <w:tab w:val="right" w:pos="12105"/>
                        </w:tabs>
                        <w:spacing w:line="240" w:lineRule="atLeast"/>
                        <w:jc w:val="center"/>
                      </w:pPr>
                    </w:p>
                    <w:p w:rsidR="00272993" w:rsidRDefault="00272993" w:rsidP="00AB2996">
                      <w:pPr>
                        <w:tabs>
                          <w:tab w:val="right" w:pos="12105"/>
                        </w:tabs>
                        <w:spacing w:line="240" w:lineRule="atLeast"/>
                      </w:pPr>
                    </w:p>
                    <w:p w:rsidR="00272993" w:rsidRDefault="00272993" w:rsidP="00C023F7">
                      <w:pPr>
                        <w:tabs>
                          <w:tab w:val="right" w:pos="12105"/>
                        </w:tabs>
                        <w:spacing w:line="240" w:lineRule="atLeast"/>
                        <w:jc w:val="center"/>
                      </w:pPr>
                      <w:r>
                        <w:t>Fig. 34-12</w:t>
                      </w:r>
                    </w:p>
                    <w:p w:rsidR="00272993" w:rsidRDefault="00272993" w:rsidP="00AB2996">
                      <w:pPr>
                        <w:tabs>
                          <w:tab w:val="right" w:pos="12105"/>
                        </w:tabs>
                        <w:spacing w:line="240" w:lineRule="atLeast"/>
                      </w:pPr>
                    </w:p>
                    <w:p w:rsidR="00272993" w:rsidRDefault="00272993" w:rsidP="00AB2996">
                      <w:pPr>
                        <w:tabs>
                          <w:tab w:val="right" w:pos="12105"/>
                        </w:tabs>
                        <w:spacing w:line="240" w:lineRule="atLeast"/>
                      </w:pPr>
                    </w:p>
                    <w:p w:rsidR="00272993" w:rsidRDefault="00272993" w:rsidP="00AB2996">
                      <w:pPr>
                        <w:tabs>
                          <w:tab w:val="right" w:pos="12105"/>
                        </w:tabs>
                        <w:spacing w:line="240" w:lineRule="atLeast"/>
                      </w:pPr>
                    </w:p>
                    <w:p w:rsidR="00272993" w:rsidRDefault="00272993" w:rsidP="00AB2996">
                      <w:pPr>
                        <w:pStyle w:val="CommentText"/>
                      </w:pPr>
                    </w:p>
                  </w:txbxContent>
                </v:textbox>
              </v:shape>
            </w:pict>
          </mc:Fallback>
        </mc:AlternateContent>
      </w:r>
    </w:p>
    <w:p w:rsidR="00AB2996" w:rsidRDefault="00AB2996" w:rsidP="00AB2996">
      <w:pPr>
        <w:pStyle w:val="MARC"/>
        <w:widowControl/>
      </w:pPr>
    </w:p>
    <w:p w:rsidR="00AB2996" w:rsidRDefault="00AB2996" w:rsidP="00AB2996"/>
    <w:p w:rsidR="00AB2996" w:rsidRDefault="00AB2996" w:rsidP="00AB2996">
      <w:pPr>
        <w:rPr>
          <w:sz w:val="24"/>
          <w:u w:val="single"/>
        </w:rPr>
      </w:pPr>
      <w:r>
        <w:rPr>
          <w:noProof/>
          <w:lang w:eastAsia="zh-CN"/>
        </w:rPr>
        <mc:AlternateContent>
          <mc:Choice Requires="wps">
            <w:drawing>
              <wp:anchor distT="0" distB="0" distL="114300" distR="114300" simplePos="0" relativeHeight="251698176" behindDoc="0" locked="0" layoutInCell="0" allowOverlap="1" wp14:anchorId="574C3A75" wp14:editId="226B7C96">
                <wp:simplePos x="0" y="0"/>
                <wp:positionH relativeFrom="column">
                  <wp:posOffset>5120640</wp:posOffset>
                </wp:positionH>
                <wp:positionV relativeFrom="paragraph">
                  <wp:posOffset>5655310</wp:posOffset>
                </wp:positionV>
                <wp:extent cx="731520" cy="274320"/>
                <wp:effectExtent l="0" t="1270" r="0" b="635"/>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pPr>
                              <w:pStyle w:val="Caption"/>
                            </w:pPr>
                            <w:r>
                              <w:t>Fig. 34-</w:t>
                            </w:r>
                            <w:fldSimple w:instr=" SEQ Fig._34- \* ARABIC ">
                              <w:r>
                                <w:rPr>
                                  <w:noProof/>
                                </w:rPr>
                                <w:t>6</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43" type="#_x0000_t202" style="position:absolute;margin-left:403.2pt;margin-top:445.3pt;width:57.6pt;height:21.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3b0hQIAABgFAAAOAAAAZHJzL2Uyb0RvYy54bWysVNuO2yAQfa/Uf0C8Z31ZZxNb66w22aaq&#10;tL1Iu/0AAjhGtYECib2t+u8dIEmzvUhVVT9gYIbDzJwzXN+MfYf23FihZI2zixQjLqliQm5r/PFx&#10;PZljZB2RjHRK8ho/cYtvFi9fXA+64rlqVce4QQAibTXoGrfO6SpJLG15T+yF0lyCsVGmJw6WZpsw&#10;QwZA77skT9OrZFCGaaMotxZ276IRLwJ+03Dq3jeN5Q51NYbYXBhNGDd+TBbXpNoaoltBD2GQf4ii&#10;J0LCpSeoO+II2hnxC1QvqFFWNe6Cqj5RTSMoDzlANln6UzYPLdE85ALFsfpUJvv/YOm7/QeDBKvx&#10;5QwjSXrg6JGPDi3ViGAL6jNoW4HbgwZHN8I+8Bxytfpe0U8WSbVqidzyW2PU0HLCIL7Mn0zOjkYc&#10;60E2w1vF4B6ycyoAjY3pffGgHAjQgaenEzc+Fgqbs8tsmoOFgimfFZcw9zeQ6nhYG+tec9UjP6mx&#10;AeoDONnfWxddjy7+Lqs6wdai68LCbDerzqA9AZmsw3dAf+bWSe8slT8WEeMOxAh3eJuPNtD+tczy&#10;Il3m5WR9NZ9NinUxnZSzdD5Js3JZXqVFWdytv/kAs6JqBWNc3gvJjxLMir+j+NAMUTxBhGiocTnN&#10;p5GhPyaZhu93SfbCQUd2oq/x/OREKs/rK8kgbVI5Iro4T56HHwiBGhz/oSpBBZ74KAE3bsYguOyk&#10;ro1iT6ALo4A3oBieE5i0ynzBaIDWrLH9vCOGY9S9kaCtMisK38thUUxnXhbm3LI5txBJAarGDqM4&#10;XbnY/zttxLaFm6KapboFPTYiaMULN0Z1UDG0X0jq8FT4/j5fB68fD9riOwAAAP//AwBQSwMEFAAG&#10;AAgAAAAhAHFO9l3eAAAACwEAAA8AAABkcnMvZG93bnJldi54bWxMj8tOwzAQRfdI/IM1SGwQtfsg&#10;TUKcCpBAbFv6AZPYTSLicRS7Tfr3DCvYndFc3TlT7GbXi4sdQ+dJw3KhQFiqvemo0XD8en9MQYSI&#10;ZLD3ZDVcbYBdeXtTYG78RHt7OcRGcAmFHDW0MQ65lKFurcOw8IMl3p386DDyODbSjDhxuevlSqlE&#10;OuyIL7Q42LfW1t+Hs9Nw+pwenrKp+ojH7X6TvGK3rfxV6/u7+eUZRLRz/AvDrz6rQ8lOlT+TCaLX&#10;kKpkw1GGTCUgOJGtlgwVw3qdgiwL+f+H8gcAAP//AwBQSwECLQAUAAYACAAAACEAtoM4kv4AAADh&#10;AQAAEwAAAAAAAAAAAAAAAAAAAAAAW0NvbnRlbnRfVHlwZXNdLnhtbFBLAQItABQABgAIAAAAIQA4&#10;/SH/1gAAAJQBAAALAAAAAAAAAAAAAAAAAC8BAABfcmVscy8ucmVsc1BLAQItABQABgAIAAAAIQCG&#10;V3b0hQIAABgFAAAOAAAAAAAAAAAAAAAAAC4CAABkcnMvZTJvRG9jLnhtbFBLAQItABQABgAIAAAA&#10;IQBxTvZd3gAAAAsBAAAPAAAAAAAAAAAAAAAAAN8EAABkcnMvZG93bnJldi54bWxQSwUGAAAAAAQA&#10;BADzAAAA6gUAAAAA&#10;" o:allowincell="f" stroked="f">
                <v:textbox>
                  <w:txbxContent>
                    <w:p w:rsidR="00272993" w:rsidRDefault="00272993" w:rsidP="00AB2996">
                      <w:pPr>
                        <w:pStyle w:val="Caption"/>
                      </w:pPr>
                      <w:r>
                        <w:t>Fig. 34-</w:t>
                      </w:r>
                      <w:r w:rsidR="00B92EBD">
                        <w:fldChar w:fldCharType="begin"/>
                      </w:r>
                      <w:r w:rsidR="00B92EBD">
                        <w:instrText xml:space="preserve"> SEQ Fig._34- \* ARABIC </w:instrText>
                      </w:r>
                      <w:r w:rsidR="00B92EBD">
                        <w:fldChar w:fldCharType="separate"/>
                      </w:r>
                      <w:r>
                        <w:rPr>
                          <w:noProof/>
                        </w:rPr>
                        <w:t>6</w:t>
                      </w:r>
                      <w:r w:rsidR="00B92EBD">
                        <w:rPr>
                          <w:noProof/>
                        </w:rPr>
                        <w:fldChar w:fldCharType="end"/>
                      </w:r>
                    </w:p>
                  </w:txbxContent>
                </v:textbox>
              </v:shape>
            </w:pict>
          </mc:Fallback>
        </mc:AlternateContent>
      </w:r>
      <w:r>
        <w:rPr>
          <w:sz w:val="24"/>
          <w:u w:val="single"/>
        </w:rPr>
        <w:br w:type="page"/>
      </w:r>
      <w:r>
        <w:rPr>
          <w:noProof/>
          <w:lang w:eastAsia="zh-CN"/>
        </w:rPr>
        <w:lastRenderedPageBreak/>
        <w:drawing>
          <wp:inline distT="0" distB="0" distL="0" distR="0" wp14:anchorId="1097576B" wp14:editId="19015DF1">
            <wp:extent cx="600075" cy="75247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00075" cy="752475"/>
                    </a:xfrm>
                    <a:prstGeom prst="rect">
                      <a:avLst/>
                    </a:prstGeom>
                    <a:noFill/>
                    <a:ln>
                      <a:noFill/>
                    </a:ln>
                  </pic:spPr>
                </pic:pic>
              </a:graphicData>
            </a:graphic>
          </wp:inline>
        </w:drawing>
      </w:r>
    </w:p>
    <w:p w:rsidR="00AB2996" w:rsidRDefault="00AB2996" w:rsidP="00AB2996">
      <w:pPr>
        <w:pStyle w:val="Heading6"/>
        <w:rPr>
          <w:b/>
          <w:i w:val="0"/>
        </w:rPr>
      </w:pPr>
      <w:r>
        <w:rPr>
          <w:b/>
          <w:i w:val="0"/>
        </w:rPr>
        <w:t>34.2.3</w:t>
      </w:r>
      <w:proofErr w:type="gramStart"/>
      <w:r>
        <w:rPr>
          <w:b/>
          <w:i w:val="0"/>
        </w:rPr>
        <w:t>.C</w:t>
      </w:r>
      <w:proofErr w:type="gramEnd"/>
      <w:r>
        <w:rPr>
          <w:b/>
          <w:i w:val="0"/>
        </w:rPr>
        <w:t xml:space="preserve">.  </w:t>
      </w:r>
      <w:r>
        <w:rPr>
          <w:b/>
          <w:i w:val="0"/>
          <w:u w:val="single"/>
        </w:rPr>
        <w:t>Administrative Codes</w:t>
      </w:r>
      <w:r>
        <w:rPr>
          <w:b/>
          <w:i w:val="0"/>
        </w:rPr>
        <w:t xml:space="preserve"> </w:t>
      </w:r>
    </w:p>
    <w:p w:rsidR="00AB2996" w:rsidRDefault="00AB2996" w:rsidP="00AB2996">
      <w:pPr>
        <w:pStyle w:val="BodyText"/>
      </w:pPr>
      <w:r>
        <w:t xml:space="preserve">Administrative codes are comprehensive </w:t>
      </w:r>
      <w:r w:rsidR="00A31302">
        <w:t xml:space="preserve">compilations </w:t>
      </w:r>
      <w:r>
        <w:t xml:space="preserve">of administrative regulations arranged by subject. Generally, administrative codes do not meet the criteria for serials, and it is unusual to find serial records for them.  The </w:t>
      </w:r>
      <w:r>
        <w:rPr>
          <w:i/>
        </w:rPr>
        <w:t>Washington Administrative Code</w:t>
      </w:r>
      <w:r>
        <w:t xml:space="preserve"> is issued frequently enough to be considered a serial, however.  As in the case of periodic </w:t>
      </w:r>
      <w:r w:rsidR="00A31302">
        <w:t xml:space="preserve">compilations </w:t>
      </w:r>
      <w:r>
        <w:t xml:space="preserve">of regulations such as the </w:t>
      </w:r>
      <w:r>
        <w:rPr>
          <w:i/>
        </w:rPr>
        <w:t>Federal Register</w:t>
      </w:r>
      <w:r>
        <w:t>, administrative codes from U.S. jurisdictions have their authorized access points under preferred title, since the regulations emanate from various government agencies. (</w:t>
      </w:r>
      <w:r w:rsidRPr="00FE7188">
        <w:rPr>
          <w:i/>
        </w:rPr>
        <w:t>RDA</w:t>
      </w:r>
      <w:r>
        <w:t xml:space="preserve"> 6.29.1.9 and 6.29.1.4)</w:t>
      </w:r>
    </w:p>
    <w:p w:rsidR="00AB2996" w:rsidRDefault="00AB2996" w:rsidP="00AB2996">
      <w:pPr>
        <w:rPr>
          <w:rFonts w:ascii="Univers" w:hAnsi="Univers"/>
          <w:i/>
        </w:rPr>
      </w:pPr>
    </w:p>
    <w:p w:rsidR="00AB2996" w:rsidRDefault="00AB2996" w:rsidP="00AB2996">
      <w:pPr>
        <w:rPr>
          <w:rFonts w:ascii="Univers" w:hAnsi="Univers"/>
          <w:i/>
        </w:rPr>
      </w:pPr>
    </w:p>
    <w:p w:rsidR="00AB2996" w:rsidRPr="003F339A" w:rsidRDefault="00AB2996" w:rsidP="00AB2996">
      <w:pPr>
        <w:pStyle w:val="MARC"/>
        <w:rPr>
          <w:rFonts w:ascii="Courier New" w:hAnsi="Courier New" w:cs="Courier New"/>
          <w:i w:val="0"/>
          <w:sz w:val="20"/>
        </w:rPr>
      </w:pPr>
      <w:proofErr w:type="gramStart"/>
      <w:r w:rsidRPr="003F339A">
        <w:rPr>
          <w:rFonts w:ascii="Courier New" w:hAnsi="Courier New" w:cs="Courier New"/>
          <w:i w:val="0"/>
          <w:sz w:val="20"/>
        </w:rPr>
        <w:t>245 00 Washington administrative code.</w:t>
      </w:r>
      <w:proofErr w:type="gramEnd"/>
    </w:p>
    <w:p w:rsidR="00AB2996" w:rsidRPr="003F339A" w:rsidRDefault="00AB2996" w:rsidP="00AB2996">
      <w:pPr>
        <w:pStyle w:val="MARC"/>
        <w:numPr>
          <w:ilvl w:val="0"/>
          <w:numId w:val="28"/>
        </w:numPr>
        <w:rPr>
          <w:rFonts w:ascii="Courier New" w:hAnsi="Courier New" w:cs="Courier New"/>
          <w:i w:val="0"/>
          <w:sz w:val="20"/>
        </w:rPr>
      </w:pPr>
      <w:r w:rsidRPr="003F339A">
        <w:rPr>
          <w:rFonts w:ascii="Courier New" w:hAnsi="Courier New" w:cs="Courier New"/>
          <w:i w:val="0"/>
          <w:sz w:val="20"/>
        </w:rPr>
        <w:t xml:space="preserve"> </w:t>
      </w:r>
      <w:r>
        <w:rPr>
          <w:rFonts w:ascii="Courier New" w:hAnsi="Courier New" w:cs="Courier New"/>
          <w:i w:val="0"/>
          <w:sz w:val="20"/>
        </w:rPr>
        <w:t xml:space="preserve">1 </w:t>
      </w:r>
      <w:r w:rsidRPr="003F339A">
        <w:rPr>
          <w:rFonts w:ascii="Courier New" w:hAnsi="Courier New" w:cs="Courier New"/>
          <w:i w:val="0"/>
          <w:sz w:val="20"/>
        </w:rPr>
        <w:t>WAC $f &lt;1995</w:t>
      </w:r>
      <w:r w:rsidRPr="003F339A">
        <w:rPr>
          <w:rFonts w:ascii="Courier New" w:hAnsi="Courier New" w:cs="Courier New"/>
          <w:i w:val="0"/>
          <w:sz w:val="20"/>
        </w:rPr>
        <w:noBreakHyphen/>
        <w:t xml:space="preserve">&gt; </w:t>
      </w:r>
    </w:p>
    <w:p w:rsidR="00AB2996" w:rsidRPr="003F339A" w:rsidRDefault="00AB2996" w:rsidP="00AB2996">
      <w:pPr>
        <w:pStyle w:val="MARC"/>
        <w:snapToGrid/>
        <w:ind w:left="288" w:firstLine="0"/>
        <w:rPr>
          <w:rFonts w:ascii="Courier New" w:hAnsi="Courier New" w:cs="Courier New"/>
          <w:i w:val="0"/>
          <w:sz w:val="20"/>
        </w:rPr>
      </w:pPr>
      <w:proofErr w:type="gramStart"/>
      <w:r w:rsidRPr="003F339A">
        <w:rPr>
          <w:rFonts w:ascii="Courier New" w:hAnsi="Courier New" w:cs="Courier New"/>
          <w:i w:val="0"/>
          <w:sz w:val="20"/>
        </w:rPr>
        <w:t>264  1</w:t>
      </w:r>
      <w:proofErr w:type="gramEnd"/>
      <w:r w:rsidRPr="003F339A">
        <w:rPr>
          <w:rFonts w:ascii="Courier New" w:hAnsi="Courier New" w:cs="Courier New"/>
          <w:i w:val="0"/>
          <w:sz w:val="20"/>
        </w:rPr>
        <w:t xml:space="preserve"> </w:t>
      </w:r>
      <w:r>
        <w:rPr>
          <w:rFonts w:ascii="Courier New" w:hAnsi="Courier New" w:cs="Courier New"/>
          <w:i w:val="0"/>
          <w:sz w:val="20"/>
        </w:rPr>
        <w:t>[</w:t>
      </w:r>
      <w:r w:rsidRPr="003F339A">
        <w:rPr>
          <w:rFonts w:ascii="Courier New" w:hAnsi="Courier New" w:cs="Courier New"/>
          <w:i w:val="0"/>
          <w:sz w:val="20"/>
        </w:rPr>
        <w:t>Olympia, Washington] : $b Statute Law Committee, $c [1978?]-</w:t>
      </w:r>
    </w:p>
    <w:p w:rsidR="00AB2996" w:rsidRPr="003F339A" w:rsidRDefault="00AB2996" w:rsidP="00AB2996">
      <w:pPr>
        <w:pStyle w:val="MARC"/>
        <w:ind w:left="288" w:firstLine="0"/>
        <w:rPr>
          <w:rFonts w:ascii="Courier New" w:hAnsi="Courier New" w:cs="Courier New"/>
          <w:i w:val="0"/>
          <w:sz w:val="20"/>
        </w:rPr>
      </w:pPr>
      <w:r w:rsidRPr="003F339A">
        <w:rPr>
          <w:rFonts w:ascii="Courier New" w:hAnsi="Courier New" w:cs="Courier New"/>
          <w:i w:val="0"/>
          <w:sz w:val="20"/>
        </w:rPr>
        <w:t>300</w:t>
      </w:r>
      <w:r w:rsidRPr="003F339A">
        <w:rPr>
          <w:rFonts w:ascii="Courier New" w:hAnsi="Courier New" w:cs="Courier New"/>
          <w:i w:val="0"/>
          <w:sz w:val="20"/>
        </w:rPr>
        <w:tab/>
        <w:t xml:space="preserve">   </w:t>
      </w:r>
      <w:r>
        <w:rPr>
          <w:rFonts w:ascii="Courier New" w:hAnsi="Courier New" w:cs="Courier New"/>
          <w:i w:val="0"/>
          <w:sz w:val="20"/>
        </w:rPr>
        <w:t xml:space="preserve"> </w:t>
      </w:r>
      <w:proofErr w:type="gramStart"/>
      <w:r>
        <w:rPr>
          <w:rFonts w:ascii="Courier New" w:hAnsi="Courier New" w:cs="Courier New"/>
          <w:i w:val="0"/>
          <w:sz w:val="20"/>
        </w:rPr>
        <w:t>volumes ;</w:t>
      </w:r>
      <w:proofErr w:type="gramEnd"/>
      <w:r>
        <w:rPr>
          <w:rFonts w:ascii="Courier New" w:hAnsi="Courier New" w:cs="Courier New"/>
          <w:i w:val="0"/>
          <w:sz w:val="20"/>
        </w:rPr>
        <w:t xml:space="preserve"> </w:t>
      </w:r>
      <w:r w:rsidRPr="003F339A">
        <w:rPr>
          <w:rFonts w:ascii="Courier New" w:hAnsi="Courier New" w:cs="Courier New"/>
          <w:i w:val="0"/>
          <w:sz w:val="20"/>
        </w:rPr>
        <w:t>$c 30 cm</w:t>
      </w:r>
    </w:p>
    <w:p w:rsidR="00AB2996" w:rsidRPr="003F339A" w:rsidRDefault="00AB2996" w:rsidP="00AB2996">
      <w:pPr>
        <w:pStyle w:val="MARC"/>
        <w:rPr>
          <w:rFonts w:ascii="Courier New" w:hAnsi="Courier New" w:cs="Courier New"/>
          <w:i w:val="0"/>
          <w:sz w:val="20"/>
        </w:rPr>
      </w:pPr>
      <w:r w:rsidRPr="003F339A">
        <w:rPr>
          <w:rFonts w:ascii="Courier New" w:hAnsi="Courier New" w:cs="Courier New"/>
          <w:i w:val="0"/>
          <w:sz w:val="20"/>
        </w:rPr>
        <w:t xml:space="preserve">310     Irregular </w:t>
      </w:r>
    </w:p>
    <w:p w:rsidR="00AB2996" w:rsidRPr="003F339A" w:rsidRDefault="00AB2996" w:rsidP="00AB2996">
      <w:pPr>
        <w:pStyle w:val="MARC"/>
        <w:rPr>
          <w:rFonts w:ascii="Courier New" w:hAnsi="Courier New" w:cs="Courier New"/>
          <w:i w:val="0"/>
          <w:sz w:val="20"/>
        </w:rPr>
      </w:pPr>
      <w:r w:rsidRPr="003F339A">
        <w:rPr>
          <w:rFonts w:ascii="Courier New" w:hAnsi="Courier New" w:cs="Courier New"/>
          <w:i w:val="0"/>
          <w:sz w:val="20"/>
        </w:rPr>
        <w:t xml:space="preserve">362 1 </w:t>
      </w:r>
      <w:r>
        <w:rPr>
          <w:rFonts w:ascii="Courier New" w:hAnsi="Courier New" w:cs="Courier New"/>
          <w:i w:val="0"/>
          <w:sz w:val="20"/>
        </w:rPr>
        <w:t xml:space="preserve"> </w:t>
      </w:r>
      <w:r w:rsidRPr="003F339A">
        <w:rPr>
          <w:rFonts w:ascii="Courier New" w:hAnsi="Courier New" w:cs="Courier New"/>
          <w:i w:val="0"/>
          <w:sz w:val="20"/>
        </w:rPr>
        <w:t xml:space="preserve"> Began with 1977.</w:t>
      </w:r>
    </w:p>
    <w:p w:rsidR="00AB2996" w:rsidRPr="003F339A" w:rsidRDefault="00AB2996" w:rsidP="00AB2996">
      <w:pPr>
        <w:pStyle w:val="MARC"/>
        <w:rPr>
          <w:rFonts w:ascii="Courier New" w:hAnsi="Courier New" w:cs="Courier New"/>
          <w:i w:val="0"/>
          <w:sz w:val="20"/>
        </w:rPr>
      </w:pPr>
      <w:r w:rsidRPr="003F339A">
        <w:rPr>
          <w:rFonts w:ascii="Courier New" w:hAnsi="Courier New" w:cs="Courier New"/>
          <w:i w:val="0"/>
          <w:sz w:val="20"/>
        </w:rPr>
        <w:t xml:space="preserve">525     Annual cumulative supplements are issued between each </w:t>
      </w:r>
      <w:proofErr w:type="gramStart"/>
      <w:r w:rsidRPr="003F339A">
        <w:rPr>
          <w:rFonts w:ascii="Courier New" w:hAnsi="Courier New" w:cs="Courier New"/>
          <w:i w:val="0"/>
          <w:sz w:val="20"/>
        </w:rPr>
        <w:t xml:space="preserve">new </w:t>
      </w:r>
      <w:r>
        <w:rPr>
          <w:rFonts w:ascii="Courier New" w:hAnsi="Courier New" w:cs="Courier New"/>
          <w:i w:val="0"/>
          <w:sz w:val="20"/>
        </w:rPr>
        <w:t xml:space="preserve"> </w:t>
      </w:r>
      <w:r w:rsidRPr="003F339A">
        <w:rPr>
          <w:rFonts w:ascii="Courier New" w:hAnsi="Courier New" w:cs="Courier New"/>
          <w:i w:val="0"/>
          <w:sz w:val="20"/>
        </w:rPr>
        <w:t>edition</w:t>
      </w:r>
      <w:proofErr w:type="gramEnd"/>
      <w:r w:rsidRPr="003F339A">
        <w:rPr>
          <w:rFonts w:ascii="Courier New" w:hAnsi="Courier New" w:cs="Courier New"/>
          <w:i w:val="0"/>
          <w:sz w:val="20"/>
        </w:rPr>
        <w:t xml:space="preserve">. </w:t>
      </w:r>
    </w:p>
    <w:p w:rsidR="00AB2996" w:rsidRPr="003F339A" w:rsidRDefault="00AB2996" w:rsidP="00AB2996">
      <w:pPr>
        <w:pStyle w:val="MARC"/>
        <w:rPr>
          <w:rFonts w:ascii="Courier New" w:hAnsi="Courier New" w:cs="Courier New"/>
          <w:i w:val="0"/>
          <w:sz w:val="20"/>
        </w:rPr>
      </w:pPr>
      <w:r w:rsidRPr="003F339A">
        <w:rPr>
          <w:rFonts w:ascii="Courier New" w:hAnsi="Courier New" w:cs="Courier New"/>
          <w:i w:val="0"/>
          <w:sz w:val="20"/>
        </w:rPr>
        <w:t>580     Additional information about the rules and rule</w:t>
      </w:r>
      <w:r w:rsidRPr="003F339A">
        <w:rPr>
          <w:rFonts w:ascii="Courier New" w:hAnsi="Courier New" w:cs="Courier New"/>
          <w:i w:val="0"/>
          <w:sz w:val="20"/>
        </w:rPr>
        <w:noBreakHyphen/>
        <w:t>making activities of Washington State agencies is contained in the related publication: Washington State register.</w:t>
      </w:r>
    </w:p>
    <w:p w:rsidR="00AB2996" w:rsidRDefault="00AB2996" w:rsidP="00AB2996">
      <w:pPr>
        <w:pStyle w:val="MARC"/>
        <w:rPr>
          <w:rFonts w:ascii="Courier New" w:hAnsi="Courier New" w:cs="Courier New"/>
          <w:i w:val="0"/>
          <w:sz w:val="20"/>
        </w:rPr>
      </w:pPr>
      <w:r w:rsidRPr="003F339A">
        <w:rPr>
          <w:rFonts w:ascii="Courier New" w:hAnsi="Courier New" w:cs="Courier New"/>
          <w:i w:val="0"/>
          <w:sz w:val="20"/>
        </w:rPr>
        <w:t>588     Description based on: 1977</w:t>
      </w:r>
      <w:r>
        <w:rPr>
          <w:rFonts w:ascii="Courier New" w:hAnsi="Courier New" w:cs="Courier New"/>
          <w:i w:val="0"/>
          <w:sz w:val="20"/>
        </w:rPr>
        <w:t>; title from title page</w:t>
      </w:r>
      <w:r w:rsidRPr="003F339A">
        <w:rPr>
          <w:rFonts w:ascii="Courier New" w:hAnsi="Courier New" w:cs="Courier New"/>
          <w:i w:val="0"/>
          <w:sz w:val="20"/>
        </w:rPr>
        <w:t xml:space="preserve">. </w:t>
      </w:r>
    </w:p>
    <w:p w:rsidR="00AB2996" w:rsidRDefault="00AB2996" w:rsidP="00AB2996">
      <w:pPr>
        <w:pStyle w:val="MARC"/>
        <w:rPr>
          <w:rFonts w:ascii="Courier New" w:hAnsi="Courier New" w:cs="Courier New"/>
          <w:i w:val="0"/>
          <w:sz w:val="20"/>
        </w:rPr>
      </w:pPr>
      <w:r>
        <w:rPr>
          <w:rFonts w:ascii="Courier New" w:hAnsi="Courier New" w:cs="Courier New"/>
          <w:i w:val="0"/>
          <w:sz w:val="20"/>
        </w:rPr>
        <w:t>588</w:t>
      </w:r>
      <w:r>
        <w:rPr>
          <w:rFonts w:ascii="Courier New" w:hAnsi="Courier New" w:cs="Courier New"/>
          <w:i w:val="0"/>
          <w:sz w:val="20"/>
        </w:rPr>
        <w:tab/>
        <w:t xml:space="preserve">  Latest issue consulted: 1995.</w:t>
      </w:r>
      <w:r>
        <w:rPr>
          <w:rFonts w:ascii="Courier New" w:hAnsi="Courier New" w:cs="Courier New"/>
          <w:i w:val="0"/>
          <w:sz w:val="20"/>
        </w:rPr>
        <w:tab/>
      </w:r>
    </w:p>
    <w:p w:rsidR="00AB2996" w:rsidRDefault="00AB2996" w:rsidP="00AB2996">
      <w:pPr>
        <w:pStyle w:val="MARC"/>
        <w:rPr>
          <w:rFonts w:ascii="Courier New" w:hAnsi="Courier New" w:cs="Courier New"/>
          <w:i w:val="0"/>
          <w:sz w:val="20"/>
        </w:rPr>
      </w:pPr>
      <w:proofErr w:type="gramStart"/>
      <w:r w:rsidRPr="003F339A">
        <w:rPr>
          <w:rFonts w:ascii="Courier New" w:hAnsi="Courier New" w:cs="Courier New"/>
          <w:i w:val="0"/>
          <w:sz w:val="20"/>
        </w:rPr>
        <w:t>650  0</w:t>
      </w:r>
      <w:proofErr w:type="gramEnd"/>
      <w:r w:rsidRPr="003F339A">
        <w:rPr>
          <w:rFonts w:ascii="Courier New" w:hAnsi="Courier New" w:cs="Courier New"/>
          <w:i w:val="0"/>
          <w:sz w:val="20"/>
        </w:rPr>
        <w:t xml:space="preserve">  Delegated legislation $z Washington (State) </w:t>
      </w:r>
    </w:p>
    <w:p w:rsidR="00AB2996" w:rsidRPr="003F339A" w:rsidRDefault="00AB2996" w:rsidP="00AB2996">
      <w:pPr>
        <w:pStyle w:val="MARC"/>
        <w:rPr>
          <w:rFonts w:ascii="Courier New" w:hAnsi="Courier New" w:cs="Courier New"/>
          <w:i w:val="0"/>
          <w:sz w:val="20"/>
        </w:rPr>
      </w:pPr>
      <w:proofErr w:type="gramStart"/>
      <w:r>
        <w:rPr>
          <w:rFonts w:ascii="Courier New" w:hAnsi="Courier New" w:cs="Courier New"/>
          <w:i w:val="0"/>
          <w:sz w:val="20"/>
        </w:rPr>
        <w:t>655  7</w:t>
      </w:r>
      <w:proofErr w:type="gramEnd"/>
      <w:r>
        <w:rPr>
          <w:rFonts w:ascii="Courier New" w:hAnsi="Courier New" w:cs="Courier New"/>
          <w:i w:val="0"/>
          <w:sz w:val="20"/>
        </w:rPr>
        <w:t xml:space="preserve">  Administrative regulations. $2 </w:t>
      </w:r>
      <w:proofErr w:type="spellStart"/>
      <w:r>
        <w:rPr>
          <w:rFonts w:ascii="Courier New" w:hAnsi="Courier New" w:cs="Courier New"/>
          <w:i w:val="0"/>
          <w:sz w:val="20"/>
        </w:rPr>
        <w:t>lcgft</w:t>
      </w:r>
      <w:proofErr w:type="spellEnd"/>
      <w:r>
        <w:rPr>
          <w:rFonts w:ascii="Courier New" w:hAnsi="Courier New" w:cs="Courier New"/>
          <w:i w:val="0"/>
          <w:sz w:val="20"/>
        </w:rPr>
        <w:t xml:space="preserve">  </w:t>
      </w:r>
    </w:p>
    <w:p w:rsidR="00AB2996" w:rsidRDefault="00AB2996" w:rsidP="00AB2996">
      <w:pPr>
        <w:pStyle w:val="MARC"/>
        <w:rPr>
          <w:rFonts w:ascii="Courier New" w:hAnsi="Courier New" w:cs="Courier New"/>
          <w:i w:val="0"/>
          <w:sz w:val="20"/>
        </w:rPr>
      </w:pPr>
      <w:proofErr w:type="gramStart"/>
      <w:r w:rsidRPr="003F339A">
        <w:rPr>
          <w:rFonts w:ascii="Courier New" w:hAnsi="Courier New" w:cs="Courier New"/>
          <w:i w:val="0"/>
          <w:sz w:val="20"/>
        </w:rPr>
        <w:t>710 1   Washington (State).</w:t>
      </w:r>
      <w:proofErr w:type="gramEnd"/>
      <w:r w:rsidRPr="003F339A">
        <w:rPr>
          <w:rFonts w:ascii="Courier New" w:hAnsi="Courier New" w:cs="Courier New"/>
          <w:i w:val="0"/>
          <w:sz w:val="20"/>
        </w:rPr>
        <w:t xml:space="preserve"> </w:t>
      </w:r>
      <w:proofErr w:type="gramStart"/>
      <w:r w:rsidRPr="003F339A">
        <w:rPr>
          <w:rFonts w:ascii="Courier New" w:hAnsi="Courier New" w:cs="Courier New"/>
          <w:i w:val="0"/>
          <w:sz w:val="20"/>
        </w:rPr>
        <w:t>$b Statute Law Committee</w:t>
      </w:r>
      <w:r>
        <w:rPr>
          <w:rFonts w:ascii="Courier New" w:hAnsi="Courier New" w:cs="Courier New"/>
          <w:i w:val="0"/>
          <w:sz w:val="20"/>
        </w:rPr>
        <w:t>.</w:t>
      </w:r>
      <w:proofErr w:type="gramEnd"/>
      <w:r w:rsidRPr="003F339A" w:rsidDel="001E1410">
        <w:rPr>
          <w:rFonts w:ascii="Courier New" w:hAnsi="Courier New" w:cs="Courier New"/>
          <w:i w:val="0"/>
          <w:sz w:val="20"/>
        </w:rPr>
        <w:t xml:space="preserve"> </w:t>
      </w:r>
    </w:p>
    <w:p w:rsidR="00AB2996" w:rsidRPr="003F339A" w:rsidRDefault="00AB2996" w:rsidP="00AB2996">
      <w:pPr>
        <w:pStyle w:val="MARC"/>
        <w:rPr>
          <w:rFonts w:ascii="Courier New" w:hAnsi="Courier New" w:cs="Courier New"/>
          <w:i w:val="0"/>
          <w:sz w:val="20"/>
        </w:rPr>
      </w:pPr>
      <w:r w:rsidRPr="003F339A">
        <w:rPr>
          <w:rFonts w:ascii="Courier New" w:hAnsi="Courier New" w:cs="Courier New"/>
          <w:i w:val="0"/>
          <w:sz w:val="20"/>
        </w:rPr>
        <w:t>787 1   $t Washington State register $x 0164</w:t>
      </w:r>
      <w:r w:rsidRPr="003F339A">
        <w:rPr>
          <w:rFonts w:ascii="Courier New" w:hAnsi="Courier New" w:cs="Courier New"/>
          <w:i w:val="0"/>
          <w:sz w:val="20"/>
        </w:rPr>
        <w:noBreakHyphen/>
        <w:t>6389 $w (DLC)   92658560 $w (</w:t>
      </w:r>
      <w:proofErr w:type="spellStart"/>
      <w:r w:rsidRPr="003F339A">
        <w:rPr>
          <w:rFonts w:ascii="Courier New" w:hAnsi="Courier New" w:cs="Courier New"/>
          <w:i w:val="0"/>
          <w:sz w:val="20"/>
        </w:rPr>
        <w:t>OCoLC</w:t>
      </w:r>
      <w:proofErr w:type="spellEnd"/>
      <w:proofErr w:type="gramStart"/>
      <w:r w:rsidRPr="003F339A">
        <w:rPr>
          <w:rFonts w:ascii="Courier New" w:hAnsi="Courier New" w:cs="Courier New"/>
          <w:i w:val="0"/>
          <w:sz w:val="20"/>
        </w:rPr>
        <w:t>)4412911</w:t>
      </w:r>
      <w:proofErr w:type="gramEnd"/>
    </w:p>
    <w:p w:rsidR="00AB2996" w:rsidRPr="003F339A" w:rsidRDefault="00AB2996" w:rsidP="00AB2996">
      <w:pPr>
        <w:rPr>
          <w:rFonts w:ascii="Courier New" w:hAnsi="Courier New" w:cs="Courier New"/>
        </w:rPr>
      </w:pPr>
    </w:p>
    <w:p w:rsidR="00AB2996" w:rsidRDefault="00AB2996" w:rsidP="00AB2996"/>
    <w:p w:rsidR="00AB2996" w:rsidRDefault="00AB2996" w:rsidP="00AB2996"/>
    <w:p w:rsidR="00AB2996" w:rsidRDefault="00AB2996" w:rsidP="00AB2996">
      <w:pPr>
        <w:pStyle w:val="Heading6"/>
        <w:rPr>
          <w:b/>
          <w:i w:val="0"/>
          <w:u w:val="single"/>
        </w:rPr>
      </w:pPr>
      <w:r>
        <w:rPr>
          <w:b/>
          <w:i w:val="0"/>
        </w:rPr>
        <w:t>34.2.3</w:t>
      </w:r>
      <w:proofErr w:type="gramStart"/>
      <w:r>
        <w:rPr>
          <w:b/>
          <w:i w:val="0"/>
        </w:rPr>
        <w:t>.D</w:t>
      </w:r>
      <w:proofErr w:type="gramEnd"/>
      <w:r>
        <w:rPr>
          <w:b/>
          <w:i w:val="0"/>
        </w:rPr>
        <w:t xml:space="preserve">.  </w:t>
      </w:r>
      <w:r>
        <w:rPr>
          <w:b/>
          <w:i w:val="0"/>
          <w:u w:val="single"/>
        </w:rPr>
        <w:t>Subject Cataloging</w:t>
      </w:r>
    </w:p>
    <w:p w:rsidR="00AB2996" w:rsidRDefault="00AB2996" w:rsidP="00AB2996">
      <w:pPr>
        <w:pStyle w:val="BodyText"/>
      </w:pPr>
      <w:r>
        <w:t xml:space="preserve">Assign the subject heading “Delegated legislation–[place]” to all general </w:t>
      </w:r>
      <w:r w:rsidR="00A31302">
        <w:t xml:space="preserve">compilations </w:t>
      </w:r>
      <w:r>
        <w:t xml:space="preserve">of administrative regulations.  This heading is used regardless of whether the regulations are issued in frequently published registers or in administrative codes. </w:t>
      </w:r>
    </w:p>
    <w:p w:rsidR="00AB2996" w:rsidRDefault="00AB2996" w:rsidP="00AB2996">
      <w:pPr>
        <w:rPr>
          <w:sz w:val="24"/>
        </w:rPr>
      </w:pPr>
    </w:p>
    <w:p w:rsidR="00AB2996" w:rsidRDefault="00AB2996" w:rsidP="00AB2996">
      <w:pPr>
        <w:rPr>
          <w:sz w:val="24"/>
        </w:rPr>
      </w:pPr>
      <w:r>
        <w:rPr>
          <w:sz w:val="24"/>
        </w:rPr>
        <w:t xml:space="preserve">The heading “Administrative law” is a topical, </w:t>
      </w:r>
      <w:r>
        <w:rPr>
          <w:b/>
          <w:i/>
          <w:sz w:val="24"/>
        </w:rPr>
        <w:t>not</w:t>
      </w:r>
      <w:r>
        <w:rPr>
          <w:sz w:val="24"/>
        </w:rPr>
        <w:t xml:space="preserve"> a form heading, and should only be assigned to works about administrative law, not to compilations of regulations or statutory instruments.</w:t>
      </w:r>
    </w:p>
    <w:p w:rsidR="00AB2996" w:rsidRDefault="00AB2996" w:rsidP="00AB2996">
      <w:pPr>
        <w:rPr>
          <w:sz w:val="24"/>
        </w:rPr>
      </w:pPr>
    </w:p>
    <w:p w:rsidR="00AB2996" w:rsidRDefault="00AB2996" w:rsidP="00AB2996">
      <w:pPr>
        <w:rPr>
          <w:sz w:val="24"/>
        </w:rPr>
      </w:pPr>
      <w:r>
        <w:rPr>
          <w:sz w:val="24"/>
        </w:rPr>
        <w:t xml:space="preserve">The genre term </w:t>
      </w:r>
      <w:r w:rsidRPr="0018271C">
        <w:rPr>
          <w:sz w:val="24"/>
        </w:rPr>
        <w:t xml:space="preserve">from the Library of Congress Genre/Form Terms </w:t>
      </w:r>
      <w:r>
        <w:rPr>
          <w:sz w:val="24"/>
        </w:rPr>
        <w:t>is “Administrative regulations.”</w:t>
      </w:r>
    </w:p>
    <w:p w:rsidR="00AB2996" w:rsidRDefault="00AB2996" w:rsidP="00AB2996">
      <w:pPr>
        <w:rPr>
          <w:sz w:val="24"/>
        </w:rPr>
      </w:pPr>
    </w:p>
    <w:p w:rsidR="00AB2996" w:rsidRDefault="00AB2996" w:rsidP="00AB2996">
      <w:pPr>
        <w:ind w:firstLine="720"/>
        <w:rPr>
          <w:sz w:val="24"/>
        </w:rPr>
      </w:pPr>
    </w:p>
    <w:p w:rsidR="00AB2996" w:rsidRDefault="00AB2996" w:rsidP="00AB2996"/>
    <w:p w:rsidR="00AB2996" w:rsidRDefault="00AB2996" w:rsidP="00AB2996">
      <w:pPr>
        <w:pStyle w:val="Heading6"/>
        <w:rPr>
          <w:b/>
          <w:i w:val="0"/>
        </w:rPr>
      </w:pPr>
      <w:r>
        <w:rPr>
          <w:b/>
          <w:i w:val="0"/>
        </w:rPr>
        <w:t>34.2.3</w:t>
      </w:r>
      <w:proofErr w:type="gramStart"/>
      <w:r>
        <w:rPr>
          <w:b/>
          <w:i w:val="0"/>
        </w:rPr>
        <w:t>.E</w:t>
      </w:r>
      <w:proofErr w:type="gramEnd"/>
      <w:r>
        <w:rPr>
          <w:b/>
          <w:i w:val="0"/>
        </w:rPr>
        <w:t xml:space="preserve">.  </w:t>
      </w:r>
      <w:r>
        <w:rPr>
          <w:b/>
          <w:i w:val="0"/>
          <w:u w:val="single"/>
        </w:rPr>
        <w:t>Administrative Decisions</w:t>
      </w:r>
    </w:p>
    <w:p w:rsidR="00AB2996" w:rsidRDefault="00AB2996" w:rsidP="00AB2996">
      <w:pPr>
        <w:pStyle w:val="BodyText"/>
      </w:pPr>
      <w:r>
        <w:rPr>
          <w:i/>
        </w:rPr>
        <w:t xml:space="preserve">RDA </w:t>
      </w:r>
      <w:r w:rsidRPr="00EA79B6">
        <w:t>6.29.1.7</w:t>
      </w:r>
      <w:r>
        <w:t xml:space="preserve">-6.29.1.9 </w:t>
      </w:r>
      <w:proofErr w:type="gramStart"/>
      <w:r>
        <w:t>apply</w:t>
      </w:r>
      <w:proofErr w:type="gramEnd"/>
      <w:r>
        <w:t xml:space="preserve"> to more than just regulations.  Among the other publications included in the scope of these instructions are advisory opinions and decisions.  These decisions are “statements adjudicating controversies that arise from the violation or interpretation of statutes and administrative regulations or rules.  Such a function is performed by special boards of review, administrative law judges, hearing examiners, and other officers through administrative decisions.” </w:t>
      </w:r>
      <w:r w:rsidRPr="00AF1140">
        <w:t>(</w:t>
      </w:r>
      <w:r w:rsidRPr="00EA79B6">
        <w:rPr>
          <w:i/>
        </w:rPr>
        <w:t>LC</w:t>
      </w:r>
      <w:r w:rsidRPr="007757A2">
        <w:rPr>
          <w:i/>
        </w:rPr>
        <w:t>-PCC PS</w:t>
      </w:r>
      <w:r w:rsidRPr="00EA79B6">
        <w:t xml:space="preserve"> </w:t>
      </w:r>
      <w:r w:rsidR="00C252BA">
        <w:t xml:space="preserve">for </w:t>
      </w:r>
      <w:r w:rsidRPr="00EA79B6">
        <w:t>6.29.1.7)</w:t>
      </w:r>
    </w:p>
    <w:p w:rsidR="00AB2996" w:rsidRDefault="00AB2996" w:rsidP="00AB2996">
      <w:pPr>
        <w:rPr>
          <w:sz w:val="24"/>
        </w:rPr>
      </w:pPr>
    </w:p>
    <w:p w:rsidR="00AB2996" w:rsidRDefault="00AB2996" w:rsidP="00AB2996">
      <w:pPr>
        <w:rPr>
          <w:sz w:val="24"/>
        </w:rPr>
      </w:pPr>
    </w:p>
    <w:p w:rsidR="00AB2996" w:rsidRDefault="00AB2996" w:rsidP="00AB2996">
      <w:pPr>
        <w:pStyle w:val="Heading6"/>
        <w:rPr>
          <w:b/>
          <w:i w:val="0"/>
        </w:rPr>
      </w:pPr>
      <w:r>
        <w:rPr>
          <w:b/>
          <w:i w:val="0"/>
        </w:rPr>
        <w:t>34.2.3</w:t>
      </w:r>
      <w:proofErr w:type="gramStart"/>
      <w:r>
        <w:rPr>
          <w:b/>
          <w:i w:val="0"/>
        </w:rPr>
        <w:t>.E1</w:t>
      </w:r>
      <w:proofErr w:type="gramEnd"/>
      <w:r>
        <w:rPr>
          <w:b/>
          <w:i w:val="0"/>
        </w:rPr>
        <w:t>.  Authorized Access Point</w:t>
      </w:r>
    </w:p>
    <w:p w:rsidR="00AB2996" w:rsidRDefault="00AB2996" w:rsidP="00AB2996">
      <w:pPr>
        <w:pStyle w:val="BodyText"/>
      </w:pPr>
      <w:r>
        <w:rPr>
          <w:i/>
        </w:rPr>
        <w:t>Administrative Decisions under Immigration &amp; Nationality Laws</w:t>
      </w:r>
      <w:r>
        <w:t xml:space="preserve"> is</w:t>
      </w:r>
      <w:r w:rsidR="006A79F8">
        <w:t xml:space="preserve"> </w:t>
      </w:r>
      <w:r>
        <w:t>a compilation of administrative regulations promulgated by two federal agencies</w:t>
      </w:r>
      <w:r w:rsidR="006A79F8">
        <w:t>.</w:t>
      </w:r>
      <w:r>
        <w:t xml:space="preserve"> Therefore, the authorized access point for this compilation is under preferred title (RDA 6.29.1.9, 6.27.1.4). </w:t>
      </w:r>
    </w:p>
    <w:p w:rsidR="00AB2996" w:rsidRDefault="00AB2996" w:rsidP="00AB2996">
      <w:pPr>
        <w:pStyle w:val="CommentText"/>
      </w:pPr>
    </w:p>
    <w:p w:rsidR="00AB2996" w:rsidRDefault="00AB2996" w:rsidP="00AB2996">
      <w:pPr>
        <w:tabs>
          <w:tab w:val="right" w:pos="9360"/>
        </w:tabs>
      </w:pPr>
      <w:r>
        <w:tab/>
      </w:r>
    </w:p>
    <w:p w:rsidR="00AB2996" w:rsidRDefault="00AB2996" w:rsidP="00AB2996"/>
    <w:p w:rsidR="00AB2996" w:rsidRDefault="00AB2996" w:rsidP="00AB2996"/>
    <w:p w:rsidR="00AB2996" w:rsidRDefault="00AB2996" w:rsidP="00AB2996">
      <w:pPr>
        <w:pStyle w:val="CommentText"/>
      </w:pPr>
      <w:r>
        <w:br w:type="page"/>
      </w:r>
    </w:p>
    <w:p w:rsidR="00AB2996" w:rsidRDefault="00AB2996" w:rsidP="00AB2996"/>
    <w:p w:rsidR="00AB2996" w:rsidRDefault="00AB2996" w:rsidP="00AB2996">
      <w:pPr>
        <w:pStyle w:val="MARC"/>
        <w:widowControl/>
        <w:rPr>
          <w:rFonts w:ascii="Courier New" w:hAnsi="Courier New" w:cs="Courier New"/>
          <w:i w:val="0"/>
          <w:sz w:val="20"/>
        </w:rPr>
      </w:pPr>
    </w:p>
    <w:p w:rsidR="00AB2996" w:rsidRPr="00322433" w:rsidRDefault="00AB2996" w:rsidP="00AB2996">
      <w:pPr>
        <w:pStyle w:val="MARC"/>
        <w:widowControl/>
        <w:rPr>
          <w:rFonts w:ascii="Courier New" w:hAnsi="Courier New" w:cs="Courier New"/>
          <w:i w:val="0"/>
          <w:sz w:val="20"/>
        </w:rPr>
      </w:pPr>
      <w:r w:rsidRPr="00322433">
        <w:rPr>
          <w:rFonts w:ascii="Courier New" w:hAnsi="Courier New" w:cs="Courier New"/>
          <w:i w:val="0"/>
          <w:sz w:val="20"/>
        </w:rPr>
        <w:t xml:space="preserve">245 </w:t>
      </w:r>
      <w:r>
        <w:rPr>
          <w:rFonts w:ascii="Courier New" w:hAnsi="Courier New" w:cs="Courier New"/>
          <w:i w:val="0"/>
          <w:sz w:val="20"/>
        </w:rPr>
        <w:t>0</w:t>
      </w:r>
      <w:r w:rsidRPr="00322433">
        <w:rPr>
          <w:rFonts w:ascii="Courier New" w:hAnsi="Courier New" w:cs="Courier New"/>
          <w:i w:val="0"/>
          <w:sz w:val="20"/>
        </w:rPr>
        <w:t xml:space="preserve">0 Administrative decisions under immigration &amp; nationality laws / $c Department of </w:t>
      </w:r>
      <w:proofErr w:type="gramStart"/>
      <w:r w:rsidRPr="00322433">
        <w:rPr>
          <w:rFonts w:ascii="Courier New" w:hAnsi="Courier New" w:cs="Courier New"/>
          <w:i w:val="0"/>
          <w:sz w:val="20"/>
        </w:rPr>
        <w:t>Justice ;</w:t>
      </w:r>
      <w:proofErr w:type="gramEnd"/>
      <w:r w:rsidRPr="00322433">
        <w:rPr>
          <w:rFonts w:ascii="Courier New" w:hAnsi="Courier New" w:cs="Courier New"/>
          <w:i w:val="0"/>
          <w:sz w:val="20"/>
        </w:rPr>
        <w:t xml:space="preserve"> [decisions of] the Attorney General, Commissioner of Immigration and Naturalization, [and] Board of Immigration Appeals. </w:t>
      </w:r>
    </w:p>
    <w:p w:rsidR="00AB2996" w:rsidRPr="00322433" w:rsidRDefault="00AB2996" w:rsidP="00AB2996">
      <w:pPr>
        <w:pStyle w:val="MARC"/>
        <w:widowControl/>
        <w:rPr>
          <w:rFonts w:ascii="Courier New" w:hAnsi="Courier New" w:cs="Courier New"/>
          <w:i w:val="0"/>
          <w:sz w:val="20"/>
        </w:rPr>
      </w:pPr>
      <w:r w:rsidRPr="00322433">
        <w:rPr>
          <w:rFonts w:ascii="Courier New" w:hAnsi="Courier New" w:cs="Courier New"/>
          <w:i w:val="0"/>
          <w:sz w:val="20"/>
        </w:rPr>
        <w:t xml:space="preserve">246 </w:t>
      </w:r>
      <w:proofErr w:type="gramStart"/>
      <w:r w:rsidRPr="00322433">
        <w:rPr>
          <w:rFonts w:ascii="Courier New" w:hAnsi="Courier New" w:cs="Courier New"/>
          <w:i w:val="0"/>
          <w:sz w:val="20"/>
        </w:rPr>
        <w:t>1</w:t>
      </w:r>
      <w:r>
        <w:rPr>
          <w:rFonts w:ascii="Courier New" w:hAnsi="Courier New" w:cs="Courier New"/>
          <w:i w:val="0"/>
          <w:sz w:val="20"/>
        </w:rPr>
        <w:t xml:space="preserve"> </w:t>
      </w:r>
      <w:r w:rsidRPr="00322433">
        <w:rPr>
          <w:rFonts w:ascii="Courier New" w:hAnsi="Courier New" w:cs="Courier New"/>
          <w:i w:val="0"/>
          <w:sz w:val="20"/>
        </w:rPr>
        <w:t xml:space="preserve"> Administrative</w:t>
      </w:r>
      <w:proofErr w:type="gramEnd"/>
      <w:r w:rsidRPr="00322433">
        <w:rPr>
          <w:rFonts w:ascii="Courier New" w:hAnsi="Courier New" w:cs="Courier New"/>
          <w:i w:val="0"/>
          <w:sz w:val="20"/>
        </w:rPr>
        <w:t xml:space="preserve"> decisions under immigration and nationality laws of the United States</w:t>
      </w:r>
    </w:p>
    <w:p w:rsidR="00AB2996" w:rsidRPr="00322433" w:rsidRDefault="00AB2996" w:rsidP="00AB2996">
      <w:pPr>
        <w:pStyle w:val="MARC"/>
        <w:widowControl/>
        <w:numPr>
          <w:ilvl w:val="0"/>
          <w:numId w:val="29"/>
        </w:numPr>
        <w:snapToGrid/>
        <w:rPr>
          <w:rFonts w:ascii="Courier New" w:hAnsi="Courier New" w:cs="Courier New"/>
          <w:i w:val="0"/>
          <w:sz w:val="20"/>
        </w:rPr>
      </w:pPr>
      <w:r>
        <w:rPr>
          <w:rFonts w:ascii="Courier New" w:hAnsi="Courier New" w:cs="Courier New"/>
          <w:i w:val="0"/>
          <w:sz w:val="20"/>
        </w:rPr>
        <w:t xml:space="preserve">1 </w:t>
      </w:r>
      <w:r w:rsidR="00C26190">
        <w:rPr>
          <w:rFonts w:ascii="Courier New" w:hAnsi="Courier New" w:cs="Courier New"/>
          <w:i w:val="0"/>
          <w:sz w:val="20"/>
        </w:rPr>
        <w:t xml:space="preserve"> </w:t>
      </w:r>
      <w:r w:rsidRPr="00322433">
        <w:rPr>
          <w:rFonts w:ascii="Courier New" w:hAnsi="Courier New" w:cs="Courier New"/>
          <w:i w:val="0"/>
          <w:sz w:val="20"/>
        </w:rPr>
        <w:t xml:space="preserve">Washington : </w:t>
      </w:r>
      <w:r>
        <w:rPr>
          <w:rFonts w:ascii="Courier New" w:hAnsi="Courier New" w:cs="Courier New"/>
          <w:i w:val="0"/>
          <w:sz w:val="20"/>
        </w:rPr>
        <w:t>$</w:t>
      </w:r>
      <w:r w:rsidRPr="00322433">
        <w:rPr>
          <w:rFonts w:ascii="Courier New" w:hAnsi="Courier New" w:cs="Courier New"/>
          <w:i w:val="0"/>
          <w:sz w:val="20"/>
        </w:rPr>
        <w:t>b U</w:t>
      </w:r>
      <w:r>
        <w:rPr>
          <w:rFonts w:ascii="Courier New" w:hAnsi="Courier New" w:cs="Courier New"/>
          <w:i w:val="0"/>
          <w:sz w:val="20"/>
        </w:rPr>
        <w:t>nited States Government Printing Office</w:t>
      </w:r>
      <w:r w:rsidRPr="00322433">
        <w:rPr>
          <w:rFonts w:ascii="Courier New" w:hAnsi="Courier New" w:cs="Courier New"/>
          <w:i w:val="0"/>
          <w:sz w:val="20"/>
        </w:rPr>
        <w:t xml:space="preserve">, </w:t>
      </w:r>
      <w:r>
        <w:rPr>
          <w:rFonts w:ascii="Courier New" w:hAnsi="Courier New" w:cs="Courier New"/>
          <w:i w:val="0"/>
          <w:sz w:val="20"/>
        </w:rPr>
        <w:t>$</w:t>
      </w:r>
      <w:r w:rsidRPr="00322433">
        <w:rPr>
          <w:rFonts w:ascii="Courier New" w:hAnsi="Courier New" w:cs="Courier New"/>
          <w:i w:val="0"/>
          <w:sz w:val="20"/>
        </w:rPr>
        <w:t xml:space="preserve">c </w:t>
      </w:r>
      <w:r w:rsidR="00C26190">
        <w:rPr>
          <w:rFonts w:ascii="Courier New" w:hAnsi="Courier New" w:cs="Courier New"/>
          <w:i w:val="0"/>
          <w:sz w:val="20"/>
        </w:rPr>
        <w:t xml:space="preserve"> 1</w:t>
      </w:r>
      <w:r w:rsidRPr="00322433">
        <w:rPr>
          <w:rFonts w:ascii="Courier New" w:hAnsi="Courier New" w:cs="Courier New"/>
          <w:i w:val="0"/>
          <w:sz w:val="20"/>
        </w:rPr>
        <w:t>947-</w:t>
      </w:r>
    </w:p>
    <w:p w:rsidR="00AB2996" w:rsidRPr="00322433" w:rsidRDefault="00AB2996" w:rsidP="00AB2996">
      <w:pPr>
        <w:pStyle w:val="MARC"/>
        <w:widowControl/>
        <w:ind w:left="288" w:firstLine="0"/>
        <w:rPr>
          <w:rFonts w:ascii="Courier New" w:hAnsi="Courier New" w:cs="Courier New"/>
          <w:i w:val="0"/>
          <w:sz w:val="20"/>
        </w:rPr>
      </w:pPr>
      <w:r w:rsidRPr="00322433">
        <w:rPr>
          <w:rFonts w:ascii="Courier New" w:hAnsi="Courier New" w:cs="Courier New"/>
          <w:i w:val="0"/>
          <w:sz w:val="20"/>
        </w:rPr>
        <w:t xml:space="preserve">300   </w:t>
      </w:r>
      <w:r>
        <w:rPr>
          <w:rFonts w:ascii="Courier New" w:hAnsi="Courier New" w:cs="Courier New"/>
          <w:i w:val="0"/>
          <w:sz w:val="20"/>
        </w:rPr>
        <w:t xml:space="preserve"> </w:t>
      </w:r>
      <w:proofErr w:type="gramStart"/>
      <w:r>
        <w:rPr>
          <w:rFonts w:ascii="Courier New" w:hAnsi="Courier New" w:cs="Courier New"/>
          <w:i w:val="0"/>
          <w:sz w:val="20"/>
        </w:rPr>
        <w:t>volumes ;</w:t>
      </w:r>
      <w:proofErr w:type="gramEnd"/>
      <w:r>
        <w:rPr>
          <w:rFonts w:ascii="Courier New" w:hAnsi="Courier New" w:cs="Courier New"/>
          <w:i w:val="0"/>
          <w:sz w:val="20"/>
        </w:rPr>
        <w:t xml:space="preserve"> $</w:t>
      </w:r>
      <w:r w:rsidRPr="00322433">
        <w:rPr>
          <w:rFonts w:ascii="Courier New" w:hAnsi="Courier New" w:cs="Courier New"/>
          <w:i w:val="0"/>
          <w:sz w:val="20"/>
        </w:rPr>
        <w:t xml:space="preserve">c 24 cm </w:t>
      </w:r>
    </w:p>
    <w:p w:rsidR="00AB2996" w:rsidRPr="00322433" w:rsidRDefault="00AB2996" w:rsidP="00AB2996">
      <w:pPr>
        <w:pStyle w:val="MARC"/>
        <w:widowControl/>
        <w:rPr>
          <w:rFonts w:ascii="Courier New" w:hAnsi="Courier New" w:cs="Courier New"/>
          <w:i w:val="0"/>
          <w:sz w:val="20"/>
        </w:rPr>
      </w:pPr>
      <w:r w:rsidRPr="00322433">
        <w:rPr>
          <w:rFonts w:ascii="Courier New" w:hAnsi="Courier New" w:cs="Courier New"/>
          <w:i w:val="0"/>
          <w:sz w:val="20"/>
        </w:rPr>
        <w:t xml:space="preserve">362 </w:t>
      </w:r>
      <w:proofErr w:type="gramStart"/>
      <w:r>
        <w:rPr>
          <w:rFonts w:ascii="Courier New" w:hAnsi="Courier New" w:cs="Courier New"/>
          <w:i w:val="0"/>
          <w:sz w:val="20"/>
        </w:rPr>
        <w:t>1</w:t>
      </w:r>
      <w:r w:rsidRPr="00322433">
        <w:rPr>
          <w:rFonts w:ascii="Courier New" w:hAnsi="Courier New" w:cs="Courier New"/>
          <w:i w:val="0"/>
          <w:sz w:val="20"/>
        </w:rPr>
        <w:t xml:space="preserve">  </w:t>
      </w:r>
      <w:r>
        <w:rPr>
          <w:rFonts w:ascii="Courier New" w:hAnsi="Courier New" w:cs="Courier New"/>
          <w:i w:val="0"/>
          <w:sz w:val="20"/>
        </w:rPr>
        <w:t>Began</w:t>
      </w:r>
      <w:proofErr w:type="gramEnd"/>
      <w:r>
        <w:rPr>
          <w:rFonts w:ascii="Courier New" w:hAnsi="Courier New" w:cs="Courier New"/>
          <w:i w:val="0"/>
          <w:sz w:val="20"/>
        </w:rPr>
        <w:t xml:space="preserve"> with:</w:t>
      </w:r>
      <w:r w:rsidRPr="00322433">
        <w:rPr>
          <w:rFonts w:ascii="Courier New" w:hAnsi="Courier New" w:cs="Courier New"/>
          <w:i w:val="0"/>
          <w:sz w:val="20"/>
        </w:rPr>
        <w:t xml:space="preserve"> Vol</w:t>
      </w:r>
      <w:r>
        <w:rPr>
          <w:rFonts w:ascii="Courier New" w:hAnsi="Courier New" w:cs="Courier New"/>
          <w:i w:val="0"/>
          <w:sz w:val="20"/>
        </w:rPr>
        <w:t>ume</w:t>
      </w:r>
      <w:r w:rsidRPr="00322433">
        <w:rPr>
          <w:rFonts w:ascii="Courier New" w:hAnsi="Courier New" w:cs="Courier New"/>
          <w:i w:val="0"/>
          <w:sz w:val="20"/>
        </w:rPr>
        <w:t xml:space="preserve"> 1 (Aug</w:t>
      </w:r>
      <w:r>
        <w:rPr>
          <w:rFonts w:ascii="Courier New" w:hAnsi="Courier New" w:cs="Courier New"/>
          <w:i w:val="0"/>
          <w:sz w:val="20"/>
        </w:rPr>
        <w:t>ust</w:t>
      </w:r>
      <w:r w:rsidRPr="00322433">
        <w:rPr>
          <w:rFonts w:ascii="Courier New" w:hAnsi="Courier New" w:cs="Courier New"/>
          <w:i w:val="0"/>
          <w:sz w:val="20"/>
        </w:rPr>
        <w:t xml:space="preserve"> 1940 through Dec</w:t>
      </w:r>
      <w:r>
        <w:rPr>
          <w:rFonts w:ascii="Courier New" w:hAnsi="Courier New" w:cs="Courier New"/>
          <w:i w:val="0"/>
          <w:sz w:val="20"/>
        </w:rPr>
        <w:t>ember</w:t>
      </w:r>
      <w:r w:rsidRPr="00322433">
        <w:rPr>
          <w:rFonts w:ascii="Courier New" w:hAnsi="Courier New" w:cs="Courier New"/>
          <w:i w:val="0"/>
          <w:sz w:val="20"/>
        </w:rPr>
        <w:t xml:space="preserve"> 1943)</w:t>
      </w:r>
      <w:r>
        <w:rPr>
          <w:rFonts w:ascii="Courier New" w:hAnsi="Courier New" w:cs="Courier New"/>
          <w:i w:val="0"/>
          <w:sz w:val="20"/>
        </w:rPr>
        <w:t>.</w:t>
      </w:r>
    </w:p>
    <w:p w:rsidR="00AB2996" w:rsidRPr="00322433" w:rsidRDefault="00AB2996" w:rsidP="00AB2996">
      <w:pPr>
        <w:pStyle w:val="MARC"/>
        <w:widowControl/>
        <w:rPr>
          <w:rFonts w:ascii="Courier New" w:hAnsi="Courier New" w:cs="Courier New"/>
          <w:i w:val="0"/>
          <w:sz w:val="20"/>
        </w:rPr>
      </w:pPr>
      <w:r w:rsidRPr="00322433">
        <w:rPr>
          <w:rFonts w:ascii="Courier New" w:hAnsi="Courier New" w:cs="Courier New"/>
          <w:i w:val="0"/>
          <w:sz w:val="20"/>
        </w:rPr>
        <w:t>550     Most decisions issued by the Board of Immigration Appeals.</w:t>
      </w:r>
    </w:p>
    <w:p w:rsidR="00AB2996" w:rsidRPr="00322433" w:rsidRDefault="00AB2996" w:rsidP="00AB2996">
      <w:pPr>
        <w:pStyle w:val="MARC"/>
        <w:widowControl/>
        <w:rPr>
          <w:rFonts w:ascii="Courier New" w:hAnsi="Courier New" w:cs="Courier New"/>
          <w:i w:val="0"/>
          <w:sz w:val="20"/>
        </w:rPr>
      </w:pPr>
      <w:r w:rsidRPr="00322433">
        <w:rPr>
          <w:rFonts w:ascii="Courier New" w:hAnsi="Courier New" w:cs="Courier New"/>
          <w:i w:val="0"/>
          <w:sz w:val="20"/>
        </w:rPr>
        <w:t>580     Cumulates loose</w:t>
      </w:r>
      <w:r>
        <w:rPr>
          <w:rFonts w:ascii="Courier New" w:hAnsi="Courier New" w:cs="Courier New"/>
          <w:i w:val="0"/>
          <w:sz w:val="20"/>
        </w:rPr>
        <w:t>-</w:t>
      </w:r>
      <w:r w:rsidRPr="00322433">
        <w:rPr>
          <w:rFonts w:ascii="Courier New" w:hAnsi="Courier New" w:cs="Courier New"/>
          <w:i w:val="0"/>
          <w:sz w:val="20"/>
        </w:rPr>
        <w:t xml:space="preserve">leaf service: United States. </w:t>
      </w:r>
      <w:proofErr w:type="gramStart"/>
      <w:r w:rsidRPr="00322433">
        <w:rPr>
          <w:rFonts w:ascii="Courier New" w:hAnsi="Courier New" w:cs="Courier New"/>
          <w:i w:val="0"/>
          <w:sz w:val="20"/>
        </w:rPr>
        <w:t>Board of Immigration Appeals.</w:t>
      </w:r>
      <w:proofErr w:type="gramEnd"/>
      <w:r w:rsidRPr="00322433">
        <w:rPr>
          <w:rFonts w:ascii="Courier New" w:hAnsi="Courier New" w:cs="Courier New"/>
          <w:i w:val="0"/>
          <w:sz w:val="20"/>
        </w:rPr>
        <w:t xml:space="preserve">  </w:t>
      </w:r>
      <w:proofErr w:type="gramStart"/>
      <w:r w:rsidRPr="00322433">
        <w:rPr>
          <w:rFonts w:ascii="Courier New" w:hAnsi="Courier New" w:cs="Courier New"/>
          <w:i w:val="0"/>
          <w:sz w:val="20"/>
        </w:rPr>
        <w:t>Interim decision.</w:t>
      </w:r>
      <w:proofErr w:type="gramEnd"/>
      <w:r w:rsidRPr="00322433">
        <w:rPr>
          <w:rFonts w:ascii="Courier New" w:hAnsi="Courier New" w:cs="Courier New"/>
          <w:i w:val="0"/>
          <w:sz w:val="20"/>
        </w:rPr>
        <w:t xml:space="preserve"> </w:t>
      </w:r>
    </w:p>
    <w:p w:rsidR="00AB2996" w:rsidRDefault="00AB2996" w:rsidP="00AB2996">
      <w:pPr>
        <w:pStyle w:val="MARC"/>
        <w:widowControl/>
        <w:rPr>
          <w:rFonts w:ascii="Courier New" w:hAnsi="Courier New" w:cs="Courier New"/>
          <w:i w:val="0"/>
          <w:sz w:val="20"/>
        </w:rPr>
      </w:pPr>
      <w:r w:rsidRPr="00322433">
        <w:rPr>
          <w:rFonts w:ascii="Courier New" w:hAnsi="Courier New" w:cs="Courier New"/>
          <w:i w:val="0"/>
          <w:sz w:val="20"/>
        </w:rPr>
        <w:t>580     Decisions not appearing in current bound v</w:t>
      </w:r>
      <w:r>
        <w:rPr>
          <w:rFonts w:ascii="Courier New" w:hAnsi="Courier New" w:cs="Courier New"/>
          <w:i w:val="0"/>
          <w:sz w:val="20"/>
        </w:rPr>
        <w:t>olume</w:t>
      </w:r>
      <w:r w:rsidRPr="00322433">
        <w:rPr>
          <w:rFonts w:ascii="Courier New" w:hAnsi="Courier New" w:cs="Courier New"/>
          <w:i w:val="0"/>
          <w:sz w:val="20"/>
        </w:rPr>
        <w:t xml:space="preserve"> are listed in: Listing of precedent decisions that have not been published in bound volumes as </w:t>
      </w:r>
      <w:proofErr w:type="gramStart"/>
      <w:r w:rsidRPr="00322433">
        <w:rPr>
          <w:rFonts w:ascii="Courier New" w:hAnsi="Courier New" w:cs="Courier New"/>
          <w:i w:val="0"/>
          <w:sz w:val="20"/>
        </w:rPr>
        <w:t>of ...</w:t>
      </w:r>
      <w:proofErr w:type="gramEnd"/>
      <w:r w:rsidRPr="00322433">
        <w:rPr>
          <w:rFonts w:ascii="Courier New" w:hAnsi="Courier New" w:cs="Courier New"/>
          <w:i w:val="0"/>
          <w:sz w:val="20"/>
        </w:rPr>
        <w:t xml:space="preserve"> </w:t>
      </w:r>
    </w:p>
    <w:p w:rsidR="00AB2996" w:rsidRDefault="00AB2996" w:rsidP="00AB2996">
      <w:pPr>
        <w:pStyle w:val="MARC"/>
        <w:widowControl/>
        <w:rPr>
          <w:rFonts w:ascii="Courier New" w:hAnsi="Courier New" w:cs="Courier New"/>
          <w:i w:val="0"/>
          <w:sz w:val="20"/>
        </w:rPr>
      </w:pPr>
      <w:r>
        <w:rPr>
          <w:rFonts w:ascii="Courier New" w:hAnsi="Courier New" w:cs="Courier New"/>
          <w:i w:val="0"/>
          <w:sz w:val="20"/>
        </w:rPr>
        <w:t>588     Description based on: Volume 1 (</w:t>
      </w:r>
      <w:r w:rsidRPr="00322433">
        <w:rPr>
          <w:rFonts w:ascii="Courier New" w:hAnsi="Courier New" w:cs="Courier New"/>
          <w:i w:val="0"/>
          <w:sz w:val="20"/>
        </w:rPr>
        <w:t>Aug</w:t>
      </w:r>
      <w:r>
        <w:rPr>
          <w:rFonts w:ascii="Courier New" w:hAnsi="Courier New" w:cs="Courier New"/>
          <w:i w:val="0"/>
          <w:sz w:val="20"/>
        </w:rPr>
        <w:t>ust</w:t>
      </w:r>
      <w:r w:rsidRPr="00322433">
        <w:rPr>
          <w:rFonts w:ascii="Courier New" w:hAnsi="Courier New" w:cs="Courier New"/>
          <w:i w:val="0"/>
          <w:sz w:val="20"/>
        </w:rPr>
        <w:t xml:space="preserve"> 1940 through Dec</w:t>
      </w:r>
      <w:r>
        <w:rPr>
          <w:rFonts w:ascii="Courier New" w:hAnsi="Courier New" w:cs="Courier New"/>
          <w:i w:val="0"/>
          <w:sz w:val="20"/>
        </w:rPr>
        <w:t>ember</w:t>
      </w:r>
      <w:r w:rsidRPr="00322433">
        <w:rPr>
          <w:rFonts w:ascii="Courier New" w:hAnsi="Courier New" w:cs="Courier New"/>
          <w:i w:val="0"/>
          <w:sz w:val="20"/>
        </w:rPr>
        <w:t xml:space="preserve"> 1943</w:t>
      </w:r>
      <w:r>
        <w:rPr>
          <w:rFonts w:ascii="Courier New" w:hAnsi="Courier New" w:cs="Courier New"/>
          <w:i w:val="0"/>
          <w:sz w:val="20"/>
        </w:rPr>
        <w:t xml:space="preserve">); title from title page. </w:t>
      </w:r>
    </w:p>
    <w:p w:rsidR="00AB2996" w:rsidRPr="00322433" w:rsidRDefault="00AB2996" w:rsidP="00AB2996">
      <w:pPr>
        <w:pStyle w:val="MARC"/>
        <w:widowControl/>
        <w:rPr>
          <w:rFonts w:ascii="Courier New" w:hAnsi="Courier New" w:cs="Courier New"/>
          <w:i w:val="0"/>
          <w:sz w:val="20"/>
        </w:rPr>
      </w:pPr>
      <w:r>
        <w:rPr>
          <w:rFonts w:ascii="Courier New" w:hAnsi="Courier New" w:cs="Courier New"/>
          <w:i w:val="0"/>
          <w:sz w:val="20"/>
        </w:rPr>
        <w:t>588     Latest issue consulted: Volume 1 (</w:t>
      </w:r>
      <w:r w:rsidRPr="00322433">
        <w:rPr>
          <w:rFonts w:ascii="Courier New" w:hAnsi="Courier New" w:cs="Courier New"/>
          <w:i w:val="0"/>
          <w:sz w:val="20"/>
        </w:rPr>
        <w:t>Aug</w:t>
      </w:r>
      <w:r>
        <w:rPr>
          <w:rFonts w:ascii="Courier New" w:hAnsi="Courier New" w:cs="Courier New"/>
          <w:i w:val="0"/>
          <w:sz w:val="20"/>
        </w:rPr>
        <w:t>ust</w:t>
      </w:r>
      <w:r w:rsidRPr="00322433">
        <w:rPr>
          <w:rFonts w:ascii="Courier New" w:hAnsi="Courier New" w:cs="Courier New"/>
          <w:i w:val="0"/>
          <w:sz w:val="20"/>
        </w:rPr>
        <w:t xml:space="preserve"> 1940 through Dec</w:t>
      </w:r>
      <w:r>
        <w:rPr>
          <w:rFonts w:ascii="Courier New" w:hAnsi="Courier New" w:cs="Courier New"/>
          <w:i w:val="0"/>
          <w:sz w:val="20"/>
        </w:rPr>
        <w:t>ember</w:t>
      </w:r>
      <w:r w:rsidRPr="00322433">
        <w:rPr>
          <w:rFonts w:ascii="Courier New" w:hAnsi="Courier New" w:cs="Courier New"/>
          <w:i w:val="0"/>
          <w:sz w:val="20"/>
        </w:rPr>
        <w:t xml:space="preserve"> 1943</w:t>
      </w:r>
      <w:r>
        <w:rPr>
          <w:rFonts w:ascii="Courier New" w:hAnsi="Courier New" w:cs="Courier New"/>
          <w:i w:val="0"/>
          <w:sz w:val="20"/>
        </w:rPr>
        <w:t xml:space="preserve">). </w:t>
      </w:r>
    </w:p>
    <w:p w:rsidR="00AB2996" w:rsidRPr="00322433" w:rsidRDefault="00AB2996" w:rsidP="00AB2996">
      <w:pPr>
        <w:pStyle w:val="MARC"/>
        <w:widowControl/>
        <w:rPr>
          <w:rFonts w:ascii="Courier New" w:hAnsi="Courier New" w:cs="Courier New"/>
          <w:i w:val="0"/>
          <w:sz w:val="20"/>
        </w:rPr>
      </w:pPr>
      <w:proofErr w:type="gramStart"/>
      <w:r w:rsidRPr="00322433">
        <w:rPr>
          <w:rFonts w:ascii="Courier New" w:hAnsi="Courier New" w:cs="Courier New"/>
          <w:i w:val="0"/>
          <w:sz w:val="20"/>
        </w:rPr>
        <w:t>650  0</w:t>
      </w:r>
      <w:proofErr w:type="gramEnd"/>
      <w:r w:rsidRPr="00322433">
        <w:rPr>
          <w:rFonts w:ascii="Courier New" w:hAnsi="Courier New" w:cs="Courier New"/>
          <w:i w:val="0"/>
          <w:sz w:val="20"/>
        </w:rPr>
        <w:t xml:space="preserve">  Emigration and immigration law </w:t>
      </w:r>
      <w:r>
        <w:rPr>
          <w:rFonts w:ascii="Courier New" w:hAnsi="Courier New" w:cs="Courier New"/>
          <w:i w:val="0"/>
          <w:sz w:val="20"/>
        </w:rPr>
        <w:t>$</w:t>
      </w:r>
      <w:r w:rsidRPr="00322433">
        <w:rPr>
          <w:rFonts w:ascii="Courier New" w:hAnsi="Courier New" w:cs="Courier New"/>
          <w:i w:val="0"/>
          <w:sz w:val="20"/>
        </w:rPr>
        <w:t xml:space="preserve">z United States </w:t>
      </w:r>
      <w:r>
        <w:rPr>
          <w:rFonts w:ascii="Courier New" w:hAnsi="Courier New" w:cs="Courier New"/>
          <w:i w:val="0"/>
          <w:sz w:val="20"/>
        </w:rPr>
        <w:t>$</w:t>
      </w:r>
      <w:r w:rsidRPr="00322433">
        <w:rPr>
          <w:rFonts w:ascii="Courier New" w:hAnsi="Courier New" w:cs="Courier New"/>
          <w:i w:val="0"/>
          <w:sz w:val="20"/>
        </w:rPr>
        <w:t xml:space="preserve">v Cases. </w:t>
      </w:r>
    </w:p>
    <w:p w:rsidR="00AB2996" w:rsidRDefault="00AB2996" w:rsidP="00AB2996">
      <w:pPr>
        <w:pStyle w:val="MARC"/>
        <w:widowControl/>
        <w:rPr>
          <w:rFonts w:ascii="Courier New" w:hAnsi="Courier New" w:cs="Courier New"/>
          <w:i w:val="0"/>
          <w:sz w:val="20"/>
        </w:rPr>
      </w:pPr>
      <w:proofErr w:type="gramStart"/>
      <w:r w:rsidRPr="00322433">
        <w:rPr>
          <w:rFonts w:ascii="Courier New" w:hAnsi="Courier New" w:cs="Courier New"/>
          <w:i w:val="0"/>
          <w:sz w:val="20"/>
        </w:rPr>
        <w:t>650  0</w:t>
      </w:r>
      <w:proofErr w:type="gramEnd"/>
      <w:r w:rsidRPr="00322433">
        <w:rPr>
          <w:rFonts w:ascii="Courier New" w:hAnsi="Courier New" w:cs="Courier New"/>
          <w:i w:val="0"/>
          <w:sz w:val="20"/>
        </w:rPr>
        <w:t xml:space="preserve">  Aliens </w:t>
      </w:r>
      <w:r>
        <w:rPr>
          <w:rFonts w:ascii="Courier New" w:hAnsi="Courier New" w:cs="Courier New"/>
          <w:i w:val="0"/>
          <w:sz w:val="20"/>
        </w:rPr>
        <w:t>$</w:t>
      </w:r>
      <w:r w:rsidRPr="00322433">
        <w:rPr>
          <w:rFonts w:ascii="Courier New" w:hAnsi="Courier New" w:cs="Courier New"/>
          <w:i w:val="0"/>
          <w:sz w:val="20"/>
        </w:rPr>
        <w:t xml:space="preserve">z United States </w:t>
      </w:r>
      <w:r>
        <w:rPr>
          <w:rFonts w:ascii="Courier New" w:hAnsi="Courier New" w:cs="Courier New"/>
          <w:i w:val="0"/>
          <w:sz w:val="20"/>
        </w:rPr>
        <w:t>$</w:t>
      </w:r>
      <w:r w:rsidRPr="00322433">
        <w:rPr>
          <w:rFonts w:ascii="Courier New" w:hAnsi="Courier New" w:cs="Courier New"/>
          <w:i w:val="0"/>
          <w:sz w:val="20"/>
        </w:rPr>
        <w:t xml:space="preserve">v Cases. </w:t>
      </w:r>
    </w:p>
    <w:p w:rsidR="00AB2996" w:rsidRPr="00322433" w:rsidRDefault="00AB2996" w:rsidP="00AB2996">
      <w:pPr>
        <w:pStyle w:val="MARC"/>
        <w:widowControl/>
        <w:rPr>
          <w:rFonts w:ascii="Courier New" w:hAnsi="Courier New" w:cs="Courier New"/>
          <w:i w:val="0"/>
          <w:sz w:val="20"/>
        </w:rPr>
      </w:pPr>
      <w:proofErr w:type="gramStart"/>
      <w:r>
        <w:rPr>
          <w:rFonts w:ascii="Courier New" w:hAnsi="Courier New" w:cs="Courier New"/>
          <w:i w:val="0"/>
          <w:sz w:val="20"/>
        </w:rPr>
        <w:t>655  7</w:t>
      </w:r>
      <w:proofErr w:type="gramEnd"/>
      <w:r>
        <w:rPr>
          <w:rFonts w:ascii="Courier New" w:hAnsi="Courier New" w:cs="Courier New"/>
          <w:i w:val="0"/>
          <w:sz w:val="20"/>
        </w:rPr>
        <w:t xml:space="preserve">  Administrative decisions. $2 </w:t>
      </w:r>
      <w:proofErr w:type="spellStart"/>
      <w:r>
        <w:rPr>
          <w:rFonts w:ascii="Courier New" w:hAnsi="Courier New" w:cs="Courier New"/>
          <w:i w:val="0"/>
          <w:sz w:val="20"/>
        </w:rPr>
        <w:t>lcgft</w:t>
      </w:r>
      <w:proofErr w:type="spellEnd"/>
      <w:r>
        <w:rPr>
          <w:rFonts w:ascii="Courier New" w:hAnsi="Courier New" w:cs="Courier New"/>
          <w:i w:val="0"/>
          <w:sz w:val="20"/>
        </w:rPr>
        <w:t xml:space="preserve"> </w:t>
      </w:r>
    </w:p>
    <w:p w:rsidR="00AB2996" w:rsidRPr="00322433" w:rsidRDefault="00AB2996" w:rsidP="00AB2996">
      <w:pPr>
        <w:pStyle w:val="MARC"/>
        <w:widowControl/>
        <w:rPr>
          <w:rFonts w:ascii="Courier New" w:hAnsi="Courier New" w:cs="Courier New"/>
          <w:i w:val="0"/>
          <w:sz w:val="20"/>
        </w:rPr>
      </w:pPr>
      <w:r w:rsidRPr="00322433">
        <w:rPr>
          <w:rFonts w:ascii="Courier New" w:hAnsi="Courier New" w:cs="Courier New"/>
          <w:i w:val="0"/>
          <w:sz w:val="20"/>
        </w:rPr>
        <w:t xml:space="preserve">710 1   United States. </w:t>
      </w:r>
      <w:proofErr w:type="gramStart"/>
      <w:r>
        <w:rPr>
          <w:rFonts w:ascii="Courier New" w:hAnsi="Courier New" w:cs="Courier New"/>
          <w:i w:val="0"/>
          <w:sz w:val="20"/>
        </w:rPr>
        <w:t>$</w:t>
      </w:r>
      <w:r w:rsidRPr="00322433">
        <w:rPr>
          <w:rFonts w:ascii="Courier New" w:hAnsi="Courier New" w:cs="Courier New"/>
          <w:i w:val="0"/>
          <w:sz w:val="20"/>
        </w:rPr>
        <w:t>b Immigration and Naturalization Service</w:t>
      </w:r>
      <w:r>
        <w:rPr>
          <w:rFonts w:ascii="Courier New" w:hAnsi="Courier New" w:cs="Courier New"/>
          <w:i w:val="0"/>
          <w:sz w:val="20"/>
        </w:rPr>
        <w:t>, $e author.</w:t>
      </w:r>
      <w:proofErr w:type="gramEnd"/>
      <w:r w:rsidRPr="00322433">
        <w:rPr>
          <w:rFonts w:ascii="Courier New" w:hAnsi="Courier New" w:cs="Courier New"/>
          <w:i w:val="0"/>
          <w:sz w:val="20"/>
        </w:rPr>
        <w:t xml:space="preserve"> </w:t>
      </w:r>
    </w:p>
    <w:p w:rsidR="00AB2996" w:rsidRDefault="00AB2996" w:rsidP="00AB2996">
      <w:pPr>
        <w:pStyle w:val="MARC"/>
        <w:widowControl/>
        <w:rPr>
          <w:rFonts w:ascii="Courier New" w:hAnsi="Courier New" w:cs="Courier New"/>
          <w:i w:val="0"/>
          <w:sz w:val="20"/>
        </w:rPr>
      </w:pPr>
      <w:r w:rsidRPr="00322433">
        <w:rPr>
          <w:rFonts w:ascii="Courier New" w:hAnsi="Courier New" w:cs="Courier New"/>
          <w:i w:val="0"/>
          <w:sz w:val="20"/>
        </w:rPr>
        <w:t xml:space="preserve">710 1   United States. </w:t>
      </w:r>
      <w:proofErr w:type="gramStart"/>
      <w:r>
        <w:rPr>
          <w:rFonts w:ascii="Courier New" w:hAnsi="Courier New" w:cs="Courier New"/>
          <w:i w:val="0"/>
          <w:sz w:val="20"/>
        </w:rPr>
        <w:t>$</w:t>
      </w:r>
      <w:r w:rsidRPr="00322433">
        <w:rPr>
          <w:rFonts w:ascii="Courier New" w:hAnsi="Courier New" w:cs="Courier New"/>
          <w:i w:val="0"/>
          <w:sz w:val="20"/>
        </w:rPr>
        <w:t>b Board of Immigration Appeals</w:t>
      </w:r>
      <w:r>
        <w:rPr>
          <w:rFonts w:ascii="Courier New" w:hAnsi="Courier New" w:cs="Courier New"/>
          <w:i w:val="0"/>
          <w:sz w:val="20"/>
        </w:rPr>
        <w:t>, $e author.</w:t>
      </w:r>
      <w:proofErr w:type="gramEnd"/>
      <w:r w:rsidRPr="00322433">
        <w:rPr>
          <w:rFonts w:ascii="Courier New" w:hAnsi="Courier New" w:cs="Courier New"/>
          <w:i w:val="0"/>
          <w:sz w:val="20"/>
        </w:rPr>
        <w:t xml:space="preserve"> </w:t>
      </w:r>
    </w:p>
    <w:p w:rsidR="00AB2996" w:rsidRPr="00322433" w:rsidRDefault="00AB2996" w:rsidP="00AB2996">
      <w:pPr>
        <w:pStyle w:val="MARC"/>
        <w:widowControl/>
        <w:rPr>
          <w:rFonts w:ascii="Courier New" w:hAnsi="Courier New" w:cs="Courier New"/>
          <w:i w:val="0"/>
          <w:sz w:val="20"/>
        </w:rPr>
      </w:pPr>
      <w:r>
        <w:rPr>
          <w:rFonts w:ascii="Courier New" w:hAnsi="Courier New" w:cs="Courier New"/>
          <w:i w:val="0"/>
          <w:sz w:val="20"/>
        </w:rPr>
        <w:t xml:space="preserve">710 1 </w:t>
      </w:r>
      <w:r w:rsidR="00D43B51">
        <w:rPr>
          <w:rFonts w:ascii="Courier New" w:hAnsi="Courier New" w:cs="Courier New"/>
          <w:i w:val="0"/>
          <w:sz w:val="20"/>
        </w:rPr>
        <w:t xml:space="preserve">  </w:t>
      </w:r>
      <w:r>
        <w:rPr>
          <w:rFonts w:ascii="Courier New" w:hAnsi="Courier New" w:cs="Courier New"/>
          <w:i w:val="0"/>
          <w:sz w:val="20"/>
        </w:rPr>
        <w:t xml:space="preserve">United States. </w:t>
      </w:r>
      <w:proofErr w:type="gramStart"/>
      <w:r>
        <w:rPr>
          <w:rFonts w:ascii="Courier New" w:hAnsi="Courier New" w:cs="Courier New"/>
          <w:i w:val="0"/>
          <w:sz w:val="20"/>
        </w:rPr>
        <w:t>$b Department of Justice.</w:t>
      </w:r>
      <w:proofErr w:type="gramEnd"/>
      <w:r>
        <w:rPr>
          <w:rFonts w:ascii="Courier New" w:hAnsi="Courier New" w:cs="Courier New"/>
          <w:i w:val="0"/>
          <w:sz w:val="20"/>
        </w:rPr>
        <w:t xml:space="preserve"> </w:t>
      </w:r>
    </w:p>
    <w:p w:rsidR="00AB2996" w:rsidRPr="00322433" w:rsidRDefault="00AB2996" w:rsidP="00AB2996">
      <w:pPr>
        <w:pStyle w:val="MARC"/>
        <w:widowControl/>
        <w:rPr>
          <w:rFonts w:ascii="Courier New" w:hAnsi="Courier New" w:cs="Courier New"/>
          <w:i w:val="0"/>
          <w:sz w:val="20"/>
        </w:rPr>
      </w:pPr>
      <w:r w:rsidRPr="00322433">
        <w:rPr>
          <w:rFonts w:ascii="Courier New" w:hAnsi="Courier New" w:cs="Courier New"/>
          <w:i w:val="0"/>
          <w:sz w:val="20"/>
        </w:rPr>
        <w:t xml:space="preserve">787 1   United States. </w:t>
      </w:r>
      <w:proofErr w:type="gramStart"/>
      <w:r w:rsidRPr="00322433">
        <w:rPr>
          <w:rFonts w:ascii="Courier New" w:hAnsi="Courier New" w:cs="Courier New"/>
          <w:i w:val="0"/>
          <w:sz w:val="20"/>
        </w:rPr>
        <w:t>Board of Immigration Appeals.</w:t>
      </w:r>
      <w:proofErr w:type="gramEnd"/>
      <w:r w:rsidRPr="00322433">
        <w:rPr>
          <w:rFonts w:ascii="Courier New" w:hAnsi="Courier New" w:cs="Courier New"/>
          <w:i w:val="0"/>
          <w:sz w:val="20"/>
        </w:rPr>
        <w:t xml:space="preserve"> </w:t>
      </w:r>
      <w:r>
        <w:rPr>
          <w:rFonts w:ascii="Courier New" w:hAnsi="Courier New" w:cs="Courier New"/>
          <w:i w:val="0"/>
          <w:sz w:val="20"/>
        </w:rPr>
        <w:t>$</w:t>
      </w:r>
      <w:r w:rsidRPr="00322433">
        <w:rPr>
          <w:rFonts w:ascii="Courier New" w:hAnsi="Courier New" w:cs="Courier New"/>
          <w:i w:val="0"/>
          <w:sz w:val="20"/>
        </w:rPr>
        <w:t xml:space="preserve">t Interim decision </w:t>
      </w:r>
      <w:r>
        <w:rPr>
          <w:rFonts w:ascii="Courier New" w:hAnsi="Courier New" w:cs="Courier New"/>
          <w:i w:val="0"/>
          <w:sz w:val="20"/>
        </w:rPr>
        <w:t>$</w:t>
      </w:r>
      <w:r w:rsidRPr="00322433">
        <w:rPr>
          <w:rFonts w:ascii="Courier New" w:hAnsi="Courier New" w:cs="Courier New"/>
          <w:i w:val="0"/>
          <w:sz w:val="20"/>
        </w:rPr>
        <w:t>w (DLC</w:t>
      </w:r>
      <w:proofErr w:type="gramStart"/>
      <w:r w:rsidRPr="00322433">
        <w:rPr>
          <w:rFonts w:ascii="Courier New" w:hAnsi="Courier New" w:cs="Courier New"/>
          <w:i w:val="0"/>
          <w:sz w:val="20"/>
        </w:rPr>
        <w:t>)</w:t>
      </w:r>
      <w:proofErr w:type="spellStart"/>
      <w:r w:rsidRPr="00322433">
        <w:rPr>
          <w:rFonts w:ascii="Courier New" w:hAnsi="Courier New" w:cs="Courier New"/>
          <w:i w:val="0"/>
          <w:sz w:val="20"/>
        </w:rPr>
        <w:t>sc</w:t>
      </w:r>
      <w:proofErr w:type="spellEnd"/>
      <w:proofErr w:type="gramEnd"/>
      <w:r w:rsidRPr="00322433">
        <w:rPr>
          <w:rFonts w:ascii="Courier New" w:hAnsi="Courier New" w:cs="Courier New"/>
          <w:i w:val="0"/>
          <w:sz w:val="20"/>
        </w:rPr>
        <w:t xml:space="preserve"> 77000645 </w:t>
      </w:r>
      <w:r>
        <w:rPr>
          <w:rFonts w:ascii="Courier New" w:hAnsi="Courier New" w:cs="Courier New"/>
          <w:i w:val="0"/>
          <w:sz w:val="20"/>
        </w:rPr>
        <w:t>$</w:t>
      </w:r>
      <w:r w:rsidRPr="00322433">
        <w:rPr>
          <w:rFonts w:ascii="Courier New" w:hAnsi="Courier New" w:cs="Courier New"/>
          <w:i w:val="0"/>
          <w:sz w:val="20"/>
        </w:rPr>
        <w:t>w (</w:t>
      </w:r>
      <w:proofErr w:type="spellStart"/>
      <w:r w:rsidRPr="00322433">
        <w:rPr>
          <w:rFonts w:ascii="Courier New" w:hAnsi="Courier New" w:cs="Courier New"/>
          <w:i w:val="0"/>
          <w:sz w:val="20"/>
        </w:rPr>
        <w:t>OCoLC</w:t>
      </w:r>
      <w:proofErr w:type="spellEnd"/>
      <w:r w:rsidRPr="00322433">
        <w:rPr>
          <w:rFonts w:ascii="Courier New" w:hAnsi="Courier New" w:cs="Courier New"/>
          <w:i w:val="0"/>
          <w:sz w:val="20"/>
        </w:rPr>
        <w:t xml:space="preserve">)2652285 </w:t>
      </w:r>
    </w:p>
    <w:p w:rsidR="00AB2996" w:rsidRPr="00322433" w:rsidRDefault="00AB2996" w:rsidP="00AB2996">
      <w:pPr>
        <w:pStyle w:val="MARC"/>
        <w:widowControl/>
        <w:rPr>
          <w:rFonts w:ascii="Courier New" w:hAnsi="Courier New" w:cs="Courier New"/>
          <w:i w:val="0"/>
          <w:sz w:val="20"/>
        </w:rPr>
      </w:pPr>
      <w:r w:rsidRPr="00322433">
        <w:rPr>
          <w:rFonts w:ascii="Courier New" w:hAnsi="Courier New" w:cs="Courier New"/>
          <w:i w:val="0"/>
          <w:sz w:val="20"/>
        </w:rPr>
        <w:t xml:space="preserve">787 1   </w:t>
      </w:r>
      <w:r>
        <w:rPr>
          <w:rFonts w:ascii="Courier New" w:hAnsi="Courier New" w:cs="Courier New"/>
          <w:i w:val="0"/>
          <w:sz w:val="20"/>
        </w:rPr>
        <w:t>$</w:t>
      </w:r>
      <w:r w:rsidRPr="00322433">
        <w:rPr>
          <w:rFonts w:ascii="Courier New" w:hAnsi="Courier New" w:cs="Courier New"/>
          <w:i w:val="0"/>
          <w:sz w:val="20"/>
        </w:rPr>
        <w:t xml:space="preserve">t Listing of precedent decisions that have not been published in bound volumes as of ... </w:t>
      </w:r>
      <w:r>
        <w:rPr>
          <w:rFonts w:ascii="Courier New" w:hAnsi="Courier New" w:cs="Courier New"/>
          <w:i w:val="0"/>
          <w:sz w:val="20"/>
        </w:rPr>
        <w:t>$</w:t>
      </w:r>
      <w:r w:rsidRPr="00322433">
        <w:rPr>
          <w:rFonts w:ascii="Courier New" w:hAnsi="Courier New" w:cs="Courier New"/>
          <w:i w:val="0"/>
          <w:sz w:val="20"/>
        </w:rPr>
        <w:t xml:space="preserve">w (DLC)   90644827 </w:t>
      </w:r>
      <w:r>
        <w:rPr>
          <w:rFonts w:ascii="Courier New" w:hAnsi="Courier New" w:cs="Courier New"/>
          <w:i w:val="0"/>
          <w:sz w:val="20"/>
        </w:rPr>
        <w:t>$</w:t>
      </w:r>
      <w:r w:rsidRPr="00322433">
        <w:rPr>
          <w:rFonts w:ascii="Courier New" w:hAnsi="Courier New" w:cs="Courier New"/>
          <w:i w:val="0"/>
          <w:sz w:val="20"/>
        </w:rPr>
        <w:t>w (</w:t>
      </w:r>
      <w:proofErr w:type="spellStart"/>
      <w:r w:rsidRPr="00322433">
        <w:rPr>
          <w:rFonts w:ascii="Courier New" w:hAnsi="Courier New" w:cs="Courier New"/>
          <w:i w:val="0"/>
          <w:sz w:val="20"/>
        </w:rPr>
        <w:t>OCoLC</w:t>
      </w:r>
      <w:proofErr w:type="spellEnd"/>
      <w:proofErr w:type="gramStart"/>
      <w:r w:rsidRPr="00322433">
        <w:rPr>
          <w:rFonts w:ascii="Courier New" w:hAnsi="Courier New" w:cs="Courier New"/>
          <w:i w:val="0"/>
          <w:sz w:val="20"/>
        </w:rPr>
        <w:t>)9911939</w:t>
      </w:r>
      <w:proofErr w:type="gramEnd"/>
      <w:r w:rsidRPr="00322433">
        <w:rPr>
          <w:rFonts w:ascii="Courier New" w:hAnsi="Courier New" w:cs="Courier New"/>
          <w:i w:val="0"/>
          <w:sz w:val="20"/>
        </w:rPr>
        <w:t xml:space="preserve"> </w:t>
      </w:r>
    </w:p>
    <w:p w:rsidR="00AB2996" w:rsidRPr="00322433" w:rsidRDefault="00AB2996" w:rsidP="00AB2996"/>
    <w:p w:rsidR="00AB2996" w:rsidRDefault="00AB2996" w:rsidP="00AB2996"/>
    <w:p w:rsidR="00AB2996" w:rsidRDefault="00AB2996" w:rsidP="00AB2996"/>
    <w:p w:rsidR="00AB2996" w:rsidRDefault="00AB2996" w:rsidP="00AB2996">
      <w:r>
        <w:rPr>
          <w:noProof/>
          <w:lang w:eastAsia="zh-CN"/>
        </w:rPr>
        <mc:AlternateContent>
          <mc:Choice Requires="wps">
            <w:drawing>
              <wp:anchor distT="0" distB="0" distL="114300" distR="114300" simplePos="0" relativeHeight="251699200" behindDoc="0" locked="0" layoutInCell="0" allowOverlap="1" wp14:anchorId="0ED15BF6" wp14:editId="10C1AC0F">
                <wp:simplePos x="0" y="0"/>
                <wp:positionH relativeFrom="column">
                  <wp:posOffset>4160520</wp:posOffset>
                </wp:positionH>
                <wp:positionV relativeFrom="page">
                  <wp:posOffset>7589520</wp:posOffset>
                </wp:positionV>
                <wp:extent cx="1005840" cy="274320"/>
                <wp:effectExtent l="0" t="0" r="0" b="381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27432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272993" w:rsidRDefault="00272993" w:rsidP="00AB2996">
                            <w:pPr>
                              <w:pStyle w:val="Caption"/>
                            </w:pPr>
                            <w:r>
                              <w:t xml:space="preserve">Fig. 34- </w:t>
                            </w:r>
                            <w:fldSimple w:instr=" SEQ Fig._34- \* ARABIC ">
                              <w:r>
                                <w:rPr>
                                  <w:noProof/>
                                </w:rPr>
                                <w:t>7</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44" type="#_x0000_t202" style="position:absolute;margin-left:327.6pt;margin-top:597.6pt;width:79.2pt;height:21.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mdz/QIAAFIGAAAOAAAAZHJzL2Uyb0RvYy54bWysVduO0zAQfUfiHyy/Z3Np0ly0KWq7DUJa&#10;LtIu4tlNnMQisYPtNl0Q/87YabvdBSQEpJLly/h45syc6fWrQ9+hPZWKCZ5j/8rDiPJSVIw3Of54&#10;XzgJRkoTXpFOcJrjB6rwq8XLF9fjkNFAtKKrqEQAwlU2DjlutR4y11VlS3uirsRAORzWQvZEw1I2&#10;biXJCOh95waeN3dHIatBipIqBbs30yFeWPy6pqV+X9eKatTlGHzTdpR23JrRXVyTrJFkaFl5dIP8&#10;hRc9YRwePUPdEE3QTrKfoHpWSqFEra9K0buirllJbQwQje89i+auJQO1sQA5ajjTpP4fbPlu/0Ei&#10;VuV4BpnipIcc3dODRitxQLAF/IyDysDsbgBDfYB9yLONVQ23ovysEBfrlvCGLqUUY0tJBf755qZ7&#10;cXXCUQZkO74VFbxDdlpYoEMte0Me0IEAHfL0cM6N8aU0T3pelIRwVMJZEIezwCbPJdnp9iCVfk1F&#10;j8wkxxJyb9HJ/lZp4w3JTibmMSU6VhWs6+xCNtt1J9GeQJ0U9rMBPDPruDHmwlybEKcdaitteoZk&#10;4DJMjaVx3lbBt9QPQm8VpE4xT2InLMLISWMvcTw/XaVzL0zDm+K7cdcPs5ZVFeW3jNNTRfrhn2X8&#10;qI2plmxNojHHaRREU8J+G7Jnv1+F3DMNAu1Yn+PkbEQyk+YNr4AEkmnCumnuPnXfcg4cPKViWUQe&#10;5C9x4jiaOeFs4zmrpFg7y7U/n8eb1Xq18Z9SsbH0qn9nwzpyypVZiB1Ed9dWI6qYKZpZlAY+hgW0&#10;iCCe4kWka6C3lVpiJIX+xHRrhWlK1GCoy9pJPPM7EnlGn4h4fPiCp2Nsj1RBmZ4KyOrHSGYSjz5s&#10;D1aq/lmXW1E9gKLALSsbaMQwaYX8itEITS3H6suOSIpR94aDKlM/NBLSdhFGMWgIycuT7eUJ4SVA&#10;5VhjNE3Xeuqcu0GypoWXpj7AxRKUXDMrMiP5ySsIySygcdngjk3WdMbLtbV6/CtY/AAAAP//AwBQ&#10;SwMEFAAGAAgAAAAhAM932lrhAAAADQEAAA8AAABkcnMvZG93bnJldi54bWxMj8Fug0AMRO+V+g8r&#10;V+qlahZIIISwRG2lVr0mzQcYcACF3UXsJpC/r3Nqb7ZnNH6T72bdiyuNrrNGQbgIQJCpbN2ZRsHx&#10;5/M1BeE8mhp7a0jBjRzsiseHHLPaTmZP14NvBIcYl6GC1vshk9JVLWl0CzuQYe1kR42e17GR9YgT&#10;h+teRkGQSI2d4Q8tDvTRUnU+XLSC0/f0Em+m8ssf1/tV8o7durQ3pZ6f5rctCE+z/zPDHZ/RoWCm&#10;0l5M7USvIInjiK0shJv7xJY0XCYgSj5Fy3QFssjl/xbFLwAAAP//AwBQSwECLQAUAAYACAAAACEA&#10;toM4kv4AAADhAQAAEwAAAAAAAAAAAAAAAAAAAAAAW0NvbnRlbnRfVHlwZXNdLnhtbFBLAQItABQA&#10;BgAIAAAAIQA4/SH/1gAAAJQBAAALAAAAAAAAAAAAAAAAAC8BAABfcmVscy8ucmVsc1BLAQItABQA&#10;BgAIAAAAIQBIpmdz/QIAAFIGAAAOAAAAAAAAAAAAAAAAAC4CAABkcnMvZTJvRG9jLnhtbFBLAQIt&#10;ABQABgAIAAAAIQDPd9pa4QAAAA0BAAAPAAAAAAAAAAAAAAAAAFcFAABkcnMvZG93bnJldi54bWxQ&#10;SwUGAAAAAAQABADzAAAAZQYAAAAA&#10;" o:allowincell="f" stroked="f">
                <v:textbox>
                  <w:txbxContent>
                    <w:p w:rsidR="00272993" w:rsidRDefault="00272993" w:rsidP="00AB2996">
                      <w:pPr>
                        <w:pStyle w:val="Caption"/>
                      </w:pPr>
                      <w:r>
                        <w:t xml:space="preserve">Fig. 34- </w:t>
                      </w:r>
                      <w:r w:rsidR="00B92EBD">
                        <w:fldChar w:fldCharType="begin"/>
                      </w:r>
                      <w:r w:rsidR="00B92EBD">
                        <w:instrText xml:space="preserve"> SEQ Fig._34- \* ARABIC </w:instrText>
                      </w:r>
                      <w:r w:rsidR="00B92EBD">
                        <w:fldChar w:fldCharType="separate"/>
                      </w:r>
                      <w:r>
                        <w:rPr>
                          <w:noProof/>
                        </w:rPr>
                        <w:t>7</w:t>
                      </w:r>
                      <w:r w:rsidR="00B92EBD">
                        <w:rPr>
                          <w:noProof/>
                        </w:rPr>
                        <w:fldChar w:fldCharType="end"/>
                      </w:r>
                    </w:p>
                  </w:txbxContent>
                </v:textbox>
                <w10:wrap anchory="page"/>
              </v:shape>
            </w:pict>
          </mc:Fallback>
        </mc:AlternateConten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rPr>
          <w:rFonts w:ascii="CG Times" w:hAnsi="CG Times"/>
          <w:b/>
          <w:sz w:val="26"/>
        </w:rPr>
      </w:pPr>
      <w:r>
        <w:rPr>
          <w:rFonts w:ascii="CG Times" w:hAnsi="CG Times"/>
          <w:b/>
          <w:sz w:val="26"/>
        </w:rPr>
        <w:t>Administrative Decisions under</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rPr>
          <w:i/>
        </w:rPr>
      </w:pPr>
      <w:r>
        <w:rPr>
          <w:i/>
        </w:rPr>
        <w:t>Immigration &amp; Nationality Laws</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rPr>
          <w:b/>
        </w:rPr>
      </w:pP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Pr>
          <w:b/>
        </w:rPr>
        <w:t>DEPARTMENT OF JUSTICE</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Pr>
          <w:sz w:val="14"/>
        </w:rPr>
        <w:t>THE ATTORNEY GENERAL</w:t>
      </w:r>
      <w:r>
        <w:t xml:space="preserve"> </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Pr>
          <w:i/>
          <w:sz w:val="16"/>
        </w:rPr>
        <w:t>Tom C. Clark</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Pr>
          <w:sz w:val="14"/>
        </w:rPr>
        <w:t>COMMISSIONER OF IMMIGRATION AND NATURALIZATION</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Pr>
          <w:i/>
          <w:sz w:val="16"/>
        </w:rPr>
        <w:t>Watson B. Miller</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Pr>
          <w:sz w:val="14"/>
        </w:rPr>
        <w:t>BOARD OF IMMIGRATION APPEALS</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Pr>
          <w:b/>
          <w:sz w:val="22"/>
        </w:rPr>
        <w:t>Volume I</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Pr>
          <w:sz w:val="18"/>
        </w:rPr>
        <w:t>August 1940 through December 1943</w:t>
      </w: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p>
    <w:p w:rsidR="00AB2996" w:rsidRDefault="00AB2996"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Pr>
          <w:sz w:val="14"/>
          <w:u w:val="single"/>
        </w:rPr>
        <w:t xml:space="preserve">UNITED STATES GOVERNMENT PRINTING OFFICE   </w:t>
      </w:r>
      <w:proofErr w:type="gramStart"/>
      <w:r>
        <w:rPr>
          <w:sz w:val="14"/>
          <w:u w:val="single"/>
        </w:rPr>
        <w:t>·  WASHINGTON</w:t>
      </w:r>
      <w:proofErr w:type="gramEnd"/>
      <w:r>
        <w:rPr>
          <w:sz w:val="14"/>
          <w:u w:val="single"/>
        </w:rPr>
        <w:t xml:space="preserve">  : 1947</w:t>
      </w:r>
    </w:p>
    <w:p w:rsidR="00C023F7" w:rsidRDefault="00C023F7"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p>
    <w:p w:rsidR="00AB2996" w:rsidRPr="00C023F7" w:rsidRDefault="00C023F7" w:rsidP="00AB2996">
      <w:pPr>
        <w:framePr w:w="5011" w:h="4896" w:hRule="exact" w:hSpace="288" w:vSpace="302" w:wrap="around" w:vAnchor="page" w:hAnchor="page" w:x="2561" w:y="8929"/>
        <w:pBdr>
          <w:top w:val="single" w:sz="4" w:space="1" w:color="auto"/>
          <w:left w:val="single" w:sz="4" w:space="4" w:color="auto"/>
          <w:bottom w:val="single" w:sz="4" w:space="1" w:color="auto"/>
          <w:right w:val="single" w:sz="4" w:space="4" w:color="auto"/>
        </w:pBdr>
        <w:jc w:val="center"/>
      </w:pPr>
      <w:r w:rsidRPr="00C023F7">
        <w:t>Fig. 34-13</w:t>
      </w:r>
    </w:p>
    <w:p w:rsidR="00AB2996" w:rsidRDefault="00AB2996" w:rsidP="00AB2996">
      <w:r>
        <w:rPr>
          <w:noProof/>
          <w:lang w:eastAsia="zh-CN"/>
        </w:rPr>
        <mc:AlternateContent>
          <mc:Choice Requires="wps">
            <w:drawing>
              <wp:anchor distT="0" distB="0" distL="114300" distR="114300" simplePos="0" relativeHeight="251705344" behindDoc="0" locked="0" layoutInCell="1" allowOverlap="1" wp14:anchorId="70F27E0F" wp14:editId="21DAF1A6">
                <wp:simplePos x="0" y="0"/>
                <wp:positionH relativeFrom="column">
                  <wp:posOffset>128270</wp:posOffset>
                </wp:positionH>
                <wp:positionV relativeFrom="paragraph">
                  <wp:posOffset>3194050</wp:posOffset>
                </wp:positionV>
                <wp:extent cx="731520" cy="274320"/>
                <wp:effectExtent l="3810" t="2540" r="0" b="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2993" w:rsidRDefault="00272993" w:rsidP="00AB2996">
                            <w:pPr>
                              <w:pStyle w:val="Caption"/>
                              <w:rPr>
                                <w:color w:val="FF0000"/>
                              </w:rPr>
                            </w:pPr>
                            <w:r>
                              <w:rPr>
                                <w:color w:val="FF0000"/>
                              </w:rPr>
                              <w:t>Fig. 34-13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45" type="#_x0000_t202" style="position:absolute;margin-left:10.1pt;margin-top:251.5pt;width:57.6pt;height:21.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Q58hAIAABgFAAAOAAAAZHJzL2Uyb0RvYy54bWysVNuO2yAQfa/Uf0C8Z31ZZxNb66w22aaq&#10;tL1Iu/0AgnGMioECib2t+u8dIEmzvUhVVT9gYIbDzJwzXN+MvUB7ZixXssbZRYoRk1Q1XG5r/PFx&#10;PZljZB2RDRFKsho/MYtvFi9fXA+6YrnqlGiYQQAibTXoGnfO6SpJLO1YT+yF0kyCsVWmJw6WZps0&#10;hgyA3oskT9OrZFCm0UZRZi3s3kUjXgT8tmXUvW9byxwSNYbYXBhNGDd+TBbXpNoaojtOD2GQf4ii&#10;J1zCpSeoO+II2hn+C1TPqVFWte6Cqj5RbcspCzlANln6UzYPHdEs5ALFsfpUJvv/YOm7/QeDeFPj&#10;yxIjSXrg6JGNDi3ViGAL6jNoW4HbgwZHN8I+8Bxytfpe0U8WSbXqiNyyW2PU0DHSQHyZP5mcHY04&#10;1oNshreqgXvIzqkANLam98WDciBAB56eTtz4WChszi6zaQ4WCqZ8VlzC3N9AquNhbax7zVSP/KTG&#10;BqgP4GR/b110Pbr4u6wSvFlzIcLCbDcrYdCegEzW4TugP3MT0jtL5Y9FxLgDMcId3uajDbR/LbO8&#10;SJd5OVlfzWeTYl1MJ+UsnU/SrFyWV2lRFnfrbz7ArKg63jRM3nPJjhLMir+j+NAMUTxBhGiocTnN&#10;p5GhPyaZhu93SfbcQUcK3td4fnIilef1lWwgbVI5wkWcJ8/DD4RADY7/UJWgAk98lIAbN2MQXHZS&#10;10Y1T6ALo4A3oBieE5h0ynzBaIDWrLH9vCOGYSTeSNBWmRWF7+WwKKYzLwtzbtmcW4ikAFVjh1Gc&#10;rlzs/502fNvBTVHNUt2CHlsetOKFG6M6qBjaLyR1eCp8f5+vg9ePB23xHQAA//8DAFBLAwQUAAYA&#10;CAAAACEAo64ptN4AAAAKAQAADwAAAGRycy9kb3ducmV2LnhtbEyPwU6DQBCG7ya+w2ZMvBi7SIFa&#10;ytKoicZrax9gYKdAZHcJuy307Z2e7HFmvvzz/cV2Nr040+g7ZxW8LCIQZGunO9soOPx8Pr+C8AGt&#10;xt5ZUnAhD9vy/q7AXLvJ7ui8D43gEOtzVNCGMORS+rolg37hBrJ8O7rRYOBxbKQeceJw08s4ijJp&#10;sLP8ocWBPlqqf/cno+D4PT2l66n6CofVLsnesVtV7qLU48P8tgERaA7/MFz1WR1KdqrcyWovegVx&#10;FDOpII2W3OkKLNMERMWbJItBloW8rVD+AQAA//8DAFBLAQItABQABgAIAAAAIQC2gziS/gAAAOEB&#10;AAATAAAAAAAAAAAAAAAAAAAAAABbQ29udGVudF9UeXBlc10ueG1sUEsBAi0AFAAGAAgAAAAhADj9&#10;If/WAAAAlAEAAAsAAAAAAAAAAAAAAAAALwEAAF9yZWxzLy5yZWxzUEsBAi0AFAAGAAgAAAAhAG3h&#10;DnyEAgAAGAUAAA4AAAAAAAAAAAAAAAAALgIAAGRycy9lMm9Eb2MueG1sUEsBAi0AFAAGAAgAAAAh&#10;AKOuKbTeAAAACgEAAA8AAAAAAAAAAAAAAAAA3gQAAGRycy9kb3ducmV2LnhtbFBLBQYAAAAABAAE&#10;APMAAADpBQAAAAA=&#10;" stroked="f">
                <v:textbox>
                  <w:txbxContent>
                    <w:p w:rsidR="00272993" w:rsidRDefault="00272993" w:rsidP="00AB2996">
                      <w:pPr>
                        <w:pStyle w:val="Caption"/>
                        <w:rPr>
                          <w:color w:val="FF0000"/>
                        </w:rPr>
                      </w:pPr>
                      <w:r>
                        <w:rPr>
                          <w:color w:val="FF0000"/>
                        </w:rPr>
                        <w:t>Fig. 34-13</w:t>
                      </w:r>
                    </w:p>
                  </w:txbxContent>
                </v:textbox>
              </v:shape>
            </w:pict>
          </mc:Fallback>
        </mc:AlternateContent>
      </w:r>
      <w:r>
        <w:br w:type="page"/>
      </w:r>
    </w:p>
    <w:p w:rsidR="00AB2996" w:rsidRDefault="00AB2996" w:rsidP="00AB2996">
      <w:pPr>
        <w:rPr>
          <w:sz w:val="24"/>
        </w:rPr>
      </w:pPr>
      <w:r>
        <w:rPr>
          <w:sz w:val="24"/>
        </w:rPr>
        <w:lastRenderedPageBreak/>
        <w:t xml:space="preserve">The </w:t>
      </w:r>
      <w:r>
        <w:rPr>
          <w:i/>
          <w:sz w:val="24"/>
        </w:rPr>
        <w:t>FCC Record</w:t>
      </w:r>
      <w:r>
        <w:rPr>
          <w:sz w:val="24"/>
        </w:rPr>
        <w:t xml:space="preserve"> is a </w:t>
      </w:r>
      <w:r w:rsidR="00A31302">
        <w:rPr>
          <w:sz w:val="24"/>
        </w:rPr>
        <w:t xml:space="preserve">compilation </w:t>
      </w:r>
      <w:r>
        <w:rPr>
          <w:sz w:val="24"/>
        </w:rPr>
        <w:t xml:space="preserve">of cases, dockets, rules, reports, memorandum opinions and orders of the Federal Communications Commission. The authorized access point for the </w:t>
      </w:r>
      <w:r w:rsidR="00A31302">
        <w:rPr>
          <w:sz w:val="24"/>
        </w:rPr>
        <w:t xml:space="preserve">compilation </w:t>
      </w:r>
      <w:r>
        <w:rPr>
          <w:sz w:val="24"/>
        </w:rPr>
        <w:t xml:space="preserve">should be </w:t>
      </w:r>
      <w:r w:rsidR="0000193A">
        <w:rPr>
          <w:sz w:val="24"/>
        </w:rPr>
        <w:t xml:space="preserve">constructed using the authorized access point for </w:t>
      </w:r>
      <w:r>
        <w:rPr>
          <w:sz w:val="24"/>
        </w:rPr>
        <w:t>the issuing agency, which in this case is the FCC</w:t>
      </w:r>
      <w:r w:rsidR="0000193A">
        <w:rPr>
          <w:sz w:val="24"/>
        </w:rPr>
        <w:t>, and the preferred title</w:t>
      </w:r>
      <w:r>
        <w:rPr>
          <w:sz w:val="24"/>
        </w:rPr>
        <w:t>.</w:t>
      </w:r>
    </w:p>
    <w:p w:rsidR="00AB2996" w:rsidRDefault="00AB2996" w:rsidP="00AB2996"/>
    <w:p w:rsidR="00AB2996" w:rsidRDefault="00AB2996" w:rsidP="00AB2996">
      <w:pPr>
        <w:pStyle w:val="CommentText"/>
      </w:pPr>
    </w:p>
    <w:p w:rsidR="00AB2996" w:rsidRDefault="00AB2996" w:rsidP="00AB2996">
      <w:r>
        <w:rPr>
          <w:noProof/>
          <w:lang w:eastAsia="zh-CN"/>
        </w:rPr>
        <mc:AlternateContent>
          <mc:Choice Requires="wps">
            <w:drawing>
              <wp:anchor distT="0" distB="0" distL="114300" distR="114300" simplePos="0" relativeHeight="251700224" behindDoc="0" locked="0" layoutInCell="1" allowOverlap="1" wp14:anchorId="67752BDE" wp14:editId="1520D731">
                <wp:simplePos x="0" y="0"/>
                <wp:positionH relativeFrom="column">
                  <wp:posOffset>3594735</wp:posOffset>
                </wp:positionH>
                <wp:positionV relativeFrom="paragraph">
                  <wp:posOffset>2537460</wp:posOffset>
                </wp:positionV>
                <wp:extent cx="1005840" cy="274320"/>
                <wp:effectExtent l="3810" t="2540" r="0" b="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27432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272993" w:rsidRDefault="00272993" w:rsidP="00AB2996">
                            <w:pPr>
                              <w:pStyle w:val="Caption"/>
                            </w:pPr>
                            <w:r>
                              <w:t>Fig. 34-1</w:t>
                            </w:r>
                            <w:r>
                              <w:rPr>
                                <w:noProof/>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6" type="#_x0000_t202" style="position:absolute;margin-left:283.05pt;margin-top:199.8pt;width:79.2pt;height:21.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Um+gIAAFIGAAAOAAAAZHJzL2Uyb0RvYy54bWysVdmO0zAUfUfiHyy/Z7I0aRZNOmo7DUIa&#10;FmkG8ewmTmOR2MF2m84g/p1rp9sMICEglSwv18fnnrv0+mbftWhHpWKC59i/8jCivBQV45scf3oo&#10;nAQjpQmvSCs4zfEjVfhm9vrV9dBnNBCNaCsqEYBwlQ19jhut+8x1VdnQjqgr0VMOh7WQHdGwlBu3&#10;kmQA9K51A8+buoOQVS9FSZWC3dvxEM8sfl3TUn+oa0U1anMM3LQdpR3XZnRn1yTbSNI3rDzQIH/B&#10;oiOMw6MnqFuiCdpK9hNUx0oplKj1VSk6V9Q1K6n1AbzxvRfe3Dekp9YXEEf1J5nU/4Mt3+8+SsSq&#10;HIcgDycdxOiB7jVaiD2CLdBn6FUGZvc9GOo97EOcra+qvxPlF4W4WDaEb+hcSjE0lFTAzzc33Yur&#10;I44yIOvhnajgHbLVwgLta9kZ8UAOBOhA5PEUG8OlNE96XpQYjiWcBXE4CSw5l2TH271U+g0VHTKT&#10;HEuIvUUnuzulDRuSHU3MY0q0rCpY29qF3KyXrUQ7AnlS2M868MKs5caYC3NtRBx3qM208RmSAWWY&#10;GktD3mbBt9QPQm8RpE4xTWInLMLISWMvcTw/XaRTL0zD2+K7oeuHWcOqivI7xukxI/3wzyJ+qI0x&#10;l2xOoiHHaRREY8B+67Jnv1+53DENBdqyLsfJyYhkJswrXoEIJNOEtePcfU7fag4aPJdiXkQexC9x&#10;4jiaOOFk5TmLpFg686U/ncarxXKx8p9LsbLyqn9XwxI5xsosxBa8u2+qAVXMJM0kSgMfwwJaRBCP&#10;/iLSbqC3lVpiJIX+zHRjC9OkqMFQl7mTeOZ3EPKEPgpxfvhCp4NvZ6kgTY8JZOvHlMxYPHq/3ttS&#10;HVPfFNdaVI9QUUDLlg00Ypg0Qj5hNEBTy7H6uiWSYtS+5VCVqR+aEtJ2EUYxACF5ebK+PCG8BKgc&#10;a4zG6VKPnXPbS7Zp4KWxD3Axh0qumS2yMytwySygcVnnDk3WdMbLtbU6/xXMfgAAAP//AwBQSwME&#10;FAAGAAgAAAAhAMTxNAbgAAAACwEAAA8AAABkcnMvZG93bnJldi54bWxMj0FugzAQRfeVegdrKnVT&#10;NSYUTCCYqK3UqtukOcCAHUDBY4SdQG5fd9UuR//p/zflbjEDu+rJ9ZYkrFcRME2NVT21Eo7fH88b&#10;YM4jKRwsaQk37WBX3d+VWCg7015fD75loYRcgRI678eCc9d02qBb2VFTyE52MujDObVcTTiHcjPw&#10;OIoEN9hTWOhw1O+dbs6Hi5Fw+pqf0nyuP/0x2yfiDfustjcpHx+W1y0wrxf/B8OvflCHKjjV9kLK&#10;sUFCKsQ6oBJe8lwAC0QWJymwWkKSxBvgVcn//1D9AAAA//8DAFBLAQItABQABgAIAAAAIQC2gziS&#10;/gAAAOEBAAATAAAAAAAAAAAAAAAAAAAAAABbQ29udGVudF9UeXBlc10ueG1sUEsBAi0AFAAGAAgA&#10;AAAhADj9If/WAAAAlAEAAAsAAAAAAAAAAAAAAAAALwEAAF9yZWxzLy5yZWxzUEsBAi0AFAAGAAgA&#10;AAAhAGf4hSb6AgAAUgYAAA4AAAAAAAAAAAAAAAAALgIAAGRycy9lMm9Eb2MueG1sUEsBAi0AFAAG&#10;AAgAAAAhAMTxNAbgAAAACwEAAA8AAAAAAAAAAAAAAAAAVAUAAGRycy9kb3ducmV2LnhtbFBLBQYA&#10;AAAABAAEAPMAAABhBgAAAAA=&#10;" stroked="f">
                <v:textbox>
                  <w:txbxContent>
                    <w:p w:rsidR="00272993" w:rsidRDefault="00272993" w:rsidP="00AB2996">
                      <w:pPr>
                        <w:pStyle w:val="Caption"/>
                      </w:pPr>
                      <w:r>
                        <w:t>Fig. 34-1</w:t>
                      </w:r>
                      <w:r>
                        <w:rPr>
                          <w:noProof/>
                        </w:rPr>
                        <w:t>4</w:t>
                      </w:r>
                    </w:p>
                  </w:txbxContent>
                </v:textbox>
              </v:shape>
            </w:pict>
          </mc:Fallback>
        </mc:AlternateContent>
      </w:r>
    </w:p>
    <w:p w:rsidR="00AB2996" w:rsidRDefault="00AB2996" w:rsidP="00AB2996"/>
    <w:p w:rsidR="00AB2996" w:rsidRDefault="00AB2996" w:rsidP="00AB2996">
      <w:pPr>
        <w:framePr w:w="5083" w:h="3960" w:hRule="exact" w:hSpace="288" w:vSpace="389" w:wrap="notBeside" w:vAnchor="text" w:hAnchor="page" w:x="2233" w:y="76"/>
        <w:pBdr>
          <w:top w:val="single" w:sz="2" w:space="2" w:color="000000"/>
          <w:left w:val="single" w:sz="2" w:space="2" w:color="000000"/>
          <w:bottom w:val="single" w:sz="2" w:space="0" w:color="000000"/>
          <w:right w:val="single" w:sz="2" w:space="0" w:color="000000"/>
        </w:pBdr>
        <w:shd w:val="clear" w:color="000000" w:fill="FFFFFF"/>
      </w:pPr>
      <w:r>
        <w:t>Volume 13</w:t>
      </w:r>
      <w:proofErr w:type="gramStart"/>
      <w:r>
        <w:t>,  No</w:t>
      </w:r>
      <w:proofErr w:type="gramEnd"/>
      <w:r>
        <w:t>. 1, Pages 1 to 689,</w:t>
      </w:r>
    </w:p>
    <w:p w:rsidR="00AB2996" w:rsidRDefault="00AB2996" w:rsidP="00AB2996">
      <w:pPr>
        <w:framePr w:w="5083" w:h="3960" w:hRule="exact" w:hSpace="288" w:vSpace="389" w:wrap="notBeside" w:vAnchor="text" w:hAnchor="page" w:x="2233" w:y="76"/>
        <w:pBdr>
          <w:top w:val="single" w:sz="2" w:space="2" w:color="000000"/>
          <w:left w:val="single" w:sz="2" w:space="2" w:color="000000"/>
          <w:bottom w:val="single" w:sz="2" w:space="0" w:color="000000"/>
          <w:right w:val="single" w:sz="2" w:space="0" w:color="000000"/>
        </w:pBdr>
        <w:shd w:val="clear" w:color="000000" w:fill="FFFFFF"/>
      </w:pPr>
      <w:r>
        <w:t>December 29, 1997 - January 9, 1998</w:t>
      </w:r>
    </w:p>
    <w:p w:rsidR="00AB2996" w:rsidRDefault="00AB2996" w:rsidP="00AB2996">
      <w:pPr>
        <w:framePr w:w="5083" w:h="3960" w:hRule="exact" w:hSpace="288" w:vSpace="389" w:wrap="notBeside" w:vAnchor="text" w:hAnchor="page" w:x="2233" w:y="76"/>
        <w:pBdr>
          <w:top w:val="single" w:sz="2" w:space="2" w:color="000000"/>
          <w:left w:val="single" w:sz="2" w:space="2" w:color="000000"/>
          <w:bottom w:val="single" w:sz="2" w:space="0" w:color="000000"/>
          <w:right w:val="single" w:sz="2" w:space="0" w:color="000000"/>
        </w:pBdr>
        <w:shd w:val="clear" w:color="000000" w:fill="FFFFFF"/>
      </w:pPr>
    </w:p>
    <w:p w:rsidR="00AB2996" w:rsidRDefault="00AB2996" w:rsidP="00AB2996">
      <w:pPr>
        <w:framePr w:w="5083" w:h="3960" w:hRule="exact" w:hSpace="288" w:vSpace="389" w:wrap="notBeside" w:vAnchor="text" w:hAnchor="page" w:x="2233" w:y="76"/>
        <w:pBdr>
          <w:top w:val="single" w:sz="2" w:space="2" w:color="000000"/>
          <w:left w:val="single" w:sz="2" w:space="2" w:color="000000"/>
          <w:bottom w:val="single" w:sz="2" w:space="0" w:color="000000"/>
          <w:right w:val="single" w:sz="2" w:space="0" w:color="000000"/>
        </w:pBdr>
        <w:shd w:val="clear" w:color="000000" w:fill="FFFFFF"/>
        <w:tabs>
          <w:tab w:val="left" w:pos="-1440"/>
        </w:tabs>
        <w:ind w:left="3600" w:hanging="3600"/>
      </w:pPr>
      <w:r>
        <w:rPr>
          <w:b/>
          <w:sz w:val="36"/>
        </w:rPr>
        <w:t>FCC Record</w:t>
      </w:r>
      <w:r>
        <w:tab/>
      </w:r>
      <w:r>
        <w:tab/>
      </w:r>
      <w:r>
        <w:tab/>
      </w:r>
      <w:r>
        <w:tab/>
      </w:r>
    </w:p>
    <w:p w:rsidR="00AB2996" w:rsidRDefault="00AB2996" w:rsidP="00AB2996">
      <w:pPr>
        <w:framePr w:w="5083" w:h="3960" w:hRule="exact" w:hSpace="288" w:vSpace="389" w:wrap="notBeside" w:vAnchor="text" w:hAnchor="page" w:x="2233" w:y="76"/>
        <w:pBdr>
          <w:top w:val="single" w:sz="2" w:space="2" w:color="000000"/>
          <w:left w:val="single" w:sz="2" w:space="2" w:color="000000"/>
          <w:bottom w:val="single" w:sz="2" w:space="0" w:color="000000"/>
          <w:right w:val="single" w:sz="2" w:space="0" w:color="000000"/>
        </w:pBdr>
        <w:shd w:val="clear" w:color="000000" w:fill="FFFFFF"/>
      </w:pPr>
      <w:r>
        <w:rPr>
          <w:b/>
        </w:rPr>
        <w:t>________________________________________</w:t>
      </w:r>
    </w:p>
    <w:p w:rsidR="00AB2996" w:rsidRDefault="00AB2996" w:rsidP="00AB2996">
      <w:pPr>
        <w:framePr w:w="5083" w:h="3960" w:hRule="exact" w:hSpace="288" w:vSpace="389" w:wrap="notBeside" w:vAnchor="text" w:hAnchor="page" w:x="2233" w:y="76"/>
        <w:pBdr>
          <w:top w:val="single" w:sz="2" w:space="2" w:color="000000"/>
          <w:left w:val="single" w:sz="2" w:space="2" w:color="000000"/>
          <w:bottom w:val="single" w:sz="2" w:space="0" w:color="000000"/>
          <w:right w:val="single" w:sz="2" w:space="0" w:color="000000"/>
        </w:pBdr>
        <w:shd w:val="clear" w:color="000000" w:fill="FFFFFF"/>
      </w:pPr>
      <w:r>
        <w:t>A comprehensive compilation of decisions,</w:t>
      </w:r>
    </w:p>
    <w:p w:rsidR="00AB2996" w:rsidRDefault="00AB2996" w:rsidP="00AB2996">
      <w:pPr>
        <w:framePr w:w="5083" w:h="3960" w:hRule="exact" w:hSpace="288" w:vSpace="389" w:wrap="notBeside" w:vAnchor="text" w:hAnchor="page" w:x="2233" w:y="76"/>
        <w:pBdr>
          <w:top w:val="single" w:sz="2" w:space="2" w:color="000000"/>
          <w:left w:val="single" w:sz="2" w:space="2" w:color="000000"/>
          <w:bottom w:val="single" w:sz="2" w:space="0" w:color="000000"/>
          <w:right w:val="single" w:sz="2" w:space="0" w:color="000000"/>
        </w:pBdr>
        <w:shd w:val="clear" w:color="000000" w:fill="FFFFFF"/>
      </w:pPr>
      <w:proofErr w:type="gramStart"/>
      <w:r>
        <w:t>reports</w:t>
      </w:r>
      <w:proofErr w:type="gramEnd"/>
      <w:r>
        <w:t>, public notices and other documents</w:t>
      </w:r>
    </w:p>
    <w:p w:rsidR="00AB2996" w:rsidRDefault="00AB2996" w:rsidP="00AB2996">
      <w:pPr>
        <w:framePr w:w="5083" w:h="3960" w:hRule="exact" w:hSpace="288" w:vSpace="389" w:wrap="notBeside" w:vAnchor="text" w:hAnchor="page" w:x="2233" w:y="76"/>
        <w:pBdr>
          <w:top w:val="single" w:sz="2" w:space="2" w:color="000000"/>
          <w:left w:val="single" w:sz="2" w:space="2" w:color="000000"/>
          <w:bottom w:val="single" w:sz="2" w:space="0" w:color="000000"/>
          <w:right w:val="single" w:sz="2" w:space="0" w:color="000000"/>
        </w:pBdr>
        <w:shd w:val="clear" w:color="000000" w:fill="FFFFFF"/>
      </w:pPr>
      <w:proofErr w:type="gramStart"/>
      <w:r>
        <w:t>of  the</w:t>
      </w:r>
      <w:proofErr w:type="gramEnd"/>
      <w:r>
        <w:t xml:space="preserve"> Federal Communications Commission</w:t>
      </w:r>
    </w:p>
    <w:p w:rsidR="00AB2996" w:rsidRDefault="00AB2996" w:rsidP="00AB2996">
      <w:pPr>
        <w:framePr w:w="5083" w:h="3960" w:hRule="exact" w:hSpace="288" w:vSpace="389" w:wrap="notBeside" w:vAnchor="text" w:hAnchor="page" w:x="2233" w:y="76"/>
        <w:pBdr>
          <w:top w:val="single" w:sz="2" w:space="2" w:color="000000"/>
          <w:left w:val="single" w:sz="2" w:space="2" w:color="000000"/>
          <w:bottom w:val="single" w:sz="2" w:space="0" w:color="000000"/>
          <w:right w:val="single" w:sz="2" w:space="0" w:color="000000"/>
        </w:pBdr>
        <w:shd w:val="clear" w:color="000000" w:fill="FFFFFF"/>
      </w:pPr>
      <w:proofErr w:type="gramStart"/>
      <w:r>
        <w:t>of</w:t>
      </w:r>
      <w:proofErr w:type="gramEnd"/>
      <w:r>
        <w:t xml:space="preserve"> the United States.</w:t>
      </w:r>
    </w:p>
    <w:p w:rsidR="00AB2996" w:rsidRPr="001401B9" w:rsidRDefault="00AB2996" w:rsidP="00AB2996">
      <w:pPr>
        <w:pStyle w:val="MARC"/>
        <w:rPr>
          <w:rFonts w:ascii="Courier New" w:hAnsi="Courier New" w:cs="Courier New"/>
          <w:i w:val="0"/>
          <w:sz w:val="20"/>
        </w:rPr>
      </w:pPr>
      <w:r w:rsidRPr="001401B9">
        <w:rPr>
          <w:rFonts w:ascii="Courier New" w:hAnsi="Courier New" w:cs="Courier New"/>
          <w:i w:val="0"/>
          <w:sz w:val="20"/>
        </w:rPr>
        <w:t xml:space="preserve">110 1   United States. </w:t>
      </w:r>
      <w:proofErr w:type="gramStart"/>
      <w:r w:rsidRPr="001401B9">
        <w:rPr>
          <w:rFonts w:ascii="Courier New" w:hAnsi="Courier New" w:cs="Courier New"/>
          <w:i w:val="0"/>
          <w:sz w:val="20"/>
        </w:rPr>
        <w:t>$b Federal Communications Commission</w:t>
      </w:r>
      <w:r>
        <w:rPr>
          <w:rFonts w:ascii="Courier New" w:hAnsi="Courier New" w:cs="Courier New"/>
          <w:i w:val="0"/>
          <w:sz w:val="20"/>
        </w:rPr>
        <w:t>, $e author</w:t>
      </w:r>
      <w:r w:rsidRPr="001401B9">
        <w:rPr>
          <w:rFonts w:ascii="Courier New" w:hAnsi="Courier New" w:cs="Courier New"/>
          <w:i w:val="0"/>
          <w:sz w:val="20"/>
        </w:rPr>
        <w:t>.</w:t>
      </w:r>
      <w:proofErr w:type="gramEnd"/>
      <w:r w:rsidRPr="001401B9">
        <w:rPr>
          <w:rFonts w:ascii="Courier New" w:hAnsi="Courier New" w:cs="Courier New"/>
          <w:i w:val="0"/>
          <w:sz w:val="20"/>
        </w:rPr>
        <w:t xml:space="preserve"> </w:t>
      </w:r>
    </w:p>
    <w:p w:rsidR="00AB2996" w:rsidRPr="001401B9" w:rsidRDefault="00AB2996" w:rsidP="00AB2996">
      <w:pPr>
        <w:pStyle w:val="MARC"/>
        <w:rPr>
          <w:rFonts w:ascii="Courier New" w:hAnsi="Courier New" w:cs="Courier New"/>
          <w:i w:val="0"/>
          <w:sz w:val="20"/>
        </w:rPr>
      </w:pPr>
      <w:r w:rsidRPr="001401B9">
        <w:rPr>
          <w:rFonts w:ascii="Courier New" w:hAnsi="Courier New" w:cs="Courier New"/>
          <w:i w:val="0"/>
          <w:sz w:val="20"/>
        </w:rPr>
        <w:t xml:space="preserve">245 </w:t>
      </w:r>
      <w:proofErr w:type="gramStart"/>
      <w:r w:rsidRPr="001401B9">
        <w:rPr>
          <w:rFonts w:ascii="Courier New" w:hAnsi="Courier New" w:cs="Courier New"/>
          <w:i w:val="0"/>
          <w:sz w:val="20"/>
        </w:rPr>
        <w:t>10  FCC</w:t>
      </w:r>
      <w:proofErr w:type="gramEnd"/>
      <w:r w:rsidRPr="001401B9">
        <w:rPr>
          <w:rFonts w:ascii="Courier New" w:hAnsi="Courier New" w:cs="Courier New"/>
          <w:i w:val="0"/>
          <w:sz w:val="20"/>
        </w:rPr>
        <w:t xml:space="preserve"> record : $b a comprehensive compilation of decisions, reports, public notices, and other documents of the Federal Communications Commission of the United States. </w:t>
      </w:r>
    </w:p>
    <w:p w:rsidR="00AB2996" w:rsidRPr="001401B9" w:rsidRDefault="00AB2996" w:rsidP="00AB2996">
      <w:pPr>
        <w:pStyle w:val="MARC"/>
        <w:numPr>
          <w:ilvl w:val="0"/>
          <w:numId w:val="30"/>
        </w:numPr>
        <w:rPr>
          <w:rFonts w:ascii="Courier New" w:hAnsi="Courier New" w:cs="Courier New"/>
          <w:i w:val="0"/>
          <w:sz w:val="20"/>
        </w:rPr>
      </w:pPr>
      <w:r w:rsidRPr="001401B9">
        <w:rPr>
          <w:rFonts w:ascii="Courier New" w:hAnsi="Courier New" w:cs="Courier New"/>
          <w:i w:val="0"/>
          <w:sz w:val="20"/>
        </w:rPr>
        <w:t xml:space="preserve"> 1  Federal Communications Commission record </w:t>
      </w:r>
    </w:p>
    <w:p w:rsidR="00AB2996" w:rsidRPr="001401B9" w:rsidRDefault="00AB2996" w:rsidP="00AB2996">
      <w:pPr>
        <w:pStyle w:val="MARC"/>
        <w:snapToGrid/>
        <w:ind w:left="288" w:firstLine="0"/>
        <w:rPr>
          <w:rFonts w:ascii="Courier New" w:hAnsi="Courier New" w:cs="Courier New"/>
          <w:i w:val="0"/>
          <w:sz w:val="20"/>
        </w:rPr>
      </w:pPr>
      <w:proofErr w:type="gramStart"/>
      <w:r w:rsidRPr="001401B9">
        <w:rPr>
          <w:rFonts w:ascii="Courier New" w:hAnsi="Courier New" w:cs="Courier New"/>
          <w:i w:val="0"/>
          <w:sz w:val="20"/>
        </w:rPr>
        <w:t xml:space="preserve">264 </w:t>
      </w:r>
      <w:r>
        <w:rPr>
          <w:rFonts w:ascii="Courier New" w:hAnsi="Courier New" w:cs="Courier New"/>
          <w:i w:val="0"/>
          <w:sz w:val="20"/>
        </w:rPr>
        <w:t xml:space="preserve"> </w:t>
      </w:r>
      <w:r w:rsidRPr="001401B9">
        <w:rPr>
          <w:rFonts w:ascii="Courier New" w:hAnsi="Courier New" w:cs="Courier New"/>
          <w:i w:val="0"/>
          <w:sz w:val="20"/>
        </w:rPr>
        <w:t>1</w:t>
      </w:r>
      <w:proofErr w:type="gramEnd"/>
      <w:r w:rsidRPr="001401B9">
        <w:rPr>
          <w:rFonts w:ascii="Courier New" w:hAnsi="Courier New" w:cs="Courier New"/>
          <w:i w:val="0"/>
          <w:sz w:val="20"/>
        </w:rPr>
        <w:t xml:space="preserve"> [Washington, District of Columbia] : $b Federal Communications Commission, $c 1986-</w:t>
      </w:r>
    </w:p>
    <w:p w:rsidR="00AB2996" w:rsidRPr="001401B9" w:rsidRDefault="00AB2996" w:rsidP="00AB2996">
      <w:pPr>
        <w:pStyle w:val="MARC"/>
        <w:rPr>
          <w:rFonts w:ascii="Courier New" w:hAnsi="Courier New" w:cs="Courier New"/>
          <w:i w:val="0"/>
          <w:sz w:val="20"/>
        </w:rPr>
      </w:pPr>
      <w:r w:rsidRPr="001401B9">
        <w:rPr>
          <w:rFonts w:ascii="Courier New" w:hAnsi="Courier New" w:cs="Courier New"/>
          <w:i w:val="0"/>
          <w:sz w:val="20"/>
        </w:rPr>
        <w:t xml:space="preserve">300    </w:t>
      </w:r>
      <w:proofErr w:type="gramStart"/>
      <w:r w:rsidRPr="001401B9">
        <w:rPr>
          <w:rFonts w:ascii="Courier New" w:hAnsi="Courier New" w:cs="Courier New"/>
          <w:i w:val="0"/>
          <w:sz w:val="20"/>
        </w:rPr>
        <w:t>volumes ;</w:t>
      </w:r>
      <w:proofErr w:type="gramEnd"/>
      <w:r w:rsidRPr="001401B9">
        <w:rPr>
          <w:rFonts w:ascii="Courier New" w:hAnsi="Courier New" w:cs="Courier New"/>
          <w:i w:val="0"/>
          <w:sz w:val="20"/>
        </w:rPr>
        <w:t xml:space="preserve"> $c 28 cm</w:t>
      </w:r>
    </w:p>
    <w:p w:rsidR="00AB2996" w:rsidRPr="001401B9" w:rsidRDefault="00AB2996" w:rsidP="00AB2996">
      <w:pPr>
        <w:pStyle w:val="MARC"/>
        <w:rPr>
          <w:rFonts w:ascii="Courier New" w:hAnsi="Courier New" w:cs="Courier New"/>
          <w:i w:val="0"/>
          <w:sz w:val="20"/>
        </w:rPr>
      </w:pPr>
      <w:r w:rsidRPr="001401B9">
        <w:rPr>
          <w:rFonts w:ascii="Courier New" w:hAnsi="Courier New" w:cs="Courier New"/>
          <w:i w:val="0"/>
          <w:sz w:val="20"/>
        </w:rPr>
        <w:t xml:space="preserve">310    Biweekly </w:t>
      </w:r>
    </w:p>
    <w:p w:rsidR="00AB2996" w:rsidRPr="001401B9" w:rsidRDefault="00AB2996" w:rsidP="00AB2996">
      <w:pPr>
        <w:pStyle w:val="MARC"/>
        <w:rPr>
          <w:rFonts w:ascii="Courier New" w:hAnsi="Courier New" w:cs="Courier New"/>
          <w:i w:val="0"/>
          <w:sz w:val="20"/>
        </w:rPr>
      </w:pPr>
      <w:r w:rsidRPr="001401B9">
        <w:rPr>
          <w:rFonts w:ascii="Courier New" w:hAnsi="Courier New" w:cs="Courier New"/>
          <w:i w:val="0"/>
          <w:sz w:val="20"/>
        </w:rPr>
        <w:t xml:space="preserve">362 </w:t>
      </w:r>
      <w:proofErr w:type="gramStart"/>
      <w:r w:rsidRPr="001401B9">
        <w:rPr>
          <w:rFonts w:ascii="Courier New" w:hAnsi="Courier New" w:cs="Courier New"/>
          <w:i w:val="0"/>
          <w:sz w:val="20"/>
        </w:rPr>
        <w:t>1  Began</w:t>
      </w:r>
      <w:proofErr w:type="gramEnd"/>
      <w:r w:rsidRPr="001401B9">
        <w:rPr>
          <w:rFonts w:ascii="Courier New" w:hAnsi="Courier New" w:cs="Courier New"/>
          <w:i w:val="0"/>
          <w:sz w:val="20"/>
        </w:rPr>
        <w:t xml:space="preserve"> with: Volume 1, no. 1 (October 1/October 10, 1986)</w:t>
      </w:r>
      <w:r>
        <w:rPr>
          <w:rFonts w:ascii="Courier New" w:hAnsi="Courier New" w:cs="Courier New"/>
          <w:i w:val="0"/>
          <w:sz w:val="20"/>
        </w:rPr>
        <w:t>.</w:t>
      </w:r>
      <w:r w:rsidRPr="001401B9">
        <w:rPr>
          <w:rFonts w:ascii="Courier New" w:hAnsi="Courier New" w:cs="Courier New"/>
          <w:i w:val="0"/>
          <w:sz w:val="20"/>
        </w:rPr>
        <w:t xml:space="preserve"> </w:t>
      </w:r>
    </w:p>
    <w:p w:rsidR="00AB2996" w:rsidRPr="001401B9" w:rsidRDefault="00AB2996" w:rsidP="00AB2996">
      <w:pPr>
        <w:pStyle w:val="MARC"/>
        <w:rPr>
          <w:rFonts w:ascii="Courier New" w:hAnsi="Courier New" w:cs="Courier New"/>
          <w:i w:val="0"/>
          <w:sz w:val="20"/>
        </w:rPr>
      </w:pPr>
      <w:r w:rsidRPr="001401B9">
        <w:rPr>
          <w:rFonts w:ascii="Courier New" w:hAnsi="Courier New" w:cs="Courier New"/>
          <w:i w:val="0"/>
          <w:sz w:val="20"/>
        </w:rPr>
        <w:t>588    Description based on: Volume 1, no. 1 (October 1/October 10, 1986); title from cover.</w:t>
      </w:r>
    </w:p>
    <w:p w:rsidR="00AB2996" w:rsidRPr="001401B9" w:rsidRDefault="00AB2996" w:rsidP="00AB2996">
      <w:pPr>
        <w:pStyle w:val="MARC"/>
        <w:rPr>
          <w:rFonts w:ascii="Courier New" w:hAnsi="Courier New" w:cs="Courier New"/>
          <w:i w:val="0"/>
          <w:sz w:val="20"/>
        </w:rPr>
      </w:pPr>
      <w:r w:rsidRPr="001401B9">
        <w:rPr>
          <w:rFonts w:ascii="Courier New" w:hAnsi="Courier New" w:cs="Courier New"/>
          <w:i w:val="0"/>
          <w:sz w:val="20"/>
        </w:rPr>
        <w:t>588    Latest issue consulted: Volume 13, no. 1 (Decem</w:t>
      </w:r>
      <w:r>
        <w:rPr>
          <w:rFonts w:ascii="Courier New" w:hAnsi="Courier New" w:cs="Courier New"/>
          <w:i w:val="0"/>
          <w:sz w:val="20"/>
        </w:rPr>
        <w:t>ber</w:t>
      </w:r>
      <w:r w:rsidRPr="001401B9">
        <w:rPr>
          <w:rFonts w:ascii="Courier New" w:hAnsi="Courier New" w:cs="Courier New"/>
          <w:i w:val="0"/>
          <w:sz w:val="20"/>
        </w:rPr>
        <w:t xml:space="preserve"> 29, 1997/January 9, 1998). </w:t>
      </w:r>
    </w:p>
    <w:p w:rsidR="00AB2996" w:rsidRPr="001401B9" w:rsidRDefault="00AB2996" w:rsidP="00AB2996">
      <w:pPr>
        <w:pStyle w:val="MARC"/>
        <w:rPr>
          <w:rFonts w:ascii="Courier New" w:hAnsi="Courier New" w:cs="Courier New"/>
          <w:i w:val="0"/>
          <w:sz w:val="20"/>
        </w:rPr>
      </w:pPr>
      <w:proofErr w:type="gramStart"/>
      <w:r w:rsidRPr="001401B9">
        <w:rPr>
          <w:rFonts w:ascii="Courier New" w:hAnsi="Courier New" w:cs="Courier New"/>
          <w:i w:val="0"/>
          <w:sz w:val="20"/>
        </w:rPr>
        <w:t>650  0</w:t>
      </w:r>
      <w:proofErr w:type="gramEnd"/>
      <w:r w:rsidRPr="001401B9">
        <w:rPr>
          <w:rFonts w:ascii="Courier New" w:hAnsi="Courier New" w:cs="Courier New"/>
          <w:i w:val="0"/>
          <w:sz w:val="20"/>
        </w:rPr>
        <w:t xml:space="preserve"> Telecommunication </w:t>
      </w:r>
      <w:r>
        <w:rPr>
          <w:rFonts w:ascii="Courier New" w:hAnsi="Courier New" w:cs="Courier New"/>
          <w:i w:val="0"/>
          <w:sz w:val="20"/>
        </w:rPr>
        <w:t>$</w:t>
      </w:r>
      <w:r w:rsidRPr="001401B9">
        <w:rPr>
          <w:rFonts w:ascii="Courier New" w:hAnsi="Courier New" w:cs="Courier New"/>
          <w:i w:val="0"/>
          <w:sz w:val="20"/>
        </w:rPr>
        <w:t xml:space="preserve">x Law and legislation </w:t>
      </w:r>
      <w:r>
        <w:rPr>
          <w:rFonts w:ascii="Courier New" w:hAnsi="Courier New" w:cs="Courier New"/>
          <w:i w:val="0"/>
          <w:sz w:val="20"/>
        </w:rPr>
        <w:t>$</w:t>
      </w:r>
      <w:r w:rsidRPr="001401B9">
        <w:rPr>
          <w:rFonts w:ascii="Courier New" w:hAnsi="Courier New" w:cs="Courier New"/>
          <w:i w:val="0"/>
          <w:sz w:val="20"/>
        </w:rPr>
        <w:t xml:space="preserve">z United States </w:t>
      </w:r>
      <w:r>
        <w:rPr>
          <w:rFonts w:ascii="Courier New" w:hAnsi="Courier New" w:cs="Courier New"/>
          <w:i w:val="0"/>
          <w:sz w:val="20"/>
        </w:rPr>
        <w:t>$</w:t>
      </w:r>
      <w:r w:rsidRPr="001401B9">
        <w:rPr>
          <w:rFonts w:ascii="Courier New" w:hAnsi="Courier New" w:cs="Courier New"/>
          <w:i w:val="0"/>
          <w:sz w:val="20"/>
        </w:rPr>
        <w:t xml:space="preserve">v Cases. </w:t>
      </w:r>
    </w:p>
    <w:p w:rsidR="00AB2996" w:rsidRDefault="00AB2996" w:rsidP="00AB2996">
      <w:pPr>
        <w:pStyle w:val="MARC"/>
        <w:rPr>
          <w:rFonts w:ascii="Courier New" w:hAnsi="Courier New" w:cs="Courier New"/>
          <w:i w:val="0"/>
          <w:sz w:val="20"/>
        </w:rPr>
      </w:pPr>
      <w:proofErr w:type="gramStart"/>
      <w:r w:rsidRPr="001401B9">
        <w:rPr>
          <w:rFonts w:ascii="Courier New" w:hAnsi="Courier New" w:cs="Courier New"/>
          <w:i w:val="0"/>
          <w:sz w:val="20"/>
        </w:rPr>
        <w:t>650  0</w:t>
      </w:r>
      <w:proofErr w:type="gramEnd"/>
      <w:r w:rsidRPr="001401B9">
        <w:rPr>
          <w:rFonts w:ascii="Courier New" w:hAnsi="Courier New" w:cs="Courier New"/>
          <w:i w:val="0"/>
          <w:sz w:val="20"/>
        </w:rPr>
        <w:t xml:space="preserve"> Telecommunication </w:t>
      </w:r>
      <w:r>
        <w:rPr>
          <w:rFonts w:ascii="Courier New" w:hAnsi="Courier New" w:cs="Courier New"/>
          <w:i w:val="0"/>
          <w:sz w:val="20"/>
        </w:rPr>
        <w:t>$</w:t>
      </w:r>
      <w:r w:rsidRPr="001401B9">
        <w:rPr>
          <w:rFonts w:ascii="Courier New" w:hAnsi="Courier New" w:cs="Courier New"/>
          <w:i w:val="0"/>
          <w:sz w:val="20"/>
        </w:rPr>
        <w:t xml:space="preserve">x Law and legislation </w:t>
      </w:r>
      <w:r>
        <w:rPr>
          <w:rFonts w:ascii="Courier New" w:hAnsi="Courier New" w:cs="Courier New"/>
          <w:i w:val="0"/>
          <w:sz w:val="20"/>
        </w:rPr>
        <w:t>$</w:t>
      </w:r>
      <w:r w:rsidRPr="001401B9">
        <w:rPr>
          <w:rFonts w:ascii="Courier New" w:hAnsi="Courier New" w:cs="Courier New"/>
          <w:i w:val="0"/>
          <w:sz w:val="20"/>
        </w:rPr>
        <w:t xml:space="preserve">z United States </w:t>
      </w:r>
      <w:r>
        <w:rPr>
          <w:rFonts w:ascii="Courier New" w:hAnsi="Courier New" w:cs="Courier New"/>
          <w:i w:val="0"/>
          <w:sz w:val="20"/>
        </w:rPr>
        <w:t>$</w:t>
      </w:r>
      <w:r w:rsidRPr="001401B9">
        <w:rPr>
          <w:rFonts w:ascii="Courier New" w:hAnsi="Courier New" w:cs="Courier New"/>
          <w:i w:val="0"/>
          <w:sz w:val="20"/>
        </w:rPr>
        <w:t xml:space="preserve">v Periodicals. </w:t>
      </w:r>
    </w:p>
    <w:p w:rsidR="00AB2996" w:rsidRDefault="00AB2996" w:rsidP="00AB2996">
      <w:pPr>
        <w:pStyle w:val="MARC"/>
        <w:rPr>
          <w:rFonts w:ascii="Courier New" w:hAnsi="Courier New" w:cs="Courier New"/>
          <w:i w:val="0"/>
          <w:sz w:val="20"/>
        </w:rPr>
      </w:pPr>
      <w:proofErr w:type="gramStart"/>
      <w:r>
        <w:rPr>
          <w:rFonts w:ascii="Courier New" w:hAnsi="Courier New" w:cs="Courier New"/>
          <w:i w:val="0"/>
          <w:sz w:val="20"/>
        </w:rPr>
        <w:t>655  7</w:t>
      </w:r>
      <w:proofErr w:type="gramEnd"/>
      <w:r>
        <w:rPr>
          <w:rFonts w:ascii="Courier New" w:hAnsi="Courier New" w:cs="Courier New"/>
          <w:i w:val="0"/>
          <w:sz w:val="20"/>
        </w:rPr>
        <w:t xml:space="preserve"> Administrative decisions. $2 </w:t>
      </w:r>
      <w:proofErr w:type="spellStart"/>
      <w:r>
        <w:rPr>
          <w:rFonts w:ascii="Courier New" w:hAnsi="Courier New" w:cs="Courier New"/>
          <w:i w:val="0"/>
          <w:sz w:val="20"/>
        </w:rPr>
        <w:t>lcgft</w:t>
      </w:r>
      <w:proofErr w:type="spellEnd"/>
    </w:p>
    <w:p w:rsidR="00AB2996" w:rsidRDefault="00AB2996" w:rsidP="00AB2996">
      <w:pPr>
        <w:pStyle w:val="CommentText"/>
        <w:rPr>
          <w:b/>
        </w:rPr>
      </w:pPr>
    </w:p>
    <w:p w:rsidR="00AB2996" w:rsidRDefault="00AB2996" w:rsidP="00AB2996">
      <w:pPr>
        <w:pStyle w:val="Heading6"/>
      </w:pPr>
      <w:r>
        <w:rPr>
          <w:b/>
          <w:i w:val="0"/>
        </w:rPr>
        <w:t>34.2.3</w:t>
      </w:r>
      <w:proofErr w:type="gramStart"/>
      <w:r>
        <w:rPr>
          <w:b/>
          <w:i w:val="0"/>
        </w:rPr>
        <w:t>.</w:t>
      </w:r>
      <w:r w:rsidRPr="00F337F5">
        <w:rPr>
          <w:b/>
          <w:i w:val="0"/>
        </w:rPr>
        <w:t>E2</w:t>
      </w:r>
      <w:proofErr w:type="gramEnd"/>
      <w:r>
        <w:rPr>
          <w:b/>
          <w:i w:val="0"/>
        </w:rPr>
        <w:t xml:space="preserve">.  </w:t>
      </w:r>
      <w:r>
        <w:rPr>
          <w:b/>
          <w:i w:val="0"/>
          <w:u w:val="single"/>
        </w:rPr>
        <w:t>Subject Cataloging</w:t>
      </w:r>
    </w:p>
    <w:p w:rsidR="00AB2996" w:rsidRDefault="00AB2996" w:rsidP="00AB2996">
      <w:pPr>
        <w:pStyle w:val="BodyText"/>
      </w:pPr>
    </w:p>
    <w:p w:rsidR="00AB2996" w:rsidRDefault="00AB2996" w:rsidP="00AB2996">
      <w:pPr>
        <w:rPr>
          <w:sz w:val="24"/>
        </w:rPr>
      </w:pPr>
      <w:r>
        <w:rPr>
          <w:sz w:val="24"/>
        </w:rPr>
        <w:lastRenderedPageBreak/>
        <w:t xml:space="preserve">Assign the free-floating subdivision “Cases” to legal subject headings that describe topical </w:t>
      </w:r>
      <w:r w:rsidR="00A31302">
        <w:rPr>
          <w:sz w:val="24"/>
        </w:rPr>
        <w:t xml:space="preserve">compilations </w:t>
      </w:r>
      <w:r>
        <w:rPr>
          <w:sz w:val="24"/>
        </w:rPr>
        <w:t xml:space="preserve">containing the full text of court decisions or administrative decisions.  It may be assigned to those legal headings controlled by the pattern heading for legal topics, “Labor laws and legislation.” The Library of Congress does </w:t>
      </w:r>
      <w:r>
        <w:rPr>
          <w:b/>
          <w:i/>
          <w:sz w:val="24"/>
        </w:rPr>
        <w:t>not</w:t>
      </w:r>
      <w:r>
        <w:rPr>
          <w:sz w:val="24"/>
        </w:rPr>
        <w:t xml:space="preserve"> further subdivide “Cases” by the form subdivision “Periodicals.”  (</w:t>
      </w:r>
      <w:r w:rsidRPr="007C4460">
        <w:rPr>
          <w:i/>
          <w:sz w:val="24"/>
        </w:rPr>
        <w:t>SHM</w:t>
      </w:r>
      <w:r w:rsidRPr="00C023F7">
        <w:rPr>
          <w:sz w:val="24"/>
        </w:rPr>
        <w:t xml:space="preserve"> </w:t>
      </w:r>
      <w:r>
        <w:rPr>
          <w:sz w:val="24"/>
        </w:rPr>
        <w:t>H1154.5, H1927)</w:t>
      </w:r>
    </w:p>
    <w:p w:rsidR="00AB2996" w:rsidRDefault="00AB2996" w:rsidP="00AB2996">
      <w:pPr>
        <w:pStyle w:val="BodyText"/>
      </w:pPr>
      <w:r w:rsidRPr="00F37078">
        <w:t xml:space="preserve">Do </w:t>
      </w:r>
      <w:r w:rsidRPr="00F37078">
        <w:rPr>
          <w:b/>
          <w:i/>
        </w:rPr>
        <w:t>not</w:t>
      </w:r>
      <w:r w:rsidRPr="00F37078">
        <w:t xml:space="preserve"> assign as a subject heading the authorized access point or points for the names of courts or administrative</w:t>
      </w:r>
      <w:r>
        <w:t xml:space="preserve"> agencies which issue the decisions.</w:t>
      </w:r>
    </w:p>
    <w:p w:rsidR="00AB2996" w:rsidRDefault="00AB2996" w:rsidP="00AB2996">
      <w:pPr>
        <w:rPr>
          <w:sz w:val="24"/>
        </w:rPr>
      </w:pPr>
    </w:p>
    <w:p w:rsidR="00AB2996" w:rsidRDefault="00AB2996" w:rsidP="00AB2996">
      <w:pPr>
        <w:rPr>
          <w:sz w:val="24"/>
        </w:rPr>
      </w:pPr>
      <w:r>
        <w:rPr>
          <w:sz w:val="24"/>
        </w:rPr>
        <w:t xml:space="preserve">The genre term </w:t>
      </w:r>
      <w:r w:rsidRPr="0018271C">
        <w:rPr>
          <w:sz w:val="24"/>
        </w:rPr>
        <w:t xml:space="preserve">from the Library of Congress Genre/Form Terms </w:t>
      </w:r>
      <w:r>
        <w:rPr>
          <w:sz w:val="24"/>
        </w:rPr>
        <w:t>for administrative decisions and opinions is “Administrative decisions.”</w:t>
      </w:r>
    </w:p>
    <w:p w:rsidR="00AB2996" w:rsidRDefault="00AB2996" w:rsidP="00AB2996">
      <w:pPr>
        <w:rPr>
          <w:sz w:val="24"/>
        </w:rPr>
      </w:pPr>
    </w:p>
    <w:p w:rsidR="00AB2996" w:rsidRDefault="00AB2996" w:rsidP="00AB2996">
      <w:pPr>
        <w:rPr>
          <w:sz w:val="24"/>
        </w:rPr>
      </w:pPr>
    </w:p>
    <w:p w:rsidR="00AB2996" w:rsidRDefault="00AB2996" w:rsidP="00AB2996">
      <w:pPr>
        <w:rPr>
          <w:sz w:val="24"/>
        </w:rPr>
      </w:pPr>
    </w:p>
    <w:p w:rsidR="00AB2996" w:rsidRDefault="00AB2996" w:rsidP="00AB2996">
      <w:pPr>
        <w:rPr>
          <w:sz w:val="24"/>
        </w:rPr>
      </w:pPr>
    </w:p>
    <w:p w:rsidR="00AB2996" w:rsidRDefault="00AB2996" w:rsidP="00AB2996">
      <w:pPr>
        <w:rPr>
          <w:sz w:val="24"/>
        </w:rPr>
      </w:pPr>
    </w:p>
    <w:p w:rsidR="00AB2996" w:rsidRDefault="00AB2996" w:rsidP="00AB2996">
      <w:pPr>
        <w:pStyle w:val="Heading6"/>
      </w:pPr>
      <w:r>
        <w:rPr>
          <w:b/>
          <w:i w:val="0"/>
        </w:rPr>
        <w:t>34.2.3</w:t>
      </w:r>
      <w:proofErr w:type="gramStart"/>
      <w:r>
        <w:rPr>
          <w:b/>
          <w:i w:val="0"/>
        </w:rPr>
        <w:t>.F</w:t>
      </w:r>
      <w:proofErr w:type="gramEnd"/>
      <w:r>
        <w:rPr>
          <w:b/>
          <w:i w:val="0"/>
        </w:rPr>
        <w:t>.</w:t>
      </w:r>
      <w:r>
        <w:t xml:space="preserve">   </w:t>
      </w:r>
      <w:r>
        <w:rPr>
          <w:b/>
          <w:i w:val="0"/>
          <w:u w:val="single"/>
        </w:rPr>
        <w:t xml:space="preserve">Executive Orders </w:t>
      </w:r>
    </w:p>
    <w:p w:rsidR="00AB2996" w:rsidRDefault="00AB2996" w:rsidP="00AB2996">
      <w:pPr>
        <w:pStyle w:val="BodyText"/>
      </w:pPr>
      <w:r>
        <w:t xml:space="preserve">  </w:t>
      </w:r>
    </w:p>
    <w:p w:rsidR="00AB2996" w:rsidRDefault="00AB2996" w:rsidP="00AB2996">
      <w:pPr>
        <w:rPr>
          <w:sz w:val="24"/>
        </w:rPr>
      </w:pPr>
    </w:p>
    <w:p w:rsidR="00AB2996" w:rsidRDefault="00AB2996" w:rsidP="00AB2996">
      <w:pPr>
        <w:pStyle w:val="Heading6"/>
        <w:rPr>
          <w:b/>
          <w:i w:val="0"/>
        </w:rPr>
      </w:pPr>
      <w:r>
        <w:rPr>
          <w:b/>
          <w:i w:val="0"/>
        </w:rPr>
        <w:t>34.2.3</w:t>
      </w:r>
      <w:proofErr w:type="gramStart"/>
      <w:r>
        <w:rPr>
          <w:b/>
          <w:i w:val="0"/>
        </w:rPr>
        <w:t>.F1</w:t>
      </w:r>
      <w:proofErr w:type="gramEnd"/>
      <w:r>
        <w:rPr>
          <w:b/>
          <w:i w:val="0"/>
        </w:rPr>
        <w:t>.  Authorized Access Point</w:t>
      </w:r>
    </w:p>
    <w:p w:rsidR="00AB2996" w:rsidRDefault="00AB2996" w:rsidP="00AB2996">
      <w:pPr>
        <w:pStyle w:val="BodyText"/>
      </w:pPr>
      <w:r>
        <w:t xml:space="preserve">In the United States, executive orders have the force of law, but they are not laws. Authorized access points for executive orders that are not laws are governed by </w:t>
      </w:r>
      <w:r w:rsidRPr="00EA79B6">
        <w:rPr>
          <w:i/>
        </w:rPr>
        <w:t>RDA</w:t>
      </w:r>
      <w:r>
        <w:t>’s instructions on official communications (</w:t>
      </w:r>
      <w:r w:rsidRPr="00EA79B6">
        <w:rPr>
          <w:i/>
        </w:rPr>
        <w:t>RDA</w:t>
      </w:r>
      <w:r>
        <w:t xml:space="preserve"> 6.31.1.1-6.31.1.5). A single executive order or a </w:t>
      </w:r>
      <w:r w:rsidR="00A31302">
        <w:t xml:space="preserve">compilation </w:t>
      </w:r>
      <w:r>
        <w:t>of executive orders by the same office holder forms its access point by combining the access point for the official and the preferred title for the work (</w:t>
      </w:r>
      <w:r w:rsidRPr="00EA79B6">
        <w:rPr>
          <w:i/>
        </w:rPr>
        <w:t xml:space="preserve">RDA </w:t>
      </w:r>
      <w:r>
        <w:t>6.31.1.2). In many if not most cases, the cataloger will have a compilation of official communications by more than one holder of an office.  The authorized access point for such a compilation will consist of the authorized access point for the office and the preferred title for the work (</w:t>
      </w:r>
      <w:r w:rsidRPr="00EA79B6">
        <w:rPr>
          <w:i/>
        </w:rPr>
        <w:t>RDA</w:t>
      </w:r>
      <w:r>
        <w:t xml:space="preserve"> 6.31.1.4). </w:t>
      </w:r>
      <w:r>
        <w:rPr>
          <w:rStyle w:val="FootnoteReference"/>
          <w:rFonts w:eastAsiaTheme="majorEastAsia"/>
        </w:rPr>
        <w:footnoteReference w:id="17"/>
      </w:r>
    </w:p>
    <w:p w:rsidR="00AB2996" w:rsidRDefault="00AB2996" w:rsidP="00AB2996">
      <w:pPr>
        <w:pStyle w:val="BodyText"/>
      </w:pPr>
      <w:r>
        <w:t xml:space="preserve">In jurisdictions where the decrees of the chief executive have the force of law, the authorized access point is determined by </w:t>
      </w:r>
      <w:r w:rsidRPr="00EA79B6">
        <w:rPr>
          <w:i/>
        </w:rPr>
        <w:t>RDA</w:t>
      </w:r>
      <w:r>
        <w:t xml:space="preserve"> 6.29.1.1.2, 6.29.1.2-6.29.1.6. </w:t>
      </w:r>
    </w:p>
    <w:p w:rsidR="00AB2996" w:rsidRDefault="00AB2996" w:rsidP="00AB2996">
      <w:pPr>
        <w:rPr>
          <w:sz w:val="24"/>
        </w:rPr>
      </w:pPr>
    </w:p>
    <w:p w:rsidR="00AB2996" w:rsidRDefault="00AB2996" w:rsidP="00AB2996">
      <w:r w:rsidRPr="00BC79D2">
        <w:rPr>
          <w:sz w:val="24"/>
        </w:rPr>
        <w:t xml:space="preserve">The catalog record for Fig. 34-15 describes a </w:t>
      </w:r>
      <w:r w:rsidR="00D7243C" w:rsidRPr="00BC79D2">
        <w:rPr>
          <w:sz w:val="24"/>
        </w:rPr>
        <w:t>selective compilation of U.S. presidential proclamations and executive orders</w:t>
      </w:r>
      <w:r w:rsidR="00B13CFC" w:rsidRPr="00BC79D2">
        <w:rPr>
          <w:sz w:val="24"/>
        </w:rPr>
        <w:t>, arranged by subject.</w:t>
      </w:r>
      <w:r w:rsidRPr="00BC79D2">
        <w:rPr>
          <w:sz w:val="24"/>
        </w:rPr>
        <w:t xml:space="preserve">  </w:t>
      </w:r>
    </w:p>
    <w:p w:rsidR="00AB2996" w:rsidRDefault="00AB2996" w:rsidP="00AB2996"/>
    <w:p w:rsidR="00AB2996" w:rsidRDefault="00AB2996" w:rsidP="00AB2996"/>
    <w:p w:rsidR="00394C65"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jc w:val="center"/>
      </w:pPr>
      <w:r>
        <w:lastRenderedPageBreak/>
        <w:t xml:space="preserve">Codification  </w:t>
      </w:r>
    </w:p>
    <w:p w:rsidR="00394C65"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jc w:val="center"/>
      </w:pPr>
      <w:proofErr w:type="gramStart"/>
      <w:r>
        <w:t>of</w:t>
      </w:r>
      <w:proofErr w:type="gramEnd"/>
    </w:p>
    <w:p w:rsidR="00394C65" w:rsidRPr="00BC79D2"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jc w:val="center"/>
        <w:rPr>
          <w:sz w:val="22"/>
          <w:szCs w:val="22"/>
        </w:rPr>
      </w:pPr>
      <w:r w:rsidRPr="00BC79D2">
        <w:rPr>
          <w:sz w:val="22"/>
          <w:szCs w:val="22"/>
        </w:rPr>
        <w:t>Presidential</w:t>
      </w:r>
    </w:p>
    <w:p w:rsidR="00394C65" w:rsidRPr="00BC79D2"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jc w:val="center"/>
        <w:rPr>
          <w:sz w:val="22"/>
          <w:szCs w:val="22"/>
        </w:rPr>
      </w:pPr>
      <w:r w:rsidRPr="00BC79D2">
        <w:rPr>
          <w:sz w:val="22"/>
          <w:szCs w:val="22"/>
        </w:rPr>
        <w:t>Proclamations</w:t>
      </w:r>
    </w:p>
    <w:p w:rsidR="00394C65" w:rsidRPr="00BC79D2"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jc w:val="center"/>
        <w:rPr>
          <w:sz w:val="22"/>
          <w:szCs w:val="22"/>
        </w:rPr>
      </w:pPr>
      <w:proofErr w:type="gramStart"/>
      <w:r w:rsidRPr="00BC79D2">
        <w:rPr>
          <w:sz w:val="22"/>
          <w:szCs w:val="22"/>
        </w:rPr>
        <w:t>and</w:t>
      </w:r>
      <w:proofErr w:type="gramEnd"/>
    </w:p>
    <w:p w:rsidR="00394C65" w:rsidRPr="00BC79D2"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jc w:val="center"/>
        <w:rPr>
          <w:sz w:val="22"/>
          <w:szCs w:val="22"/>
        </w:rPr>
      </w:pPr>
      <w:r w:rsidRPr="00BC79D2">
        <w:rPr>
          <w:sz w:val="22"/>
          <w:szCs w:val="22"/>
        </w:rPr>
        <w:t>Executive</w:t>
      </w:r>
    </w:p>
    <w:p w:rsidR="0030655F"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ind w:firstLine="720"/>
        <w:jc w:val="center"/>
        <w:rPr>
          <w:sz w:val="22"/>
          <w:szCs w:val="22"/>
        </w:rPr>
      </w:pPr>
      <w:r w:rsidRPr="00BC79D2">
        <w:rPr>
          <w:sz w:val="22"/>
          <w:szCs w:val="22"/>
        </w:rPr>
        <w:t>Orders</w:t>
      </w:r>
    </w:p>
    <w:p w:rsidR="00394C65" w:rsidRPr="00BC79D2"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ind w:firstLine="720"/>
        <w:jc w:val="center"/>
        <w:rPr>
          <w:sz w:val="22"/>
          <w:szCs w:val="22"/>
        </w:rPr>
      </w:pPr>
      <w:r w:rsidRPr="00BC79D2">
        <w:rPr>
          <w:sz w:val="22"/>
          <w:szCs w:val="22"/>
        </w:rPr>
        <w:t>January 20, 1961-January 20, 1985</w:t>
      </w:r>
    </w:p>
    <w:p w:rsidR="0030655F" w:rsidRDefault="0030655F"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pPr>
    </w:p>
    <w:p w:rsidR="00394C65"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rPr>
          <w:sz w:val="22"/>
        </w:rPr>
      </w:pPr>
      <w:r w:rsidRPr="00BC79D2">
        <w:t>Office of the Federal Register</w:t>
      </w:r>
      <w:r w:rsidR="0030655F">
        <w:t xml:space="preserve"> </w:t>
      </w:r>
      <w:r w:rsidRPr="00BC79D2">
        <w:t>National Archives and Records</w:t>
      </w:r>
      <w:r>
        <w:rPr>
          <w:sz w:val="22"/>
        </w:rPr>
        <w:t xml:space="preserve"> </w:t>
      </w:r>
      <w:r w:rsidRPr="00BC79D2">
        <w:t>Administrat</w:t>
      </w:r>
      <w:r>
        <w:t>i</w:t>
      </w:r>
      <w:r w:rsidRPr="00BC79D2">
        <w:t>on</w:t>
      </w:r>
    </w:p>
    <w:p w:rsidR="00394C65"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rPr>
          <w:sz w:val="22"/>
        </w:rPr>
      </w:pPr>
    </w:p>
    <w:p w:rsidR="00394C65" w:rsidRDefault="00394C65" w:rsidP="00BC79D2">
      <w:pPr>
        <w:framePr w:w="3038" w:h="4104" w:hRule="exact" w:hSpace="288" w:vSpace="245" w:wrap="around" w:vAnchor="text" w:hAnchor="page" w:x="5173" w:y="376"/>
        <w:pBdr>
          <w:top w:val="single" w:sz="7" w:space="0" w:color="000000"/>
          <w:left w:val="single" w:sz="7" w:space="0" w:color="000000"/>
          <w:bottom w:val="single" w:sz="7" w:space="0" w:color="000000"/>
          <w:right w:val="single" w:sz="7" w:space="0" w:color="000000"/>
        </w:pBdr>
      </w:pPr>
      <w:r>
        <w:rPr>
          <w:sz w:val="22"/>
        </w:rPr>
        <w:t>Pages 1335-1381</w:t>
      </w:r>
    </w:p>
    <w:p w:rsidR="00AB2996" w:rsidRDefault="00AB2996" w:rsidP="00AB2996">
      <w:pPr>
        <w:rPr>
          <w:rFonts w:ascii="Courier New" w:hAnsi="Courier New" w:cs="Courier New"/>
        </w:rPr>
      </w:pPr>
      <w:r w:rsidRPr="00373F8B">
        <w:rPr>
          <w:rFonts w:ascii="Courier New" w:hAnsi="Courier New" w:cs="Courier New"/>
        </w:rPr>
        <w:t xml:space="preserve">      </w:t>
      </w:r>
      <w:r w:rsidR="0030655F">
        <w:rPr>
          <w:rFonts w:ascii="Courier New" w:hAnsi="Courier New" w:cs="Courier New"/>
        </w:rPr>
        <w:tab/>
      </w:r>
      <w:r w:rsidR="0030655F">
        <w:rPr>
          <w:rFonts w:ascii="Courier New" w:hAnsi="Courier New" w:cs="Courier New"/>
        </w:rPr>
        <w:tab/>
      </w: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AB2996" w:rsidP="00AB2996">
      <w:pPr>
        <w:rPr>
          <w:rFonts w:ascii="Courier New" w:hAnsi="Courier New" w:cs="Courier New"/>
        </w:rPr>
      </w:pPr>
    </w:p>
    <w:p w:rsidR="00AB2996" w:rsidRDefault="0030655F" w:rsidP="00AB2996">
      <w:pPr>
        <w:rPr>
          <w:rFonts w:ascii="Courier New" w:hAnsi="Courier New" w:cs="Courier New"/>
        </w:rPr>
      </w:pP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p>
    <w:p w:rsidR="00AB2996" w:rsidRDefault="00AB2996" w:rsidP="00AB2996">
      <w:pPr>
        <w:rPr>
          <w:rFonts w:ascii="Courier New" w:hAnsi="Courier New" w:cs="Courier New"/>
        </w:rPr>
      </w:pPr>
    </w:p>
    <w:p w:rsidR="00AB2996" w:rsidRDefault="0030655F" w:rsidP="00AB2996">
      <w:pPr>
        <w:rPr>
          <w:rFonts w:ascii="Courier New" w:hAnsi="Courier New" w:cs="Courier New"/>
        </w:rPr>
      </w:pP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t>Fig. 34-15</w:t>
      </w:r>
    </w:p>
    <w:p w:rsidR="0030655F" w:rsidRDefault="0030655F" w:rsidP="00AB2996">
      <w:pPr>
        <w:rPr>
          <w:rFonts w:ascii="Courier New" w:hAnsi="Courier New" w:cs="Courier New"/>
        </w:rPr>
      </w:pPr>
    </w:p>
    <w:p w:rsidR="00AB2996" w:rsidRPr="00F95FEB" w:rsidRDefault="00AB2996" w:rsidP="00AB2996">
      <w:pPr>
        <w:rPr>
          <w:rFonts w:ascii="Courier New" w:hAnsi="Courier New" w:cs="Courier New"/>
        </w:rPr>
      </w:pPr>
      <w:r w:rsidRPr="00F95FEB">
        <w:rPr>
          <w:rFonts w:ascii="Courier New" w:hAnsi="Courier New" w:cs="Courier New"/>
        </w:rPr>
        <w:t xml:space="preserve">110 </w:t>
      </w:r>
      <w:proofErr w:type="gramStart"/>
      <w:r w:rsidRPr="00F95FEB">
        <w:rPr>
          <w:rFonts w:ascii="Courier New" w:hAnsi="Courier New" w:cs="Courier New"/>
        </w:rPr>
        <w:t>1  United</w:t>
      </w:r>
      <w:proofErr w:type="gramEnd"/>
      <w:r w:rsidRPr="00F95FEB">
        <w:rPr>
          <w:rFonts w:ascii="Courier New" w:hAnsi="Courier New" w:cs="Courier New"/>
        </w:rPr>
        <w:t xml:space="preserve"> States. </w:t>
      </w:r>
      <w:proofErr w:type="gramStart"/>
      <w:r w:rsidRPr="00F95FEB">
        <w:rPr>
          <w:rFonts w:ascii="Courier New" w:hAnsi="Courier New" w:cs="Courier New"/>
        </w:rPr>
        <w:t>$b</w:t>
      </w:r>
      <w:r>
        <w:rPr>
          <w:rFonts w:ascii="Courier New" w:hAnsi="Courier New" w:cs="Courier New"/>
        </w:rPr>
        <w:t xml:space="preserve"> </w:t>
      </w:r>
      <w:r w:rsidRPr="00F95FEB">
        <w:rPr>
          <w:rFonts w:ascii="Courier New" w:hAnsi="Courier New" w:cs="Courier New"/>
        </w:rPr>
        <w:t>President, $e author.</w:t>
      </w:r>
      <w:proofErr w:type="gramEnd"/>
    </w:p>
    <w:p w:rsidR="00AB2996" w:rsidRPr="00F95FEB" w:rsidRDefault="00AB2996" w:rsidP="00AB2996">
      <w:pPr>
        <w:rPr>
          <w:rFonts w:ascii="Courier New" w:hAnsi="Courier New" w:cs="Courier New"/>
        </w:rPr>
      </w:pPr>
      <w:proofErr w:type="gramStart"/>
      <w:r w:rsidRPr="00F95FEB">
        <w:rPr>
          <w:rFonts w:ascii="Courier New" w:hAnsi="Courier New" w:cs="Courier New"/>
        </w:rPr>
        <w:t xml:space="preserve">245 10 </w:t>
      </w:r>
      <w:r w:rsidR="00E37258">
        <w:rPr>
          <w:rFonts w:ascii="Courier New" w:hAnsi="Courier New" w:cs="Courier New"/>
        </w:rPr>
        <w:t>Codification of Presidential proclamations and executive orders.</w:t>
      </w:r>
      <w:proofErr w:type="gramEnd"/>
      <w:r w:rsidRPr="00F95FEB">
        <w:rPr>
          <w:rFonts w:ascii="Courier New" w:hAnsi="Courier New" w:cs="Courier New"/>
        </w:rPr>
        <w:t xml:space="preserve"> </w:t>
      </w:r>
    </w:p>
    <w:p w:rsidR="00AB2996" w:rsidRPr="00F95FEB" w:rsidRDefault="00AB2996" w:rsidP="00AB2996">
      <w:pPr>
        <w:rPr>
          <w:rFonts w:ascii="Courier New" w:hAnsi="Courier New" w:cs="Courier New"/>
        </w:rPr>
      </w:pPr>
      <w:r w:rsidRPr="00F95FEB">
        <w:rPr>
          <w:rFonts w:ascii="Courier New" w:hAnsi="Courier New" w:cs="Courier New"/>
        </w:rPr>
        <w:t xml:space="preserve">246 </w:t>
      </w:r>
      <w:proofErr w:type="gramStart"/>
      <w:r w:rsidRPr="00F95FEB">
        <w:rPr>
          <w:rFonts w:ascii="Courier New" w:hAnsi="Courier New" w:cs="Courier New"/>
        </w:rPr>
        <w:t>1  Presidential</w:t>
      </w:r>
      <w:proofErr w:type="gramEnd"/>
      <w:r w:rsidRPr="00F95FEB">
        <w:rPr>
          <w:rFonts w:ascii="Courier New" w:hAnsi="Courier New" w:cs="Courier New"/>
        </w:rPr>
        <w:t xml:space="preserve"> </w:t>
      </w:r>
      <w:r w:rsidR="00E37258">
        <w:rPr>
          <w:rFonts w:ascii="Courier New" w:hAnsi="Courier New" w:cs="Courier New"/>
        </w:rPr>
        <w:t>proclamations and executive orders</w:t>
      </w:r>
      <w:r w:rsidRPr="00F95FEB">
        <w:rPr>
          <w:rFonts w:ascii="Courier New" w:hAnsi="Courier New" w:cs="Courier New"/>
        </w:rPr>
        <w:t xml:space="preserve"> </w:t>
      </w:r>
    </w:p>
    <w:p w:rsidR="009C5814" w:rsidRDefault="00AB2996" w:rsidP="00AB2996">
      <w:pPr>
        <w:rPr>
          <w:rFonts w:ascii="Courier New" w:hAnsi="Courier New" w:cs="Courier New"/>
        </w:rPr>
      </w:pPr>
      <w:proofErr w:type="gramStart"/>
      <w:r w:rsidRPr="00F95FEB">
        <w:rPr>
          <w:rFonts w:ascii="Courier New" w:hAnsi="Courier New" w:cs="Courier New"/>
        </w:rPr>
        <w:t>264  1</w:t>
      </w:r>
      <w:proofErr w:type="gramEnd"/>
      <w:r>
        <w:rPr>
          <w:rFonts w:ascii="Courier New" w:hAnsi="Courier New" w:cs="Courier New"/>
        </w:rPr>
        <w:t xml:space="preserve"> </w:t>
      </w:r>
      <w:r w:rsidRPr="00F95FEB">
        <w:rPr>
          <w:rFonts w:ascii="Courier New" w:hAnsi="Courier New" w:cs="Courier New"/>
        </w:rPr>
        <w:t xml:space="preserve">Washington, </w:t>
      </w:r>
      <w:r w:rsidR="00E37258">
        <w:rPr>
          <w:rFonts w:ascii="Courier New" w:hAnsi="Courier New" w:cs="Courier New"/>
        </w:rPr>
        <w:t>D.C.</w:t>
      </w:r>
      <w:r w:rsidRPr="00F95FEB">
        <w:rPr>
          <w:rFonts w:ascii="Courier New" w:hAnsi="Courier New" w:cs="Courier New"/>
        </w:rPr>
        <w:t xml:space="preserve"> : $b Office of the Federal Register, National Archives and Records </w:t>
      </w:r>
      <w:r w:rsidR="00E37258">
        <w:rPr>
          <w:rFonts w:ascii="Courier New" w:hAnsi="Courier New" w:cs="Courier New"/>
        </w:rPr>
        <w:t>Administration</w:t>
      </w:r>
    </w:p>
    <w:p w:rsidR="00AB2996" w:rsidRPr="00F95FEB" w:rsidRDefault="00AB2996" w:rsidP="00AB2996">
      <w:pPr>
        <w:rPr>
          <w:rFonts w:ascii="Courier New" w:hAnsi="Courier New" w:cs="Courier New"/>
        </w:rPr>
      </w:pPr>
      <w:r w:rsidRPr="00F95FEB">
        <w:rPr>
          <w:rFonts w:ascii="Courier New" w:hAnsi="Courier New" w:cs="Courier New"/>
        </w:rPr>
        <w:t xml:space="preserve">300    </w:t>
      </w:r>
      <w:proofErr w:type="gramStart"/>
      <w:r w:rsidRPr="00F95FEB">
        <w:rPr>
          <w:rFonts w:ascii="Courier New" w:hAnsi="Courier New" w:cs="Courier New"/>
        </w:rPr>
        <w:t>volumes ;</w:t>
      </w:r>
      <w:proofErr w:type="gramEnd"/>
      <w:r w:rsidRPr="00F95FEB">
        <w:rPr>
          <w:rFonts w:ascii="Courier New" w:hAnsi="Courier New" w:cs="Courier New"/>
        </w:rPr>
        <w:t xml:space="preserve"> $c 2</w:t>
      </w:r>
      <w:r w:rsidR="00E37258">
        <w:rPr>
          <w:rFonts w:ascii="Courier New" w:hAnsi="Courier New" w:cs="Courier New"/>
        </w:rPr>
        <w:t>4</w:t>
      </w:r>
      <w:r w:rsidR="009C5814">
        <w:rPr>
          <w:rFonts w:ascii="Courier New" w:hAnsi="Courier New" w:cs="Courier New"/>
        </w:rPr>
        <w:t xml:space="preserve"> </w:t>
      </w:r>
      <w:r w:rsidRPr="00F95FEB">
        <w:rPr>
          <w:rFonts w:ascii="Courier New" w:hAnsi="Courier New" w:cs="Courier New"/>
        </w:rPr>
        <w:t>cm</w:t>
      </w:r>
    </w:p>
    <w:p w:rsidR="00584C56" w:rsidRDefault="00AB2996" w:rsidP="00E37258">
      <w:pPr>
        <w:rPr>
          <w:rFonts w:ascii="Courier New" w:hAnsi="Courier New" w:cs="Courier New"/>
        </w:rPr>
      </w:pPr>
      <w:r w:rsidRPr="00F95FEB">
        <w:rPr>
          <w:rFonts w:ascii="Courier New" w:hAnsi="Courier New" w:cs="Courier New"/>
        </w:rPr>
        <w:t xml:space="preserve">362 </w:t>
      </w:r>
      <w:proofErr w:type="gramStart"/>
      <w:r w:rsidRPr="00F95FEB">
        <w:rPr>
          <w:rFonts w:ascii="Courier New" w:hAnsi="Courier New" w:cs="Courier New"/>
        </w:rPr>
        <w:t>1  Began</w:t>
      </w:r>
      <w:proofErr w:type="gramEnd"/>
      <w:r w:rsidRPr="00F95FEB">
        <w:rPr>
          <w:rFonts w:ascii="Courier New" w:hAnsi="Courier New" w:cs="Courier New"/>
        </w:rPr>
        <w:t xml:space="preserve"> with </w:t>
      </w:r>
      <w:r w:rsidR="00E37258">
        <w:rPr>
          <w:rFonts w:ascii="Courier New" w:hAnsi="Courier New" w:cs="Courier New"/>
        </w:rPr>
        <w:t>1961/77</w:t>
      </w:r>
      <w:r w:rsidR="003E76D0">
        <w:rPr>
          <w:rFonts w:ascii="Courier New" w:hAnsi="Courier New" w:cs="Courier New"/>
        </w:rPr>
        <w:t>.</w:t>
      </w:r>
    </w:p>
    <w:p w:rsidR="003E76D0" w:rsidRPr="00F95FEB" w:rsidRDefault="003E76D0" w:rsidP="00E37258">
      <w:pPr>
        <w:rPr>
          <w:rFonts w:ascii="Courier New" w:hAnsi="Courier New" w:cs="Courier New"/>
        </w:rPr>
      </w:pPr>
      <w:r>
        <w:rPr>
          <w:rFonts w:ascii="Courier New" w:hAnsi="Courier New" w:cs="Courier New"/>
        </w:rPr>
        <w:t xml:space="preserve">362 </w:t>
      </w:r>
      <w:proofErr w:type="gramStart"/>
      <w:r>
        <w:rPr>
          <w:rFonts w:ascii="Courier New" w:hAnsi="Courier New" w:cs="Courier New"/>
        </w:rPr>
        <w:t>0  -</w:t>
      </w:r>
      <w:proofErr w:type="gramEnd"/>
      <w:r>
        <w:rPr>
          <w:rFonts w:ascii="Courier New" w:hAnsi="Courier New" w:cs="Courier New"/>
        </w:rPr>
        <w:t xml:space="preserve">April 13, 1945/January 20, 1989. </w:t>
      </w:r>
    </w:p>
    <w:p w:rsidR="00584C56" w:rsidRDefault="00AB2996" w:rsidP="00AB2996">
      <w:pPr>
        <w:rPr>
          <w:rFonts w:ascii="Courier New" w:hAnsi="Courier New" w:cs="Courier New"/>
        </w:rPr>
      </w:pPr>
      <w:r w:rsidRPr="00F95FEB">
        <w:rPr>
          <w:rFonts w:ascii="Courier New" w:hAnsi="Courier New" w:cs="Courier New"/>
        </w:rPr>
        <w:t xml:space="preserve">588    Description based on: </w:t>
      </w:r>
      <w:r w:rsidR="002A491F">
        <w:rPr>
          <w:rFonts w:ascii="Courier New" w:hAnsi="Courier New" w:cs="Courier New"/>
        </w:rPr>
        <w:t>January 20, 1961/January 20, 1985; title from title page.</w:t>
      </w:r>
      <w:r w:rsidR="00584C56" w:rsidRPr="00F95FEB" w:rsidDel="00584C56">
        <w:rPr>
          <w:rFonts w:ascii="Courier New" w:hAnsi="Courier New" w:cs="Courier New"/>
        </w:rPr>
        <w:t xml:space="preserve"> </w:t>
      </w:r>
    </w:p>
    <w:p w:rsidR="00584C56" w:rsidRDefault="00AB2996" w:rsidP="00AB2996">
      <w:pPr>
        <w:rPr>
          <w:rFonts w:ascii="Courier New" w:hAnsi="Courier New" w:cs="Courier New"/>
        </w:rPr>
      </w:pPr>
      <w:r w:rsidRPr="00F95FEB">
        <w:rPr>
          <w:rFonts w:ascii="Courier New" w:hAnsi="Courier New" w:cs="Courier New"/>
        </w:rPr>
        <w:t>588    Latest issue consulted:</w:t>
      </w:r>
      <w:r w:rsidR="00584C56">
        <w:rPr>
          <w:rFonts w:ascii="Courier New" w:hAnsi="Courier New" w:cs="Courier New"/>
        </w:rPr>
        <w:t xml:space="preserve"> </w:t>
      </w:r>
      <w:r w:rsidR="00AE55CC">
        <w:rPr>
          <w:rFonts w:ascii="Courier New" w:hAnsi="Courier New" w:cs="Courier New"/>
        </w:rPr>
        <w:t>April 13, 1945/January 20, 1989.</w:t>
      </w:r>
      <w:r w:rsidRPr="00F95FEB">
        <w:rPr>
          <w:rFonts w:ascii="Courier New" w:hAnsi="Courier New" w:cs="Courier New"/>
        </w:rPr>
        <w:t xml:space="preserve"> </w:t>
      </w:r>
    </w:p>
    <w:p w:rsidR="00AB2996" w:rsidRDefault="00AB2996" w:rsidP="00AB2996">
      <w:pPr>
        <w:rPr>
          <w:rFonts w:ascii="Courier New" w:hAnsi="Courier New" w:cs="Courier New"/>
        </w:rPr>
      </w:pPr>
      <w:proofErr w:type="gramStart"/>
      <w:r w:rsidRPr="00F95FEB">
        <w:rPr>
          <w:rFonts w:ascii="Courier New" w:hAnsi="Courier New" w:cs="Courier New"/>
        </w:rPr>
        <w:t>65</w:t>
      </w:r>
      <w:r w:rsidR="00584C56">
        <w:rPr>
          <w:rFonts w:ascii="Courier New" w:hAnsi="Courier New" w:cs="Courier New"/>
        </w:rPr>
        <w:t>0</w:t>
      </w:r>
      <w:r w:rsidRPr="00F95FEB">
        <w:rPr>
          <w:rFonts w:ascii="Courier New" w:hAnsi="Courier New" w:cs="Courier New"/>
        </w:rPr>
        <w:t xml:space="preserve">  </w:t>
      </w:r>
      <w:r w:rsidR="00584C56">
        <w:rPr>
          <w:rFonts w:ascii="Courier New" w:hAnsi="Courier New" w:cs="Courier New"/>
        </w:rPr>
        <w:t>0</w:t>
      </w:r>
      <w:proofErr w:type="gramEnd"/>
      <w:r w:rsidR="00584C56">
        <w:rPr>
          <w:rFonts w:ascii="Courier New" w:hAnsi="Courier New" w:cs="Courier New"/>
        </w:rPr>
        <w:t xml:space="preserve"> </w:t>
      </w:r>
      <w:r w:rsidRPr="00F95FEB">
        <w:rPr>
          <w:rFonts w:ascii="Courier New" w:hAnsi="Courier New" w:cs="Courier New"/>
        </w:rPr>
        <w:t xml:space="preserve">United States $x Politics and government $v Periodicals. </w:t>
      </w:r>
    </w:p>
    <w:p w:rsidR="009C5814" w:rsidRDefault="009C5814" w:rsidP="00AB2996">
      <w:pPr>
        <w:rPr>
          <w:rFonts w:ascii="Courier New" w:hAnsi="Courier New" w:cs="Courier New"/>
        </w:rPr>
      </w:pPr>
      <w:proofErr w:type="gramStart"/>
      <w:r>
        <w:rPr>
          <w:rFonts w:ascii="Courier New" w:hAnsi="Courier New" w:cs="Courier New"/>
        </w:rPr>
        <w:t>655  7</w:t>
      </w:r>
      <w:proofErr w:type="gramEnd"/>
      <w:r>
        <w:rPr>
          <w:rFonts w:ascii="Courier New" w:hAnsi="Courier New" w:cs="Courier New"/>
        </w:rPr>
        <w:t xml:space="preserve"> Proclamations. $2 </w:t>
      </w:r>
      <w:proofErr w:type="spellStart"/>
      <w:r>
        <w:rPr>
          <w:rFonts w:ascii="Courier New" w:hAnsi="Courier New" w:cs="Courier New"/>
        </w:rPr>
        <w:t>lcgft</w:t>
      </w:r>
      <w:proofErr w:type="spellEnd"/>
    </w:p>
    <w:p w:rsidR="009C5814" w:rsidRPr="00F95FEB" w:rsidRDefault="009C5814" w:rsidP="00AB2996">
      <w:pPr>
        <w:rPr>
          <w:rFonts w:ascii="Courier New" w:hAnsi="Courier New" w:cs="Courier New"/>
        </w:rPr>
      </w:pPr>
      <w:proofErr w:type="gramStart"/>
      <w:r>
        <w:rPr>
          <w:rFonts w:ascii="Courier New" w:hAnsi="Courier New" w:cs="Courier New"/>
        </w:rPr>
        <w:t xml:space="preserve">655 </w:t>
      </w:r>
      <w:r w:rsidR="009C0B7A">
        <w:rPr>
          <w:rFonts w:ascii="Courier New" w:hAnsi="Courier New" w:cs="Courier New"/>
        </w:rPr>
        <w:t xml:space="preserve"> </w:t>
      </w:r>
      <w:r>
        <w:rPr>
          <w:rFonts w:ascii="Courier New" w:hAnsi="Courier New" w:cs="Courier New"/>
        </w:rPr>
        <w:t>7</w:t>
      </w:r>
      <w:proofErr w:type="gramEnd"/>
      <w:r>
        <w:rPr>
          <w:rFonts w:ascii="Courier New" w:hAnsi="Courier New" w:cs="Courier New"/>
        </w:rPr>
        <w:t xml:space="preserve"> Executive orders. $2 </w:t>
      </w:r>
      <w:proofErr w:type="spellStart"/>
      <w:r>
        <w:rPr>
          <w:rFonts w:ascii="Courier New" w:hAnsi="Courier New" w:cs="Courier New"/>
        </w:rPr>
        <w:t>lcgft</w:t>
      </w:r>
      <w:proofErr w:type="spellEnd"/>
    </w:p>
    <w:p w:rsidR="00AB2996" w:rsidRPr="00F95FEB" w:rsidRDefault="00AB2996" w:rsidP="00AB2996">
      <w:pPr>
        <w:rPr>
          <w:rFonts w:ascii="Courier New" w:hAnsi="Courier New" w:cs="Courier New"/>
        </w:rPr>
      </w:pPr>
      <w:r w:rsidRPr="00F95FEB">
        <w:rPr>
          <w:rFonts w:ascii="Courier New" w:hAnsi="Courier New" w:cs="Courier New"/>
        </w:rPr>
        <w:t xml:space="preserve">710 </w:t>
      </w:r>
      <w:proofErr w:type="gramStart"/>
      <w:r w:rsidRPr="00F95FEB">
        <w:rPr>
          <w:rFonts w:ascii="Courier New" w:hAnsi="Courier New" w:cs="Courier New"/>
        </w:rPr>
        <w:t>1  United</w:t>
      </w:r>
      <w:proofErr w:type="gramEnd"/>
      <w:r w:rsidRPr="00F95FEB">
        <w:rPr>
          <w:rFonts w:ascii="Courier New" w:hAnsi="Courier New" w:cs="Courier New"/>
        </w:rPr>
        <w:t xml:space="preserve"> States. </w:t>
      </w:r>
      <w:proofErr w:type="gramStart"/>
      <w:r w:rsidRPr="00F95FEB">
        <w:rPr>
          <w:rFonts w:ascii="Courier New" w:hAnsi="Courier New" w:cs="Courier New"/>
        </w:rPr>
        <w:t>$b Office of the Federal Register, $e issuing body.</w:t>
      </w:r>
      <w:proofErr w:type="gramEnd"/>
      <w:r w:rsidRPr="00F95FEB">
        <w:rPr>
          <w:rFonts w:ascii="Courier New" w:hAnsi="Courier New" w:cs="Courier New"/>
        </w:rPr>
        <w:t xml:space="preserve"> </w:t>
      </w:r>
    </w:p>
    <w:p w:rsidR="00C023F7" w:rsidRDefault="00C023F7" w:rsidP="00AB2996">
      <w:pPr>
        <w:rPr>
          <w:b/>
          <w:sz w:val="24"/>
        </w:rPr>
      </w:pPr>
    </w:p>
    <w:p w:rsidR="00AB2996" w:rsidRDefault="00AB2996" w:rsidP="00AB2996">
      <w:pPr>
        <w:rPr>
          <w:b/>
          <w:sz w:val="24"/>
        </w:rPr>
      </w:pPr>
      <w:r w:rsidRPr="00373F8B">
        <w:rPr>
          <w:b/>
          <w:sz w:val="24"/>
        </w:rPr>
        <w:t>34.2.3</w:t>
      </w:r>
      <w:proofErr w:type="gramStart"/>
      <w:r w:rsidRPr="00373F8B">
        <w:rPr>
          <w:b/>
          <w:sz w:val="24"/>
        </w:rPr>
        <w:t>.F2</w:t>
      </w:r>
      <w:proofErr w:type="gramEnd"/>
      <w:r w:rsidRPr="00373F8B">
        <w:rPr>
          <w:b/>
          <w:sz w:val="24"/>
        </w:rPr>
        <w:t xml:space="preserve"> Subject Cataloging</w:t>
      </w:r>
    </w:p>
    <w:p w:rsidR="00AB2996" w:rsidRPr="00373F8B" w:rsidRDefault="00AB2996" w:rsidP="00AB2996">
      <w:pPr>
        <w:rPr>
          <w:b/>
          <w:sz w:val="24"/>
        </w:rPr>
      </w:pPr>
    </w:p>
    <w:p w:rsidR="00AB2996" w:rsidRDefault="00AB2996" w:rsidP="00AB2996">
      <w:pPr>
        <w:rPr>
          <w:sz w:val="24"/>
        </w:rPr>
      </w:pPr>
      <w:r>
        <w:rPr>
          <w:sz w:val="24"/>
        </w:rPr>
        <w:t>There is no generally applicable subject heading for executive orders or for a compilation such as the</w:t>
      </w:r>
      <w:r w:rsidR="00625B8F" w:rsidRPr="00625B8F">
        <w:rPr>
          <w:rFonts w:ascii="Courier New" w:hAnsi="Courier New" w:cs="Courier New"/>
        </w:rPr>
        <w:t xml:space="preserve"> </w:t>
      </w:r>
      <w:r w:rsidR="00625B8F" w:rsidRPr="00625B8F">
        <w:rPr>
          <w:i/>
          <w:sz w:val="24"/>
        </w:rPr>
        <w:t>Codification of Presidential proclamations and executive orders</w:t>
      </w:r>
      <w:r>
        <w:rPr>
          <w:sz w:val="24"/>
        </w:rPr>
        <w:t xml:space="preserve">. A work consisting primarily of one or more executive orders should be assigned the genre/form term “Executive orders.” </w:t>
      </w:r>
      <w:r w:rsidR="00CB5FC0">
        <w:rPr>
          <w:sz w:val="24"/>
        </w:rPr>
        <w:t>There is also a genre/form term “Proclamations.”</w:t>
      </w:r>
    </w:p>
    <w:p w:rsidR="00AB2996" w:rsidRDefault="00AB2996" w:rsidP="00AB2996"/>
    <w:p w:rsidR="00AB2996" w:rsidRDefault="00AB2996" w:rsidP="00AB2996"/>
    <w:p w:rsidR="00AB2996" w:rsidRDefault="00AB2996" w:rsidP="00AB2996">
      <w:pPr>
        <w:pStyle w:val="Heading6"/>
        <w:rPr>
          <w:b/>
          <w:i w:val="0"/>
        </w:rPr>
      </w:pPr>
      <w:r>
        <w:rPr>
          <w:b/>
          <w:i w:val="0"/>
        </w:rPr>
        <w:t>34.2.4</w:t>
      </w:r>
      <w:proofErr w:type="gramStart"/>
      <w:r>
        <w:rPr>
          <w:b/>
          <w:i w:val="0"/>
        </w:rPr>
        <w:t xml:space="preserve">.  </w:t>
      </w:r>
      <w:r>
        <w:rPr>
          <w:b/>
          <w:i w:val="0"/>
          <w:u w:val="single"/>
        </w:rPr>
        <w:t>Court</w:t>
      </w:r>
      <w:proofErr w:type="gramEnd"/>
      <w:r>
        <w:rPr>
          <w:b/>
          <w:i w:val="0"/>
          <w:u w:val="single"/>
        </w:rPr>
        <w:t xml:space="preserve"> Rules</w:t>
      </w:r>
    </w:p>
    <w:p w:rsidR="00AB2996" w:rsidRDefault="00AB2996" w:rsidP="00AB2996">
      <w:pPr>
        <w:pStyle w:val="BodyText"/>
      </w:pPr>
      <w:r>
        <w:t xml:space="preserve">Court rules govern the practice and proceedings in a court.  The rules may be promulgated by a single court, several courts, or by a legislative body.  Depending on the jurisdiction, the court rules may be officially regarded as laws or as administrative </w:t>
      </w:r>
      <w:r>
        <w:lastRenderedPageBreak/>
        <w:t>regulations. Information may be available in the preface, or additional research may be required to make this distinction. The Supreme Court</w:t>
      </w:r>
      <w:r w:rsidR="00476C94">
        <w:t xml:space="preserve"> of the United States</w:t>
      </w:r>
      <w:r>
        <w:t>, under the authority of Congress, promulgates civil and criminal procedural rules for federal courts.  In some states of the United States, the state legislature promulgates the court rules.  Court rules enacted by a legislature are considered to be laws.</w:t>
      </w:r>
    </w:p>
    <w:p w:rsidR="00AB2996" w:rsidRDefault="00AB2996" w:rsidP="00AB2996">
      <w:pPr>
        <w:rPr>
          <w:sz w:val="24"/>
        </w:rPr>
      </w:pPr>
      <w:r w:rsidRPr="00EB23C1">
        <w:rPr>
          <w:rFonts w:ascii="Courier New" w:hAnsi="Courier New" w:cs="Courier New"/>
          <w:noProof/>
          <w:lang w:eastAsia="zh-CN"/>
        </w:rPr>
        <mc:AlternateContent>
          <mc:Choice Requires="wps">
            <w:drawing>
              <wp:anchor distT="0" distB="0" distL="114300" distR="114300" simplePos="0" relativeHeight="251701248" behindDoc="0" locked="0" layoutInCell="1" allowOverlap="1" wp14:anchorId="652B8387" wp14:editId="5161C7E8">
                <wp:simplePos x="0" y="0"/>
                <wp:positionH relativeFrom="column">
                  <wp:posOffset>1876424</wp:posOffset>
                </wp:positionH>
                <wp:positionV relativeFrom="page">
                  <wp:posOffset>9610725</wp:posOffset>
                </wp:positionV>
                <wp:extent cx="47625" cy="1209675"/>
                <wp:effectExtent l="0" t="0" r="9525" b="9525"/>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7625" cy="120967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272993" w:rsidRDefault="00272993" w:rsidP="00AB2996">
                            <w:pPr>
                              <w:pStyle w:val="Caption"/>
                            </w:pPr>
                            <w:r>
                              <w:t xml:space="preserve"> 34-</w:t>
                            </w:r>
                            <w:fldSimple w:instr=" SEQ Fig._34- \* ARABIC ">
                              <w:r>
                                <w:rPr>
                                  <w:noProof/>
                                </w:rPr>
                                <w:t>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47" type="#_x0000_t202" style="position:absolute;margin-left:147.75pt;margin-top:756.75pt;width:3.75pt;height:95.25pt;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ECXAwMAAFsGAAAOAAAAZHJzL2Uyb0RvYy54bWysVduO0zAQfUfiHyy/Z3Np0jTRpqjttoC0&#10;XKRdxLMbO41FYgfbbbog/p2x0ysXCQGpFPkyOTNzZs709sW+bdCOKc2lKHB4E2DERCkpF5sCf3hc&#10;eROMtCGCkkYKVuAnpvGL6fNnt32Xs0jWsqFMIQAROu+7AtfGdLnv67JmLdE3smMCLiupWmJgqzY+&#10;VaQH9LbxoyAY+71UtFOyZFrD6d1wiacOv6pYad5VlWYGNQWG2Ix7K/de27c/vSX5RpGu5uUhDPIX&#10;UbSEC3B6grojhqCt4j9BtbxUUsvK3JSy9WVV8ZK5HCCbMPghm4eadMzlAuTo7kST/n+w5dvde4U4&#10;LXAcYiRICzV6ZHuD5nKP4Aj46Tudg9lDB4ZmD+dQZ5er7u5l+UkjIRc1ERs2U0r2NSMU4nNf+hef&#10;Djjagqz7N5KCH7I10gHtK9WiquHdqyM0EIPAD1Ts6VQlG1UJh3E6jhKMSrgJoyAbp4mN0ie5hbE1&#10;6JQ2L5lskV0UWEETODdkd6/NYHo0seZaNpyueNO4jdqsF41COwINs3LPAf3KrBHWWEj72YA4nDDX&#10;coMbkkPEsLSWNnbXDl+zMIqDeZR5q/Ek9eJVnHhZGky8IMzm2TiIs/hu9c2GG8Z5zSll4p4LdmzN&#10;MP6z0h9EMjSVa07UFzhLgDiX5W9TDtzzq5RbbkCpDW8LPDkZkdzWeykokEByQ3gzrP3r8F15gINr&#10;KmarJEjj0cRL02TkxaNl4M0nq4U3W4TjcbqcL+bL8JqKpaNX/zsbLpBjrexGbiG7h5r2iHLbNKMk&#10;i0AQlMOsiNIhX0SaDQy50iiMlDQfuamdQm2HWgx92TuTwP4ORJ7QByLOji94OuR2pgo6+thATkhW&#10;O4OKzH69d5qFEIF4q7K1pE8gLQjLqQYmMixqqb5g1MN0K7D+vCWKYdS8FiDPLIxjOw7dJk7SCDbq&#10;8mZ9eUNECVAFNhgNy4UZRui2U3xTg6dhIAg5A0lX3InsHBWkZDcwwVxyh2lrR+Tl3lmd/xOm3wEA&#10;AP//AwBQSwMEFAAGAAgAAAAhAHMwpTviAAAADQEAAA8AAABkcnMvZG93bnJldi54bWxMj0FPwzAM&#10;he9I/IfISFzQlqylg5WmE0KM+woacMta01Y0TmmyruzXY05ws/2enr+XrSfbiREH3zrSsJgrEEil&#10;q1qqNbw8b2a3IHwwVJnOEWr4Rg/r/PwsM2nljrTFsQi14BDyqdHQhNCnUvqyQWv83PVIrH24wZrA&#10;61DLajBHDredjJRaSmta4g+N6fGhwfKzOFgNp9ex+Hp730a7q80qTIl7Wp4erdaXF9P9HYiAU/gz&#10;wy8+o0POTHt3oMqLTkO0ShK2spAsYp7YEquY6+35dKOuFcg8k/9b5D8AAAD//wMAUEsBAi0AFAAG&#10;AAgAAAAhALaDOJL+AAAA4QEAABMAAAAAAAAAAAAAAAAAAAAAAFtDb250ZW50X1R5cGVzXS54bWxQ&#10;SwECLQAUAAYACAAAACEAOP0h/9YAAACUAQAACwAAAAAAAAAAAAAAAAAvAQAAX3JlbHMvLnJlbHNQ&#10;SwECLQAUAAYACAAAACEACJRAlwMDAABbBgAADgAAAAAAAAAAAAAAAAAuAgAAZHJzL2Uyb0RvYy54&#10;bWxQSwECLQAUAAYACAAAACEAczClO+IAAAANAQAADwAAAAAAAAAAAAAAAABdBQAAZHJzL2Rvd25y&#10;ZXYueG1sUEsFBgAAAAAEAAQA8wAAAGwGAAAAAA==&#10;" stroked="f">
                <v:textbox>
                  <w:txbxContent>
                    <w:p w:rsidR="00272993" w:rsidRDefault="00272993" w:rsidP="00AB2996">
                      <w:pPr>
                        <w:pStyle w:val="Caption"/>
                      </w:pPr>
                      <w:r>
                        <w:t xml:space="preserve"> 34-</w:t>
                      </w:r>
                      <w:r w:rsidR="00B92EBD">
                        <w:fldChar w:fldCharType="begin"/>
                      </w:r>
                      <w:r w:rsidR="00B92EBD">
                        <w:instrText xml:space="preserve"> SEQ Fig._34- \* ARABIC </w:instrText>
                      </w:r>
                      <w:r w:rsidR="00B92EBD">
                        <w:fldChar w:fldCharType="separate"/>
                      </w:r>
                      <w:r>
                        <w:rPr>
                          <w:noProof/>
                        </w:rPr>
                        <w:t>9</w:t>
                      </w:r>
                      <w:r w:rsidR="00B92EBD">
                        <w:rPr>
                          <w:noProof/>
                        </w:rPr>
                        <w:fldChar w:fldCharType="end"/>
                      </w:r>
                    </w:p>
                  </w:txbxContent>
                </v:textbox>
                <w10:wrap anchory="page"/>
              </v:shape>
            </w:pict>
          </mc:Fallback>
        </mc:AlternateContent>
      </w:r>
    </w:p>
    <w:p w:rsidR="00AB2996" w:rsidRDefault="00AB2996" w:rsidP="00AB2996">
      <w:pPr>
        <w:rPr>
          <w:sz w:val="24"/>
        </w:rPr>
      </w:pPr>
      <w:r>
        <w:rPr>
          <w:sz w:val="24"/>
        </w:rPr>
        <w:t xml:space="preserve">Most court rules are issued annually, regardless of whether they are published as an independent title, or as a volume in a code set.  LC/PCC practice is not to make a separate record for court rules, if </w:t>
      </w:r>
      <w:r w:rsidR="00A31302">
        <w:rPr>
          <w:sz w:val="24"/>
        </w:rPr>
        <w:t>they are</w:t>
      </w:r>
      <w:r>
        <w:rPr>
          <w:sz w:val="24"/>
        </w:rPr>
        <w:t xml:space="preserve"> published as </w:t>
      </w:r>
      <w:r w:rsidR="00A31302">
        <w:rPr>
          <w:sz w:val="24"/>
        </w:rPr>
        <w:t>a component</w:t>
      </w:r>
      <w:r>
        <w:rPr>
          <w:sz w:val="24"/>
        </w:rPr>
        <w:t xml:space="preserve"> part of another legal work. (</w:t>
      </w:r>
      <w:r w:rsidRPr="00EA79B6">
        <w:rPr>
          <w:i/>
          <w:sz w:val="24"/>
        </w:rPr>
        <w:t>LC</w:t>
      </w:r>
      <w:r>
        <w:rPr>
          <w:i/>
          <w:sz w:val="24"/>
        </w:rPr>
        <w:t>-</w:t>
      </w:r>
      <w:r w:rsidRPr="00EA79B6">
        <w:rPr>
          <w:i/>
          <w:sz w:val="24"/>
        </w:rPr>
        <w:t>PCC PS</w:t>
      </w:r>
      <w:r>
        <w:rPr>
          <w:sz w:val="24"/>
        </w:rPr>
        <w:t xml:space="preserve"> </w:t>
      </w:r>
      <w:r w:rsidR="00C252BA">
        <w:rPr>
          <w:sz w:val="24"/>
        </w:rPr>
        <w:t xml:space="preserve">for </w:t>
      </w:r>
      <w:r>
        <w:rPr>
          <w:sz w:val="24"/>
        </w:rPr>
        <w:t xml:space="preserve">25.1.1.3) An example would be court rules of a U.S. state that are published as a component of the state’s code. </w:t>
      </w:r>
    </w:p>
    <w:p w:rsidR="00AB2996" w:rsidRDefault="00AB2996" w:rsidP="00AB2996">
      <w:pPr>
        <w:keepNext/>
        <w:tabs>
          <w:tab w:val="right" w:pos="9360"/>
        </w:tabs>
        <w:rPr>
          <w:b/>
          <w:sz w:val="24"/>
          <w:u w:val="single"/>
        </w:rPr>
      </w:pPr>
    </w:p>
    <w:p w:rsidR="00AB2996" w:rsidRDefault="00AB2996" w:rsidP="00AB2996">
      <w:pPr>
        <w:pStyle w:val="Heading6"/>
      </w:pPr>
      <w:r>
        <w:rPr>
          <w:b/>
          <w:i w:val="0"/>
        </w:rPr>
        <w:t>34.2.4</w:t>
      </w:r>
      <w:proofErr w:type="gramStart"/>
      <w:r>
        <w:rPr>
          <w:b/>
          <w:i w:val="0"/>
        </w:rPr>
        <w:t>.A</w:t>
      </w:r>
      <w:proofErr w:type="gramEnd"/>
      <w:r>
        <w:rPr>
          <w:b/>
          <w:i w:val="0"/>
        </w:rPr>
        <w:t xml:space="preserve">.  </w:t>
      </w:r>
      <w:r>
        <w:rPr>
          <w:b/>
          <w:i w:val="0"/>
          <w:u w:val="single"/>
        </w:rPr>
        <w:t>Treatment</w:t>
      </w:r>
      <w:r w:rsidR="00476C94">
        <w:rPr>
          <w:b/>
          <w:i w:val="0"/>
          <w:u w:val="single"/>
        </w:rPr>
        <w:t xml:space="preserve"> as Component Part</w:t>
      </w:r>
      <w:r>
        <w:t xml:space="preserve"> </w:t>
      </w:r>
    </w:p>
    <w:p w:rsidR="00AB2996" w:rsidRDefault="00AB2996" w:rsidP="00AB2996">
      <w:pPr>
        <w:pStyle w:val="BodyText"/>
      </w:pPr>
      <w:r>
        <w:t xml:space="preserve">In the monograph record for the </w:t>
      </w:r>
      <w:r>
        <w:rPr>
          <w:i/>
        </w:rPr>
        <w:t>West Virginia Code Annotated</w:t>
      </w:r>
      <w:r>
        <w:t xml:space="preserve"> illustrated in Fig. 34-16, notice the first 500 note field.  According to the preface in the 1997 edition, the court rules will be replaced annually.  Because the court rules volume is published as part of the West Virginia code set, a separate serial record is not usually made.  Instead, LC/PCC practice is to make a note about the court rules volume in the record for the comprehensive entry.  No added access point is made for this component part, </w:t>
      </w:r>
      <w:proofErr w:type="gramStart"/>
      <w:r>
        <w:t>nor</w:t>
      </w:r>
      <w:proofErr w:type="gramEnd"/>
      <w:r>
        <w:t xml:space="preserve"> for the other component parts listed in the 525 note field. </w:t>
      </w:r>
    </w:p>
    <w:p w:rsidR="00AB2996" w:rsidRDefault="00AB2996" w:rsidP="00AB2996"/>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rPr>
          <w:i/>
          <w:sz w:val="22"/>
        </w:rPr>
      </w:pPr>
      <w:r>
        <w:rPr>
          <w:b/>
          <w:sz w:val="22"/>
        </w:rPr>
        <w:t>WEST VIRGINIA CODE</w:t>
      </w:r>
      <w:r>
        <w:rPr>
          <w:i/>
          <w:sz w:val="22"/>
        </w:rPr>
        <w:t xml:space="preserve"> </w:t>
      </w: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rPr>
          <w:i/>
        </w:rPr>
      </w:pP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r>
        <w:rPr>
          <w:i/>
        </w:rPr>
        <w:t>Annotated</w:t>
      </w: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r>
        <w:t>____</w:t>
      </w: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r>
        <w:rPr>
          <w:b/>
        </w:rPr>
        <w:t>COURT RULES</w:t>
      </w: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r>
        <w:rPr>
          <w:b/>
        </w:rPr>
        <w:t>1997 Edition</w:t>
      </w: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r>
        <w:t>____</w:t>
      </w: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r>
        <w:t>Prepared by the Editorial Staff of the Publishers</w:t>
      </w: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r>
        <w:t>___</w:t>
      </w: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p>
    <w:p w:rsidR="00AB2996"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r>
        <w:t>MICHIE</w:t>
      </w:r>
    </w:p>
    <w:p w:rsidR="00C023F7" w:rsidRDefault="00AB2996"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rPr>
          <w:sz w:val="16"/>
        </w:rPr>
      </w:pPr>
      <w:r>
        <w:rPr>
          <w:sz w:val="18"/>
        </w:rPr>
        <w:t>C</w:t>
      </w:r>
      <w:r>
        <w:rPr>
          <w:sz w:val="16"/>
        </w:rPr>
        <w:t>HARLOTTESVILLE</w:t>
      </w:r>
      <w:r>
        <w:rPr>
          <w:sz w:val="18"/>
        </w:rPr>
        <w:t>, V</w:t>
      </w:r>
      <w:r>
        <w:rPr>
          <w:sz w:val="16"/>
        </w:rPr>
        <w:t>IRGINIA</w:t>
      </w:r>
    </w:p>
    <w:p w:rsidR="00AB2996" w:rsidRDefault="00C023F7" w:rsidP="00AB2996">
      <w:pPr>
        <w:framePr w:w="4349" w:h="4090" w:hRule="exact" w:hSpace="288" w:vSpace="691" w:wrap="around" w:vAnchor="text" w:hAnchor="page" w:x="6092" w:y="1" w:anchorLock="1"/>
        <w:pBdr>
          <w:top w:val="single" w:sz="7" w:space="0" w:color="000000"/>
          <w:left w:val="single" w:sz="7" w:space="0" w:color="000000"/>
          <w:bottom w:val="single" w:sz="7" w:space="0" w:color="000000"/>
          <w:right w:val="single" w:sz="7" w:space="0" w:color="000000"/>
        </w:pBdr>
        <w:jc w:val="center"/>
      </w:pPr>
      <w:r>
        <w:rPr>
          <w:sz w:val="16"/>
        </w:rPr>
        <w:t>Fig. 34-16</w:t>
      </w:r>
    </w:p>
    <w:p w:rsidR="00AB2996" w:rsidRPr="00F337F5" w:rsidRDefault="00AB2996" w:rsidP="00AB2996">
      <w:pPr>
        <w:pStyle w:val="MARC"/>
        <w:rPr>
          <w:rFonts w:ascii="Courier New" w:hAnsi="Courier New" w:cs="Courier New"/>
          <w:i w:val="0"/>
          <w:sz w:val="20"/>
        </w:rPr>
      </w:pPr>
      <w:proofErr w:type="gramStart"/>
      <w:r w:rsidRPr="00F337F5">
        <w:rPr>
          <w:rFonts w:ascii="Courier New" w:hAnsi="Courier New" w:cs="Courier New"/>
          <w:i w:val="0"/>
          <w:sz w:val="20"/>
        </w:rPr>
        <w:t>110 1   West Virginia</w:t>
      </w:r>
      <w:r w:rsidR="0026680F">
        <w:rPr>
          <w:rFonts w:ascii="Courier New" w:hAnsi="Courier New" w:cs="Courier New"/>
          <w:i w:val="0"/>
          <w:sz w:val="20"/>
        </w:rPr>
        <w:t>, $e enacting jurisdiction</w:t>
      </w:r>
      <w:r w:rsidRPr="00F337F5">
        <w:rPr>
          <w:rFonts w:ascii="Courier New" w:hAnsi="Courier New" w:cs="Courier New"/>
          <w:i w:val="0"/>
          <w:sz w:val="20"/>
        </w:rPr>
        <w:t>.</w:t>
      </w:r>
      <w:proofErr w:type="gramEnd"/>
      <w:r w:rsidRPr="00F337F5">
        <w:rPr>
          <w:rFonts w:ascii="Courier New" w:hAnsi="Courier New" w:cs="Courier New"/>
          <w:i w:val="0"/>
          <w:sz w:val="20"/>
        </w:rPr>
        <w:t xml:space="preserve"> </w:t>
      </w:r>
    </w:p>
    <w:p w:rsidR="00AB2996" w:rsidRPr="00F337F5" w:rsidRDefault="00AB2996" w:rsidP="00AB2996">
      <w:pPr>
        <w:pStyle w:val="MARC"/>
        <w:rPr>
          <w:rFonts w:ascii="Courier New" w:hAnsi="Courier New" w:cs="Courier New"/>
          <w:i w:val="0"/>
          <w:sz w:val="20"/>
        </w:rPr>
      </w:pPr>
      <w:r w:rsidRPr="00F337F5">
        <w:rPr>
          <w:rFonts w:ascii="Courier New" w:hAnsi="Courier New" w:cs="Courier New"/>
          <w:i w:val="0"/>
          <w:sz w:val="20"/>
        </w:rPr>
        <w:t xml:space="preserve">240 </w:t>
      </w:r>
      <w:proofErr w:type="gramStart"/>
      <w:r w:rsidRPr="00F337F5">
        <w:rPr>
          <w:rFonts w:ascii="Courier New" w:hAnsi="Courier New" w:cs="Courier New"/>
          <w:i w:val="0"/>
          <w:sz w:val="20"/>
        </w:rPr>
        <w:t>10  Laws</w:t>
      </w:r>
      <w:proofErr w:type="gramEnd"/>
      <w:r w:rsidRPr="00F337F5">
        <w:rPr>
          <w:rFonts w:ascii="Courier New" w:hAnsi="Courier New" w:cs="Courier New"/>
          <w:i w:val="0"/>
          <w:sz w:val="20"/>
        </w:rPr>
        <w:t>, etc. (Compiled statutes)</w:t>
      </w:r>
    </w:p>
    <w:p w:rsidR="00AB2996" w:rsidRPr="00F337F5" w:rsidRDefault="00AB2996" w:rsidP="00AB2996">
      <w:pPr>
        <w:pStyle w:val="MARC"/>
        <w:rPr>
          <w:rFonts w:ascii="Courier New" w:hAnsi="Courier New" w:cs="Courier New"/>
          <w:i w:val="0"/>
          <w:sz w:val="20"/>
        </w:rPr>
      </w:pPr>
      <w:r w:rsidRPr="00F337F5">
        <w:rPr>
          <w:rFonts w:ascii="Courier New" w:hAnsi="Courier New" w:cs="Courier New"/>
          <w:i w:val="0"/>
          <w:sz w:val="20"/>
        </w:rPr>
        <w:t xml:space="preserve">245 </w:t>
      </w:r>
      <w:proofErr w:type="gramStart"/>
      <w:r w:rsidRPr="00F337F5">
        <w:rPr>
          <w:rFonts w:ascii="Courier New" w:hAnsi="Courier New" w:cs="Courier New"/>
          <w:i w:val="0"/>
          <w:sz w:val="20"/>
        </w:rPr>
        <w:t>10  West</w:t>
      </w:r>
      <w:proofErr w:type="gramEnd"/>
      <w:r w:rsidRPr="00F337F5">
        <w:rPr>
          <w:rFonts w:ascii="Courier New" w:hAnsi="Courier New" w:cs="Courier New"/>
          <w:i w:val="0"/>
          <w:sz w:val="20"/>
        </w:rPr>
        <w:t xml:space="preserve"> Virginia code, annotated / $c prepared by the editorial </w:t>
      </w:r>
      <w:r>
        <w:rPr>
          <w:rFonts w:ascii="Courier New" w:hAnsi="Courier New" w:cs="Courier New"/>
          <w:i w:val="0"/>
          <w:sz w:val="20"/>
        </w:rPr>
        <w:t xml:space="preserve"> </w:t>
      </w:r>
      <w:r w:rsidRPr="00F337F5">
        <w:rPr>
          <w:rFonts w:ascii="Courier New" w:hAnsi="Courier New" w:cs="Courier New"/>
          <w:i w:val="0"/>
          <w:sz w:val="20"/>
        </w:rPr>
        <w:t>staff of the publishers.</w:t>
      </w:r>
      <w:r w:rsidRPr="00F337F5">
        <w:rPr>
          <w:rFonts w:ascii="Courier New" w:hAnsi="Courier New" w:cs="Courier New"/>
          <w:i w:val="0"/>
          <w:color w:val="FF0000"/>
          <w:sz w:val="20"/>
        </w:rPr>
        <w:t xml:space="preserve"> </w:t>
      </w:r>
    </w:p>
    <w:p w:rsidR="00AB2996" w:rsidRPr="00F337F5" w:rsidRDefault="00AB2996" w:rsidP="00AB2996">
      <w:pPr>
        <w:pStyle w:val="MARC"/>
        <w:numPr>
          <w:ilvl w:val="0"/>
          <w:numId w:val="32"/>
        </w:numPr>
        <w:snapToGrid/>
        <w:ind w:left="288" w:firstLine="0"/>
        <w:rPr>
          <w:rFonts w:ascii="Courier New" w:hAnsi="Courier New" w:cs="Courier New"/>
          <w:i w:val="0"/>
          <w:sz w:val="20"/>
        </w:rPr>
      </w:pPr>
      <w:r w:rsidRPr="00F337F5">
        <w:rPr>
          <w:rFonts w:ascii="Courier New" w:hAnsi="Courier New" w:cs="Courier New"/>
          <w:i w:val="0"/>
          <w:sz w:val="20"/>
        </w:rPr>
        <w:t xml:space="preserve"> 1 Charlottesville, Virginia : $b </w:t>
      </w:r>
      <w:proofErr w:type="spellStart"/>
      <w:r w:rsidRPr="00F337F5">
        <w:rPr>
          <w:rFonts w:ascii="Courier New" w:hAnsi="Courier New" w:cs="Courier New"/>
          <w:i w:val="0"/>
          <w:sz w:val="20"/>
        </w:rPr>
        <w:t>Michie</w:t>
      </w:r>
      <w:proofErr w:type="spellEnd"/>
    </w:p>
    <w:p w:rsidR="00AB2996" w:rsidRPr="00F337F5" w:rsidRDefault="00AB2996" w:rsidP="00AB2996">
      <w:pPr>
        <w:pStyle w:val="MARC"/>
        <w:snapToGrid/>
        <w:ind w:left="288" w:firstLine="0"/>
        <w:rPr>
          <w:rFonts w:ascii="Courier New" w:hAnsi="Courier New" w:cs="Courier New"/>
          <w:i w:val="0"/>
          <w:sz w:val="20"/>
        </w:rPr>
      </w:pPr>
      <w:r w:rsidRPr="00F337F5">
        <w:rPr>
          <w:rFonts w:ascii="Courier New" w:hAnsi="Courier New" w:cs="Courier New"/>
          <w:i w:val="0"/>
          <w:sz w:val="20"/>
        </w:rPr>
        <w:t xml:space="preserve">300    </w:t>
      </w:r>
      <w:proofErr w:type="gramStart"/>
      <w:r w:rsidRPr="00F337F5">
        <w:rPr>
          <w:rFonts w:ascii="Courier New" w:hAnsi="Courier New" w:cs="Courier New"/>
          <w:i w:val="0"/>
          <w:sz w:val="20"/>
        </w:rPr>
        <w:t>volumes ;</w:t>
      </w:r>
      <w:proofErr w:type="gramEnd"/>
      <w:r w:rsidRPr="00F337F5">
        <w:rPr>
          <w:rFonts w:ascii="Courier New" w:hAnsi="Courier New" w:cs="Courier New"/>
          <w:i w:val="0"/>
          <w:sz w:val="20"/>
        </w:rPr>
        <w:t xml:space="preserve">  $c 27 cm</w:t>
      </w:r>
    </w:p>
    <w:p w:rsidR="00AB2996" w:rsidRPr="00F337F5" w:rsidRDefault="00AB2996" w:rsidP="00AB2996">
      <w:pPr>
        <w:pStyle w:val="MARC"/>
        <w:ind w:left="288" w:firstLine="0"/>
        <w:rPr>
          <w:rFonts w:ascii="Courier New" w:hAnsi="Courier New" w:cs="Courier New"/>
          <w:i w:val="0"/>
          <w:sz w:val="20"/>
        </w:rPr>
      </w:pPr>
      <w:r w:rsidRPr="00F337F5">
        <w:rPr>
          <w:rFonts w:ascii="Courier New" w:hAnsi="Courier New" w:cs="Courier New"/>
          <w:i w:val="0"/>
          <w:sz w:val="20"/>
        </w:rPr>
        <w:t xml:space="preserve">500    Includes unnumbered Court rules volume. </w:t>
      </w:r>
    </w:p>
    <w:p w:rsidR="00AB2996" w:rsidRPr="00F337F5" w:rsidRDefault="00AB2996" w:rsidP="00AB2996">
      <w:pPr>
        <w:pStyle w:val="MARC"/>
        <w:rPr>
          <w:rFonts w:ascii="Courier New" w:hAnsi="Courier New" w:cs="Courier New"/>
          <w:i w:val="0"/>
          <w:sz w:val="20"/>
        </w:rPr>
      </w:pPr>
      <w:r w:rsidRPr="00F337F5">
        <w:rPr>
          <w:rFonts w:ascii="Courier New" w:hAnsi="Courier New" w:cs="Courier New"/>
          <w:i w:val="0"/>
          <w:sz w:val="20"/>
        </w:rPr>
        <w:t>525    Kept up to date by pocket parts, replacement volumes, supplementary pamphlets, advance code service, and advance annotation service.</w:t>
      </w:r>
    </w:p>
    <w:p w:rsidR="00AB2996" w:rsidRPr="00F337F5" w:rsidRDefault="00AB2996" w:rsidP="00AB2996">
      <w:pPr>
        <w:pStyle w:val="MARC"/>
        <w:rPr>
          <w:rFonts w:ascii="Courier New" w:hAnsi="Courier New" w:cs="Courier New"/>
          <w:i w:val="0"/>
          <w:sz w:val="20"/>
        </w:rPr>
      </w:pPr>
      <w:r w:rsidRPr="00F337F5">
        <w:rPr>
          <w:rFonts w:ascii="Courier New" w:hAnsi="Courier New" w:cs="Courier New"/>
          <w:i w:val="0"/>
          <w:sz w:val="20"/>
        </w:rPr>
        <w:t>588    Description based on: 1997 edition; title from title page.</w:t>
      </w:r>
    </w:p>
    <w:p w:rsidR="00AB2996" w:rsidRPr="00F337F5" w:rsidRDefault="00AB2996" w:rsidP="00AB2996">
      <w:pPr>
        <w:pStyle w:val="MARC"/>
        <w:rPr>
          <w:rFonts w:ascii="Courier New" w:hAnsi="Courier New" w:cs="Courier New"/>
          <w:i w:val="0"/>
          <w:sz w:val="20"/>
        </w:rPr>
      </w:pPr>
      <w:proofErr w:type="gramStart"/>
      <w:r w:rsidRPr="00F337F5">
        <w:rPr>
          <w:rFonts w:ascii="Courier New" w:hAnsi="Courier New" w:cs="Courier New"/>
          <w:i w:val="0"/>
          <w:sz w:val="20"/>
        </w:rPr>
        <w:t>650  0</w:t>
      </w:r>
      <w:proofErr w:type="gramEnd"/>
      <w:r>
        <w:rPr>
          <w:rFonts w:ascii="Courier New" w:hAnsi="Courier New" w:cs="Courier New"/>
          <w:i w:val="0"/>
          <w:sz w:val="20"/>
        </w:rPr>
        <w:t xml:space="preserve"> </w:t>
      </w:r>
      <w:r w:rsidRPr="00F337F5">
        <w:rPr>
          <w:rFonts w:ascii="Courier New" w:hAnsi="Courier New" w:cs="Courier New"/>
          <w:i w:val="0"/>
          <w:sz w:val="20"/>
        </w:rPr>
        <w:t>Law $z West Virginia.</w:t>
      </w:r>
    </w:p>
    <w:p w:rsidR="00AB2996" w:rsidRPr="00F337F5" w:rsidRDefault="00AB2996" w:rsidP="00AB2996">
      <w:pPr>
        <w:pStyle w:val="MARC"/>
        <w:rPr>
          <w:rFonts w:ascii="Courier New" w:hAnsi="Courier New" w:cs="Courier New"/>
          <w:i w:val="0"/>
          <w:sz w:val="20"/>
        </w:rPr>
      </w:pPr>
      <w:proofErr w:type="gramStart"/>
      <w:r w:rsidRPr="00F337F5">
        <w:rPr>
          <w:rFonts w:ascii="Courier New" w:hAnsi="Courier New" w:cs="Courier New"/>
          <w:i w:val="0"/>
          <w:sz w:val="20"/>
        </w:rPr>
        <w:t>655  7</w:t>
      </w:r>
      <w:proofErr w:type="gramEnd"/>
      <w:r w:rsidRPr="00F337F5">
        <w:rPr>
          <w:rFonts w:ascii="Courier New" w:hAnsi="Courier New" w:cs="Courier New"/>
          <w:i w:val="0"/>
          <w:sz w:val="20"/>
        </w:rPr>
        <w:t xml:space="preserve"> Statutes and codes. $2 </w:t>
      </w:r>
      <w:proofErr w:type="spellStart"/>
      <w:r w:rsidRPr="00F337F5">
        <w:rPr>
          <w:rFonts w:ascii="Courier New" w:hAnsi="Courier New" w:cs="Courier New"/>
          <w:i w:val="0"/>
          <w:sz w:val="20"/>
        </w:rPr>
        <w:t>lcgft</w:t>
      </w:r>
      <w:proofErr w:type="spellEnd"/>
    </w:p>
    <w:p w:rsidR="00AB2996" w:rsidRDefault="00AB2996" w:rsidP="00AB2996">
      <w:pPr>
        <w:rPr>
          <w:sz w:val="22"/>
        </w:rPr>
      </w:pPr>
      <w:r>
        <w:rPr>
          <w:noProof/>
          <w:lang w:eastAsia="zh-CN"/>
        </w:rPr>
        <mc:AlternateContent>
          <mc:Choice Requires="wps">
            <w:drawing>
              <wp:anchor distT="0" distB="0" distL="114300" distR="114300" simplePos="0" relativeHeight="251702272" behindDoc="0" locked="0" layoutInCell="1" allowOverlap="1" wp14:anchorId="2F3EDE68" wp14:editId="19E70E6E">
                <wp:simplePos x="0" y="0"/>
                <wp:positionH relativeFrom="column">
                  <wp:posOffset>3899535</wp:posOffset>
                </wp:positionH>
                <wp:positionV relativeFrom="paragraph">
                  <wp:posOffset>41910</wp:posOffset>
                </wp:positionV>
                <wp:extent cx="914400" cy="388620"/>
                <wp:effectExtent l="0" t="0" r="0" b="0"/>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8862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272993" w:rsidRDefault="00272993" w:rsidP="00AB2996">
                            <w:pPr>
                              <w:pStyle w:val="Caption"/>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48" type="#_x0000_t202" style="position:absolute;margin-left:307.05pt;margin-top:3.3pt;width:1in;height:30.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ZBJ/AIAAFEGAAAOAAAAZHJzL2Uyb0RvYy54bWysVduO0zAQfUfiHyy/Z3Np2ly0KWq7DUJa&#10;LtIu4tlNnMYisYPtNl0Q/87YbrvdBSQEpJLly/h45syc6fWrQ9+hPZWKCV7g8CrAiPJK1IxvC/zx&#10;vvRSjJQmvCad4LTAD1ThV/OXL67HIaeRaEVXU4kAhKt8HArcaj3kvq+qlvZEXYmBcjhshOyJhqXc&#10;+rUkI6D3nR8FwcwfhawHKSqqFOzeuEM8t/hNQyv9vmkU1agrMPim7SjtuDGjP78m+VaSoWXV0Q3y&#10;F170hHF49Ax1QzRBO8l+gupZJYUSjb6qRO+LpmEVtTFANGHwLJq7lgzUxgLkqOFMk/p/sNW7/QeJ&#10;WF3gOMKIkx5ydE8PGi3FAcEW8DMOKgezuwEM9QH2Ic82VjXciuqzQlysWsK3dCGlGFtKavAvNDf9&#10;i6sORxmQzfhW1PAO2WlhgQ6N7A15QAcCdMjTwzk3xpcKNrMwjgM4qeBokqazyObOJ/np8iCVfk1F&#10;j8ykwBJSb8HJ/lZp4wzJTybmLSU6Vpes6+xCbjerTqI9gTIp7Wf9f2bWcWPMhbnmEN0OtYXmniE5&#10;eAxTY2l8t0XwLQujOFhGmVfO0sSLy3jqZUmQekGYLbNZEGfxTfnduBvGecvqmvJbxumpIMP4zxJ+&#10;lIYrJVuSaATmptHU5eu3IQf2+1XIPdOgz471BU7PRiQ3WV7zGkgguSasc3P/qfuWc+DgKRWLchok&#10;8ST1kmQ68eLJOvCWabnyFqtwNkvWy9VyHT6lYm3pVf/OhnXklCuzEDuI7q6tR1QzUzSTaRaFGBbQ&#10;IaLExYtIt4XWVmmJkRT6E9Ot1aWpUIOhLmsnDczvSOQZ3RHx+PAFT8fYHqmCMj0VkJWPUYzTjj5s&#10;Dlap0VmWG1E/gKDALasa6MMwaYX8itEIPa3A6suOSIpR94aDKK2GoAnaRTxNQENIXp5sLk8IrwCq&#10;wBojN11p1zh3g2TbFl5ybYCLBQi5YVZkRvHOKwjJLKBv2eCOPdY0xsu1tXr8J5j/AAAA//8DAFBL&#10;AwQUAAYACAAAACEABhGA8NsAAAAIAQAADwAAAGRycy9kb3ducmV2LnhtbEyPzU6EQBCE7ya+w6RN&#10;vBh3wOwCIsNGTTRe9+cBGugFItNDmNmFfXvbk976S1Wqq4rtYgd1ocn3jg3EqwgUce2anlsDx8PH&#10;YwbKB+QGB8dk4EoetuXtTYF542be0WUfWiUh7HM00IUw5lr7uiOLfuVGYtFObrIYBKdWNxPOEm4H&#10;/RRFibbYs3zocKT3jurv/dkaOH3ND5vnufoMx3S3Tt6wTyt3Neb+bnl9ARVoCX9m+K0v1aGUTpU7&#10;c+PVYCCJ17FY5UhAiZ5uMuFKOM1Al4X+P6D8AQAA//8DAFBLAQItABQABgAIAAAAIQC2gziS/gAA&#10;AOEBAAATAAAAAAAAAAAAAAAAAAAAAABbQ29udGVudF9UeXBlc10ueG1sUEsBAi0AFAAGAAgAAAAh&#10;ADj9If/WAAAAlAEAAAsAAAAAAAAAAAAAAAAALwEAAF9yZWxzLy5yZWxzUEsBAi0AFAAGAAgAAAAh&#10;AJsxkEn8AgAAUQYAAA4AAAAAAAAAAAAAAAAALgIAAGRycy9lMm9Eb2MueG1sUEsBAi0AFAAGAAgA&#10;AAAhAAYRgPDbAAAACAEAAA8AAAAAAAAAAAAAAAAAVgUAAGRycy9kb3ducmV2LnhtbFBLBQYAAAAA&#10;BAAEAPMAAABeBgAAAAA=&#10;" stroked="f">
                <v:textbox>
                  <w:txbxContent>
                    <w:p w:rsidR="00272993" w:rsidRDefault="00272993" w:rsidP="00AB2996">
                      <w:pPr>
                        <w:pStyle w:val="Caption"/>
                      </w:pPr>
                    </w:p>
                  </w:txbxContent>
                </v:textbox>
              </v:shape>
            </w:pict>
          </mc:Fallback>
        </mc:AlternateContent>
      </w:r>
    </w:p>
    <w:p w:rsidR="00AB2996" w:rsidRDefault="00AB2996" w:rsidP="00AB2996">
      <w:pPr>
        <w:rPr>
          <w:sz w:val="22"/>
        </w:rPr>
      </w:pPr>
    </w:p>
    <w:p w:rsidR="00AB2996" w:rsidRDefault="00AB2996" w:rsidP="00AB2996">
      <w:pPr>
        <w:rPr>
          <w:sz w:val="22"/>
        </w:rPr>
      </w:pPr>
    </w:p>
    <w:p w:rsidR="00AB2996" w:rsidRDefault="00AB2996" w:rsidP="00AB2996">
      <w:pPr>
        <w:pStyle w:val="Heading6"/>
        <w:rPr>
          <w:b/>
          <w:i w:val="0"/>
        </w:rPr>
      </w:pPr>
      <w:r>
        <w:rPr>
          <w:b/>
          <w:i w:val="0"/>
        </w:rPr>
        <w:t>34.2.4</w:t>
      </w:r>
      <w:proofErr w:type="gramStart"/>
      <w:r>
        <w:rPr>
          <w:b/>
          <w:i w:val="0"/>
        </w:rPr>
        <w:t>.B</w:t>
      </w:r>
      <w:proofErr w:type="gramEnd"/>
      <w:r>
        <w:rPr>
          <w:b/>
          <w:i w:val="0"/>
        </w:rPr>
        <w:t xml:space="preserve">.  </w:t>
      </w:r>
      <w:r>
        <w:rPr>
          <w:b/>
          <w:i w:val="0"/>
          <w:u w:val="single"/>
        </w:rPr>
        <w:t>Treatment</w:t>
      </w:r>
      <w:r w:rsidR="00476C94">
        <w:rPr>
          <w:b/>
          <w:i w:val="0"/>
          <w:u w:val="single"/>
        </w:rPr>
        <w:t xml:space="preserve"> as Serial</w:t>
      </w:r>
    </w:p>
    <w:p w:rsidR="00AB2996" w:rsidRDefault="00AB2996" w:rsidP="00AB2996">
      <w:pPr>
        <w:pStyle w:val="Heading6"/>
        <w:rPr>
          <w:b/>
          <w:i w:val="0"/>
        </w:rPr>
      </w:pPr>
      <w:r>
        <w:rPr>
          <w:b/>
          <w:i w:val="0"/>
        </w:rPr>
        <w:t>34.2.4</w:t>
      </w:r>
      <w:proofErr w:type="gramStart"/>
      <w:r>
        <w:rPr>
          <w:b/>
          <w:i w:val="0"/>
        </w:rPr>
        <w:t>.B1</w:t>
      </w:r>
      <w:proofErr w:type="gramEnd"/>
      <w:r>
        <w:rPr>
          <w:b/>
          <w:i w:val="0"/>
        </w:rPr>
        <w:t xml:space="preserve">.  </w:t>
      </w:r>
      <w:r>
        <w:rPr>
          <w:b/>
          <w:i w:val="0"/>
          <w:u w:val="single"/>
        </w:rPr>
        <w:t>Single Court</w:t>
      </w:r>
    </w:p>
    <w:p w:rsidR="00AB2996" w:rsidRDefault="00476C94" w:rsidP="00AB2996">
      <w:pPr>
        <w:pStyle w:val="BodyText"/>
      </w:pPr>
      <w:r>
        <w:t>The authorized access point for c</w:t>
      </w:r>
      <w:r w:rsidR="00AB2996">
        <w:t xml:space="preserve">ourt rules governing a single court </w:t>
      </w:r>
      <w:r>
        <w:t>is constructed by combining the</w:t>
      </w:r>
      <w:r w:rsidR="00AB2996">
        <w:t xml:space="preserve"> authorized access point for that court</w:t>
      </w:r>
      <w:r>
        <w:t xml:space="preserve"> with the preferred title of the rules</w:t>
      </w:r>
      <w:r w:rsidR="00AB2996">
        <w:t>, regardless of whether the court rules are considered laws or administrative regulations (</w:t>
      </w:r>
      <w:r w:rsidR="00AB2996" w:rsidRPr="00EA79B6">
        <w:rPr>
          <w:i/>
        </w:rPr>
        <w:t>RDA</w:t>
      </w:r>
      <w:r w:rsidR="00AB2996">
        <w:t xml:space="preserve"> 6.29.1.10).  If the rules are regarded as laws, an additional access point should be made for the jurisdiction that has enacted them. In the example below, the court rules were not published as an integral part of a state code, so a separate serial record was created for this biennially issued work.  (</w:t>
      </w:r>
      <w:r w:rsidR="00AB2996" w:rsidRPr="00EA79B6">
        <w:rPr>
          <w:i/>
        </w:rPr>
        <w:t>LC-PCC PS</w:t>
      </w:r>
      <w:r w:rsidR="00AB2996">
        <w:t xml:space="preserve"> </w:t>
      </w:r>
      <w:r w:rsidR="00C252BA">
        <w:t xml:space="preserve">for </w:t>
      </w:r>
      <w:r w:rsidR="00AB2996">
        <w:t>25.1.1.3)</w:t>
      </w: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b/>
          <w:sz w:val="24"/>
        </w:rPr>
      </w:pPr>
      <w:r>
        <w:rPr>
          <w:b/>
          <w:sz w:val="24"/>
        </w:rPr>
        <w:t>Wisconsin Supreme Court Rules</w:t>
      </w: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b/>
          <w:sz w:val="24"/>
        </w:rPr>
      </w:pP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sz w:val="24"/>
        </w:rPr>
      </w:pPr>
      <w:r>
        <w:rPr>
          <w:b/>
          <w:sz w:val="24"/>
        </w:rPr>
        <w:t>As Adopted by the Supreme Court</w:t>
      </w: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sz w:val="24"/>
        </w:rPr>
      </w:pP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sz w:val="24"/>
        </w:rPr>
      </w:pPr>
      <w:r>
        <w:rPr>
          <w:sz w:val="24"/>
        </w:rPr>
        <w:t>Cite as</w:t>
      </w: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sz w:val="24"/>
        </w:rPr>
      </w:pPr>
      <w:r>
        <w:rPr>
          <w:sz w:val="24"/>
        </w:rPr>
        <w:t>SCR--(1994)</w:t>
      </w: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sz w:val="24"/>
        </w:rPr>
      </w:pP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sz w:val="24"/>
        </w:rPr>
      </w:pP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sz w:val="24"/>
        </w:rPr>
      </w:pPr>
      <w:r>
        <w:rPr>
          <w:b/>
          <w:sz w:val="24"/>
        </w:rPr>
        <w:t>Publishers</w:t>
      </w: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sz w:val="24"/>
        </w:rPr>
      </w:pPr>
    </w:p>
    <w:p w:rsidR="00AB2996" w:rsidRDefault="00AB2996" w:rsidP="00AB2996">
      <w:pPr>
        <w:framePr w:w="4003" w:h="3685" w:hRule="exact" w:hSpace="288" w:vSpace="245" w:wrap="around" w:vAnchor="text" w:hAnchor="page" w:x="6811" w:y="521" w:anchorLock="1"/>
        <w:pBdr>
          <w:top w:val="single" w:sz="7" w:space="0" w:color="000000"/>
          <w:left w:val="single" w:sz="7" w:space="0" w:color="000000"/>
          <w:bottom w:val="single" w:sz="7" w:space="0" w:color="000000"/>
          <w:right w:val="single" w:sz="7" w:space="0" w:color="000000"/>
        </w:pBdr>
        <w:jc w:val="center"/>
        <w:rPr>
          <w:sz w:val="24"/>
        </w:rPr>
      </w:pPr>
      <w:r>
        <w:rPr>
          <w:sz w:val="24"/>
        </w:rPr>
        <w:t>LAWYERS COOPERATIVE PUBLISHING</w:t>
      </w:r>
    </w:p>
    <w:p w:rsidR="00AB2996" w:rsidRDefault="00AB2996" w:rsidP="00AB2996"/>
    <w:p w:rsidR="00AB2996" w:rsidRDefault="00AB2996" w:rsidP="00AB2996"/>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110 </w:t>
      </w:r>
      <w:proofErr w:type="gramStart"/>
      <w:r w:rsidRPr="00EA79B6">
        <w:rPr>
          <w:rFonts w:ascii="Courier New" w:hAnsi="Courier New" w:cs="Courier New"/>
          <w:i w:val="0"/>
          <w:sz w:val="20"/>
        </w:rPr>
        <w:t xml:space="preserve">1  </w:t>
      </w:r>
      <w:r>
        <w:rPr>
          <w:rFonts w:ascii="Courier New" w:hAnsi="Courier New" w:cs="Courier New"/>
          <w:i w:val="0"/>
          <w:sz w:val="20"/>
        </w:rPr>
        <w:t>W</w:t>
      </w:r>
      <w:r w:rsidRPr="00EA79B6">
        <w:rPr>
          <w:rFonts w:ascii="Courier New" w:hAnsi="Courier New" w:cs="Courier New"/>
          <w:i w:val="0"/>
          <w:sz w:val="20"/>
        </w:rPr>
        <w:t>isconsin</w:t>
      </w:r>
      <w:proofErr w:type="gramEnd"/>
      <w:r w:rsidRPr="00EA79B6">
        <w:rPr>
          <w:rFonts w:ascii="Courier New" w:hAnsi="Courier New" w:cs="Courier New"/>
          <w:i w:val="0"/>
          <w:sz w:val="20"/>
        </w:rPr>
        <w:t xml:space="preserve">. $b Supreme Court, $e court governed. </w:t>
      </w:r>
    </w:p>
    <w:p w:rsidR="00AB2996" w:rsidRDefault="00AB2996" w:rsidP="00AB2996">
      <w:pPr>
        <w:pStyle w:val="MARC"/>
        <w:rPr>
          <w:rFonts w:ascii="Courier New" w:hAnsi="Courier New" w:cs="Courier New"/>
          <w:i w:val="0"/>
          <w:sz w:val="20"/>
        </w:rPr>
      </w:pPr>
      <w:r w:rsidRPr="00EA79B6">
        <w:rPr>
          <w:rFonts w:ascii="Courier New" w:hAnsi="Courier New" w:cs="Courier New"/>
          <w:i w:val="0"/>
          <w:sz w:val="20"/>
        </w:rPr>
        <w:t>245 10 Wisconsin Supreme Court rules as adopted by the Supreme Court.</w:t>
      </w:r>
    </w:p>
    <w:p w:rsidR="00AB2996" w:rsidRPr="00DF7E19" w:rsidRDefault="00AB2996" w:rsidP="00AB2996">
      <w:pPr>
        <w:pStyle w:val="MARC"/>
        <w:snapToGrid/>
        <w:rPr>
          <w:rFonts w:ascii="Courier New" w:hAnsi="Courier New" w:cs="Courier New"/>
          <w:i w:val="0"/>
          <w:sz w:val="20"/>
        </w:rPr>
      </w:pPr>
      <w:r>
        <w:rPr>
          <w:rFonts w:ascii="Courier New" w:hAnsi="Courier New" w:cs="Courier New"/>
          <w:i w:val="0"/>
          <w:sz w:val="20"/>
        </w:rPr>
        <w:t xml:space="preserve">246 1 </w:t>
      </w:r>
      <w:r w:rsidRPr="00740B1C">
        <w:rPr>
          <w:rFonts w:ascii="Courier New" w:hAnsi="Courier New" w:cs="Courier New"/>
          <w:i w:val="0"/>
          <w:sz w:val="20"/>
        </w:rPr>
        <w:t>Wisconsin Supreme Court rules $f 1980</w:t>
      </w:r>
      <w:r w:rsidRPr="00740B1C">
        <w:rPr>
          <w:rFonts w:ascii="Courier New" w:hAnsi="Courier New" w:cs="Courier New"/>
          <w:i w:val="0"/>
          <w:sz w:val="20"/>
        </w:rPr>
        <w:noBreakHyphen/>
      </w:r>
    </w:p>
    <w:p w:rsidR="00AB2996" w:rsidRDefault="00AB2996" w:rsidP="00AB2996">
      <w:pPr>
        <w:pStyle w:val="MARC"/>
        <w:snapToGrid/>
        <w:rPr>
          <w:rFonts w:ascii="Courier New" w:hAnsi="Courier New" w:cs="Courier New"/>
          <w:i w:val="0"/>
          <w:sz w:val="20"/>
        </w:rPr>
      </w:pPr>
      <w:r>
        <w:rPr>
          <w:rFonts w:ascii="Courier New" w:hAnsi="Courier New" w:cs="Courier New"/>
          <w:i w:val="0"/>
          <w:sz w:val="20"/>
        </w:rPr>
        <w:t>246 1 $</w:t>
      </w:r>
      <w:proofErr w:type="spellStart"/>
      <w:r>
        <w:rPr>
          <w:rFonts w:ascii="Courier New" w:hAnsi="Courier New" w:cs="Courier New"/>
          <w:i w:val="0"/>
          <w:sz w:val="20"/>
        </w:rPr>
        <w:t>i</w:t>
      </w:r>
      <w:proofErr w:type="spellEnd"/>
      <w:r>
        <w:rPr>
          <w:rFonts w:ascii="Courier New" w:hAnsi="Courier New" w:cs="Courier New"/>
          <w:i w:val="0"/>
          <w:sz w:val="20"/>
        </w:rPr>
        <w:t xml:space="preserve"> May be cited as: $a SCR</w:t>
      </w:r>
    </w:p>
    <w:p w:rsidR="00AB2996" w:rsidRPr="00F337F5" w:rsidRDefault="00AB2996" w:rsidP="00AB2996">
      <w:pPr>
        <w:pStyle w:val="MARC"/>
        <w:snapToGrid/>
        <w:ind w:left="288" w:firstLine="0"/>
        <w:rPr>
          <w:rFonts w:ascii="Courier New" w:hAnsi="Courier New" w:cs="Courier New"/>
          <w:i w:val="0"/>
          <w:sz w:val="20"/>
          <w:lang w:val="fr-FR"/>
        </w:rPr>
      </w:pPr>
      <w:r w:rsidRPr="00F337F5">
        <w:rPr>
          <w:rFonts w:ascii="Courier New" w:hAnsi="Courier New" w:cs="Courier New"/>
          <w:i w:val="0"/>
          <w:sz w:val="20"/>
          <w:lang w:val="fr-FR"/>
        </w:rPr>
        <w:t>264  1</w:t>
      </w:r>
      <w:r w:rsidR="002075AA">
        <w:rPr>
          <w:rFonts w:ascii="Courier New" w:hAnsi="Courier New" w:cs="Courier New"/>
          <w:i w:val="0"/>
          <w:sz w:val="20"/>
          <w:lang w:val="fr-FR"/>
        </w:rPr>
        <w:t xml:space="preserve"> </w:t>
      </w:r>
      <w:proofErr w:type="spellStart"/>
      <w:r w:rsidRPr="00F337F5">
        <w:rPr>
          <w:rFonts w:ascii="Courier New" w:hAnsi="Courier New" w:cs="Courier New"/>
          <w:i w:val="0"/>
          <w:sz w:val="20"/>
          <w:lang w:val="fr-FR"/>
        </w:rPr>
        <w:t>Wilmette</w:t>
      </w:r>
      <w:proofErr w:type="spellEnd"/>
      <w:r w:rsidRPr="00F337F5">
        <w:rPr>
          <w:rFonts w:ascii="Courier New" w:hAnsi="Courier New" w:cs="Courier New"/>
          <w:i w:val="0"/>
          <w:sz w:val="20"/>
          <w:lang w:val="fr-FR"/>
        </w:rPr>
        <w:t>, Illinois : $b Callaghan, $c [1980]-</w:t>
      </w:r>
    </w:p>
    <w:p w:rsidR="00AB2996" w:rsidRPr="00EA79B6" w:rsidRDefault="00AB2996" w:rsidP="00AB2996">
      <w:pPr>
        <w:pStyle w:val="MARC"/>
        <w:snapToGrid/>
        <w:ind w:left="288" w:firstLine="0"/>
        <w:rPr>
          <w:rFonts w:ascii="Courier New" w:hAnsi="Courier New" w:cs="Courier New"/>
          <w:i w:val="0"/>
          <w:sz w:val="20"/>
        </w:rPr>
      </w:pPr>
      <w:r w:rsidRPr="00EA79B6">
        <w:rPr>
          <w:rFonts w:ascii="Courier New" w:hAnsi="Courier New" w:cs="Courier New"/>
          <w:i w:val="0"/>
          <w:sz w:val="20"/>
        </w:rPr>
        <w:t>264 31 $3 &lt;1994</w:t>
      </w:r>
      <w:r w:rsidR="00162ADC">
        <w:rPr>
          <w:rFonts w:ascii="Courier New" w:hAnsi="Courier New" w:cs="Courier New"/>
          <w:i w:val="0"/>
          <w:sz w:val="20"/>
        </w:rPr>
        <w:t>-</w:t>
      </w:r>
      <w:proofErr w:type="gramStart"/>
      <w:r w:rsidRPr="00EA79B6">
        <w:rPr>
          <w:rFonts w:ascii="Courier New" w:hAnsi="Courier New" w:cs="Courier New"/>
          <w:i w:val="0"/>
          <w:sz w:val="20"/>
        </w:rPr>
        <w:t>&gt;</w:t>
      </w:r>
      <w:r w:rsidR="00162ADC">
        <w:rPr>
          <w:rFonts w:ascii="Courier New" w:hAnsi="Courier New" w:cs="Courier New"/>
          <w:i w:val="0"/>
          <w:sz w:val="20"/>
        </w:rPr>
        <w:t xml:space="preserve"> </w:t>
      </w:r>
      <w:r w:rsidRPr="00EA79B6">
        <w:rPr>
          <w:rFonts w:ascii="Courier New" w:hAnsi="Courier New" w:cs="Courier New"/>
          <w:i w:val="0"/>
          <w:sz w:val="20"/>
        </w:rPr>
        <w:t>:</w:t>
      </w:r>
      <w:proofErr w:type="gramEnd"/>
      <w:r w:rsidRPr="00EA79B6">
        <w:rPr>
          <w:rFonts w:ascii="Courier New" w:hAnsi="Courier New" w:cs="Courier New"/>
          <w:i w:val="0"/>
          <w:sz w:val="20"/>
        </w:rPr>
        <w:t xml:space="preserve"> $a [United States] : $b Lawyers Cooperative Publishing</w:t>
      </w:r>
    </w:p>
    <w:p w:rsidR="00AB2996" w:rsidRPr="00EA79B6" w:rsidRDefault="00AB2996" w:rsidP="00AB2996">
      <w:pPr>
        <w:pStyle w:val="MARC"/>
        <w:ind w:left="288" w:firstLine="0"/>
        <w:rPr>
          <w:rFonts w:ascii="Courier New" w:hAnsi="Courier New" w:cs="Courier New"/>
          <w:i w:val="0"/>
          <w:sz w:val="20"/>
        </w:rPr>
      </w:pPr>
      <w:r w:rsidRPr="00EA79B6">
        <w:rPr>
          <w:rFonts w:ascii="Courier New" w:hAnsi="Courier New" w:cs="Courier New"/>
          <w:i w:val="0"/>
          <w:sz w:val="20"/>
        </w:rPr>
        <w:t xml:space="preserve">300    </w:t>
      </w:r>
      <w:proofErr w:type="gramStart"/>
      <w:r>
        <w:rPr>
          <w:rFonts w:ascii="Courier New" w:hAnsi="Courier New" w:cs="Courier New"/>
          <w:i w:val="0"/>
          <w:sz w:val="20"/>
        </w:rPr>
        <w:t>volumes ;</w:t>
      </w:r>
      <w:proofErr w:type="gramEnd"/>
      <w:r>
        <w:rPr>
          <w:rFonts w:ascii="Courier New" w:hAnsi="Courier New" w:cs="Courier New"/>
          <w:i w:val="0"/>
          <w:sz w:val="20"/>
        </w:rPr>
        <w:t xml:space="preserve"> $c</w:t>
      </w:r>
      <w:r w:rsidRPr="00EA79B6">
        <w:rPr>
          <w:rFonts w:ascii="Courier New" w:hAnsi="Courier New" w:cs="Courier New"/>
          <w:i w:val="0"/>
          <w:sz w:val="20"/>
        </w:rPr>
        <w:t xml:space="preserve"> 22 cm </w:t>
      </w:r>
    </w:p>
    <w:p w:rsidR="00AB299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310    Biennial </w:t>
      </w:r>
    </w:p>
    <w:p w:rsidR="00AB299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362 </w:t>
      </w:r>
      <w:proofErr w:type="gramStart"/>
      <w:r w:rsidRPr="00EA79B6">
        <w:rPr>
          <w:rFonts w:ascii="Courier New" w:hAnsi="Courier New" w:cs="Courier New"/>
          <w:i w:val="0"/>
          <w:sz w:val="20"/>
        </w:rPr>
        <w:t>1  Began</w:t>
      </w:r>
      <w:proofErr w:type="gramEnd"/>
      <w:r w:rsidRPr="00EA79B6">
        <w:rPr>
          <w:rFonts w:ascii="Courier New" w:hAnsi="Courier New" w:cs="Courier New"/>
          <w:i w:val="0"/>
          <w:sz w:val="20"/>
        </w:rPr>
        <w:t xml:space="preserve"> with 1980. </w:t>
      </w:r>
    </w:p>
    <w:p w:rsidR="00AB2996" w:rsidRDefault="00AB2996" w:rsidP="00AB2996">
      <w:pPr>
        <w:pStyle w:val="MARC"/>
        <w:rPr>
          <w:rFonts w:ascii="Courier New" w:hAnsi="Courier New" w:cs="Courier New"/>
          <w:i w:val="0"/>
          <w:sz w:val="20"/>
        </w:rPr>
      </w:pPr>
      <w:r>
        <w:rPr>
          <w:rFonts w:ascii="Courier New" w:hAnsi="Courier New" w:cs="Courier New"/>
          <w:i w:val="0"/>
          <w:sz w:val="20"/>
        </w:rPr>
        <w:t xml:space="preserve">588    Description based on: 1980; title from title page. </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588</w:t>
      </w:r>
      <w:r w:rsidRPr="00EA79B6">
        <w:rPr>
          <w:rFonts w:ascii="Courier New" w:hAnsi="Courier New" w:cs="Courier New"/>
          <w:i w:val="0"/>
          <w:sz w:val="20"/>
        </w:rPr>
        <w:tab/>
      </w:r>
      <w:r>
        <w:rPr>
          <w:rFonts w:ascii="Courier New" w:hAnsi="Courier New" w:cs="Courier New"/>
          <w:i w:val="0"/>
          <w:sz w:val="20"/>
        </w:rPr>
        <w:t xml:space="preserve"> </w:t>
      </w:r>
      <w:r w:rsidRPr="00EA79B6">
        <w:rPr>
          <w:rFonts w:ascii="Courier New" w:hAnsi="Courier New" w:cs="Courier New"/>
          <w:i w:val="0"/>
          <w:sz w:val="20"/>
        </w:rPr>
        <w:t>Latest issue consulted: 1994.</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650  0</w:t>
      </w:r>
      <w:proofErr w:type="gramEnd"/>
      <w:r w:rsidRPr="00EA79B6">
        <w:rPr>
          <w:rFonts w:ascii="Courier New" w:hAnsi="Courier New" w:cs="Courier New"/>
          <w:i w:val="0"/>
          <w:sz w:val="20"/>
        </w:rPr>
        <w:t xml:space="preserve"> Court rules $z Wisconsin.</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610 10 Wisconsin.</w:t>
      </w:r>
      <w:proofErr w:type="gramEnd"/>
      <w:r w:rsidRPr="00EA79B6">
        <w:rPr>
          <w:rFonts w:ascii="Courier New" w:hAnsi="Courier New" w:cs="Courier New"/>
          <w:i w:val="0"/>
          <w:sz w:val="20"/>
        </w:rPr>
        <w:t xml:space="preserve"> </w:t>
      </w:r>
      <w:proofErr w:type="gramStart"/>
      <w:r w:rsidRPr="00EA79B6">
        <w:rPr>
          <w:rFonts w:ascii="Courier New" w:hAnsi="Courier New" w:cs="Courier New"/>
          <w:i w:val="0"/>
          <w:sz w:val="20"/>
        </w:rPr>
        <w:t>$b Supreme Court $v Rules and practice.</w:t>
      </w:r>
      <w:proofErr w:type="gramEnd"/>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655 </w:t>
      </w:r>
      <w:proofErr w:type="gramStart"/>
      <w:r w:rsidRPr="00EA79B6">
        <w:rPr>
          <w:rFonts w:ascii="Courier New" w:hAnsi="Courier New" w:cs="Courier New"/>
          <w:i w:val="0"/>
          <w:sz w:val="20"/>
        </w:rPr>
        <w:t>7  Court</w:t>
      </w:r>
      <w:proofErr w:type="gramEnd"/>
      <w:r w:rsidRPr="00EA79B6">
        <w:rPr>
          <w:rFonts w:ascii="Courier New" w:hAnsi="Courier New" w:cs="Courier New"/>
          <w:i w:val="0"/>
          <w:sz w:val="20"/>
        </w:rPr>
        <w:t xml:space="preserve"> rules. $2 </w:t>
      </w:r>
      <w:proofErr w:type="spellStart"/>
      <w:r w:rsidRPr="00EA79B6">
        <w:rPr>
          <w:rFonts w:ascii="Courier New" w:hAnsi="Courier New" w:cs="Courier New"/>
          <w:i w:val="0"/>
          <w:sz w:val="20"/>
        </w:rPr>
        <w:t>lcgft</w:t>
      </w:r>
      <w:proofErr w:type="spellEnd"/>
    </w:p>
    <w:p w:rsidR="00AB2996" w:rsidRPr="00EA79B6" w:rsidRDefault="00AB2996" w:rsidP="00AB2996">
      <w:pPr>
        <w:rPr>
          <w:rFonts w:ascii="Courier New" w:hAnsi="Courier New" w:cs="Courier New"/>
        </w:rPr>
      </w:pPr>
    </w:p>
    <w:p w:rsidR="00AB2996" w:rsidRPr="00EA79B6" w:rsidRDefault="00AB2996" w:rsidP="00AB2996">
      <w:pPr>
        <w:pStyle w:val="Caption"/>
        <w:framePr w:w="0" w:vSpace="0" w:wrap="auto" w:hAnchor="text" w:xAlign="left" w:yAlign="inline"/>
        <w:rPr>
          <w:rFonts w:ascii="Courier New" w:hAnsi="Courier New" w:cs="Courier New"/>
          <w:sz w:val="20"/>
        </w:rPr>
      </w:pPr>
      <w:r w:rsidRPr="00EB23C1">
        <w:rPr>
          <w:rFonts w:ascii="Courier New" w:hAnsi="Courier New" w:cs="Courier New"/>
          <w:b/>
          <w:noProof/>
          <w:sz w:val="20"/>
          <w:lang w:eastAsia="zh-CN"/>
        </w:rPr>
        <mc:AlternateContent>
          <mc:Choice Requires="wps">
            <w:drawing>
              <wp:anchor distT="0" distB="0" distL="114300" distR="114300" simplePos="0" relativeHeight="251704320" behindDoc="0" locked="0" layoutInCell="1" allowOverlap="1" wp14:anchorId="20A12CC5" wp14:editId="623F3963">
                <wp:simplePos x="0" y="0"/>
                <wp:positionH relativeFrom="column">
                  <wp:posOffset>4051935</wp:posOffset>
                </wp:positionH>
                <wp:positionV relativeFrom="paragraph">
                  <wp:posOffset>97155</wp:posOffset>
                </wp:positionV>
                <wp:extent cx="914400" cy="274320"/>
                <wp:effectExtent l="3810" t="2540" r="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272993" w:rsidRDefault="00272993" w:rsidP="00AB2996">
                            <w:pPr>
                              <w:pStyle w:val="Caption"/>
                            </w:pPr>
                            <w:r>
                              <w:t>Fig. 34-17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9" type="#_x0000_t202" style="position:absolute;left:0;text-align:left;margin-left:319.05pt;margin-top:7.65pt;width:1in;height:21.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9SU/AIAAFEGAAAOAAAAZHJzL2Uyb0RvYy54bWysVduO0zAQfUfiHyy/Z3Np2jTRpqjtNghp&#10;uUi7iGc3cRKLxA6223RB/Dtju+12F5AQkEqWL+PjmTNzptevDn2H9lQqJniOw6sAI8pLUTHe5Pjj&#10;feHNMVKa8Ip0gtMcP1CFXy1evrgeh4xGohVdRSUCEK6ycchxq/WQ+b4qW9oTdSUGyuGwFrInGpay&#10;8StJRkDvOz8Kgpk/ClkNUpRUKdi9cYd4YfHrmpb6fV0rqlGXY/BN21HacWtGf3FNskaSoWXl0Q3y&#10;F170hHF49Ax1QzRBO8l+gupZKYUStb4qRe+LumYltTFANGHwLJq7lgzUxgLkqOFMk/p/sOW7/QeJ&#10;WJXjeIIRJz3k6J4eNFqJA4It4GccVAZmdwMY6gPsQ55trGq4FeVnhbhYt4Q3dCmlGFtKKvAvNDf9&#10;i6sORxmQ7fhWVPAO2WlhgQ617A15QAcCdMjTwzk3xpcSNtMwjgM4KeEoSuJJZHPnk+x0eZBKv6ai&#10;R2aSYwmpt+Bkf6u0cYZkJxPzlhIdqwrWdXYhm+26k2hPoEwK+1n/n5l13BhzYa45RLdDbaG5Z0gG&#10;HsPUWBrfbRF8S8MoDlZR6hWzeeLFRTz10iSYe0GYrtJZEKfxTfHduBvGWcuqivJbxumpIMP4zxJ+&#10;lIYrJVuSaATmptHU5eu3IQf2+1XIPdOgz471OZ6fjUhmsrzhFZBAMk1Y5+b+U/ct58DBUyqWxTSA&#10;/M29JJlOvHiyCbzVvFh7y3U4myWb1Xq1CZ9SsbH0qn9nwzpyypVZiB1Ed9dWI6qYKZrJNI1CDAvo&#10;EFHi4kWka6C1lVpiJIX+xHRrdWkq1GCoy9qZB+Z3JPKM7oh4fPiCp2Nsj1RBmZ4KyMrHKMZpRx+2&#10;B6vU6CzLrageQFDgllUN9GGYtEJ+xWiEnpZj9WVHJMWoe8NBlFZD0ATtIp4moCEkL0+2lyeElwCV&#10;Y42Rm661a5y7QbKmhZdcG+BiCUKumRWZUbzzCkIyC+hbNrhjjzWN8XJtrR7/CRY/AAAA//8DAFBL&#10;AwQUAAYACAAAACEATVJDnN4AAAAJAQAADwAAAGRycy9kb3ducmV2LnhtbEyPy07DMBBF90j8gzVI&#10;bBB12pIHaZwKkEBsW/oBTjxNosbjKHab9O8ZVnQ5c4/unCm2s+3FBUffOVKwXEQgkGpnOmoUHH4+&#10;nzMQPmgyuneECq7oYVve3xU6N26iHV72oRFcQj7XCtoQhlxKX7dotV+4AYmzoxutDjyOjTSjnrjc&#10;9nIVRYm0uiO+0OoBP1qsT/uzVXD8np7i16n6Cod095K86y6t3FWpx4f5bQMi4Bz+YfjTZ3Uo2aly&#10;ZzJe9AqSdbZklIN4DYKBNFvxolIQZzHIspC3H5S/AAAA//8DAFBLAQItABQABgAIAAAAIQC2gziS&#10;/gAAAOEBAAATAAAAAAAAAAAAAAAAAAAAAABbQ29udGVudF9UeXBlc10ueG1sUEsBAi0AFAAGAAgA&#10;AAAhADj9If/WAAAAlAEAAAsAAAAAAAAAAAAAAAAALwEAAF9yZWxzLy5yZWxzUEsBAi0AFAAGAAgA&#10;AAAhAMRH1JT8AgAAUQYAAA4AAAAAAAAAAAAAAAAALgIAAGRycy9lMm9Eb2MueG1sUEsBAi0AFAAG&#10;AAgAAAAhAE1SQ5zeAAAACQEAAA8AAAAAAAAAAAAAAAAAVgUAAGRycy9kb3ducmV2LnhtbFBLBQYA&#10;AAAABAAEAPMAAABhBgAAAAA=&#10;" stroked="f">
                <v:textbox>
                  <w:txbxContent>
                    <w:p w:rsidR="00272993" w:rsidRDefault="00272993" w:rsidP="00AB2996">
                      <w:pPr>
                        <w:pStyle w:val="Caption"/>
                      </w:pPr>
                      <w:r>
                        <w:t>Fig. 34-17</w:t>
                      </w:r>
                    </w:p>
                  </w:txbxContent>
                </v:textbox>
              </v:shape>
            </w:pict>
          </mc:Fallback>
        </mc:AlternateContent>
      </w:r>
    </w:p>
    <w:p w:rsidR="00AB2996" w:rsidRPr="00EA79B6" w:rsidRDefault="00AB2996" w:rsidP="00AB2996">
      <w:pPr>
        <w:pStyle w:val="footnoterkl"/>
        <w:widowControl/>
        <w:rPr>
          <w:rFonts w:ascii="Courier New" w:hAnsi="Courier New" w:cs="Courier New"/>
          <w:b/>
          <w:sz w:val="20"/>
        </w:rPr>
      </w:pPr>
    </w:p>
    <w:p w:rsidR="00AB2996" w:rsidRDefault="00AB2996" w:rsidP="00AB2996">
      <w:pPr>
        <w:pStyle w:val="footnoterkl"/>
        <w:widowControl/>
        <w:rPr>
          <w:b/>
        </w:rPr>
      </w:pPr>
    </w:p>
    <w:p w:rsidR="00AB2996" w:rsidRDefault="00AB2996" w:rsidP="00AB2996">
      <w:pPr>
        <w:pStyle w:val="footnoterkl"/>
        <w:widowControl/>
        <w:rPr>
          <w:b/>
        </w:rPr>
      </w:pPr>
      <w:r w:rsidRPr="00EB23C1">
        <w:rPr>
          <w:b/>
          <w:noProof/>
          <w:lang w:eastAsia="zh-CN"/>
        </w:rPr>
        <mc:AlternateContent>
          <mc:Choice Requires="wps">
            <w:drawing>
              <wp:anchor distT="0" distB="0" distL="114300" distR="114300" simplePos="0" relativeHeight="251703296" behindDoc="0" locked="0" layoutInCell="0" allowOverlap="1" wp14:anchorId="2E89712B" wp14:editId="69C74F2B">
                <wp:simplePos x="0" y="0"/>
                <wp:positionH relativeFrom="column">
                  <wp:posOffset>1965960</wp:posOffset>
                </wp:positionH>
                <wp:positionV relativeFrom="page">
                  <wp:posOffset>8961120</wp:posOffset>
                </wp:positionV>
                <wp:extent cx="914400" cy="274320"/>
                <wp:effectExtent l="3810" t="0" r="0" b="381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272993" w:rsidRDefault="00272993" w:rsidP="00AB29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50" type="#_x0000_t202" style="position:absolute;margin-left:154.8pt;margin-top:705.6pt;width:1in;height:21.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zs/AIAAFEGAAAOAAAAZHJzL2Uyb0RvYy54bWysVduO0zAQfUfiHyy/Z3Np2jTRpqjtNghp&#10;uUi7iGc3cRKLxA6223RB/Dtju+12F5AQkEqWL+PjmTNzptevDn2H9lQqJniOw6sAI8pLUTHe5Pjj&#10;feHNMVKa8Ip0gtMcP1CFXy1evrgeh4xGohVdRSUCEK6ycchxq/WQ+b4qW9oTdSUGyuGwFrInGpay&#10;8StJRkDvOz8Kgpk/ClkNUpRUKdi9cYd4YfHrmpb6fV0rqlGXY/BN21HacWtGf3FNskaSoWXl0Q3y&#10;F170hHF49Ax1QzRBO8l+gupZKYUStb4qRe+LumYltTFANGHwLJq7lgzUxgLkqOFMk/p/sOW7/QeJ&#10;WJXjOMaIkx5ydE8PGq3EAcEW8DMOKgOzuwEM9QH2Ic82VjXcivKzQlysW8IbupRSjC0lFfgXmpv+&#10;xVWHowzIdnwrKniH7LSwQIda9oY8oAMBOuTp4Zwb40sJm2kYxwGclHAUJfEksrnzSXa6PEilX1PR&#10;IzPJsYTUW3Cyv1XaOEOyk4l5S4mOVQXrOruQzXbdSbQnUCaF/az/z8w6boy5MNccotuhttDcMyQD&#10;j2FqLI3vtgi+pWEUB6so9YrZPPHiIp56aRLMvSBMV+ksiNP4pvhu3A3jrGVVRfkt4/RUkGH8Zwk/&#10;SsOVki1JNAJz02jq8vXbkAP7/SrknmnQZ8f6HM/PRiQzWd7wCkggmSasc3P/qfuWc+DgKRXLYhpA&#10;/uZekkwnXjzZBN5qXqy95TqczZLNar3ahE+p2Fh61b+zYR055cosxA6iu2urEVXMFM1kmkYhhgV0&#10;iChx8SLSNdDaSi0xkkJ/Yrq1ujQVajDUZe3MA/M7EnlGd0Q8PnzB0zG2R6qgTE8FZOVjFOO0ow/b&#10;g1VqdJblVlQPIChwy6oG+jBMWiG/YjRCT8ux+rIjkmLUveEgSqshaIJ2EU8T0BCSlyfbyxPCS4DK&#10;scbITdfaNc7dIFnTwkuuDXCxBCHXzIrMKN55BSGZBfQtG9yxx5rGeLm2Vo//BIsfAAAA//8DAFBL&#10;AwQUAAYACAAAACEAr8I+a+AAAAANAQAADwAAAGRycy9kb3ducmV2LnhtbEyPwU7DMBBE70j8g7VI&#10;XBB10iYpDXEqQAJxbekHbGI3iYjXUew26d+zPdHjzjzNzhTb2fbibEbfOVIQLyIQhmqnO2oUHH4+&#10;n19A+ICksXdkFFyMh215f1dgrt1EO3Peh0ZwCPkcFbQhDLmUvm6NRb9wgyH2jm60GPgcG6lHnDjc&#10;9nIZRZm02BF/aHEwH62pf/cnq+D4PT2lm6n6Cof1LsnesVtX7qLU48P89goimDn8w3Ctz9Wh5E6V&#10;O5H2olewijYZo2wkcbwEwUiSrliqrlKaJCDLQt6uKP8AAAD//wMAUEsBAi0AFAAGAAgAAAAhALaD&#10;OJL+AAAA4QEAABMAAAAAAAAAAAAAAAAAAAAAAFtDb250ZW50X1R5cGVzXS54bWxQSwECLQAUAAYA&#10;CAAAACEAOP0h/9YAAACUAQAACwAAAAAAAAAAAAAAAAAvAQAAX3JlbHMvLnJlbHNQSwECLQAUAAYA&#10;CAAAACEAhNf87PwCAABRBgAADgAAAAAAAAAAAAAAAAAuAgAAZHJzL2Uyb0RvYy54bWxQSwECLQAU&#10;AAYACAAAACEAr8I+a+AAAAANAQAADwAAAAAAAAAAAAAAAABWBQAAZHJzL2Rvd25yZXYueG1sUEsF&#10;BgAAAAAEAAQA8wAAAGMGAAAAAA==&#10;" o:allowincell="f" stroked="f">
                <v:textbox>
                  <w:txbxContent>
                    <w:p w:rsidR="00272993" w:rsidRDefault="00272993" w:rsidP="00AB2996"/>
                  </w:txbxContent>
                </v:textbox>
                <w10:wrap anchory="page"/>
              </v:shape>
            </w:pict>
          </mc:Fallback>
        </mc:AlternateContent>
      </w:r>
      <w:r>
        <w:rPr>
          <w:b/>
        </w:rPr>
        <w:t>34.2.4</w:t>
      </w:r>
      <w:proofErr w:type="gramStart"/>
      <w:r>
        <w:rPr>
          <w:b/>
        </w:rPr>
        <w:t>.B2</w:t>
      </w:r>
      <w:proofErr w:type="gramEnd"/>
      <w:r>
        <w:rPr>
          <w:b/>
        </w:rPr>
        <w:t xml:space="preserve">.  </w:t>
      </w:r>
      <w:r>
        <w:rPr>
          <w:b/>
          <w:u w:val="single"/>
        </w:rPr>
        <w:t xml:space="preserve">More </w:t>
      </w:r>
      <w:proofErr w:type="gramStart"/>
      <w:r>
        <w:rPr>
          <w:b/>
          <w:u w:val="single"/>
        </w:rPr>
        <w:t>Than</w:t>
      </w:r>
      <w:proofErr w:type="gramEnd"/>
      <w:r>
        <w:rPr>
          <w:b/>
          <w:u w:val="single"/>
        </w:rPr>
        <w:t xml:space="preserve"> One Court within the Same Jurisdiction</w:t>
      </w:r>
    </w:p>
    <w:p w:rsidR="00AB2996" w:rsidRDefault="00AB2996" w:rsidP="00AB2996">
      <w:pPr>
        <w:rPr>
          <w:sz w:val="24"/>
        </w:rPr>
      </w:pPr>
    </w:p>
    <w:p w:rsidR="00AB2996" w:rsidRDefault="00AB2996" w:rsidP="00AB2996">
      <w:pPr>
        <w:rPr>
          <w:sz w:val="24"/>
        </w:rPr>
      </w:pPr>
      <w:r>
        <w:rPr>
          <w:sz w:val="24"/>
        </w:rPr>
        <w:t xml:space="preserve">A </w:t>
      </w:r>
      <w:r w:rsidR="00AB7A0A">
        <w:rPr>
          <w:sz w:val="24"/>
        </w:rPr>
        <w:t xml:space="preserve">compilation </w:t>
      </w:r>
      <w:r>
        <w:rPr>
          <w:sz w:val="24"/>
        </w:rPr>
        <w:t>of court rules from multiple courts is treated like other compilations of works by more than one person, family, or corporate body (</w:t>
      </w:r>
      <w:r w:rsidRPr="00EA79B6">
        <w:rPr>
          <w:i/>
          <w:sz w:val="24"/>
        </w:rPr>
        <w:t>RDA</w:t>
      </w:r>
      <w:r>
        <w:rPr>
          <w:sz w:val="24"/>
        </w:rPr>
        <w:t xml:space="preserve"> 6.29.1.12, 6.27.1.4). The authorized access point will be under the preferred title of the compilation. Additional access points may be made for one or more of the courts (</w:t>
      </w:r>
      <w:r w:rsidRPr="00EA79B6">
        <w:rPr>
          <w:i/>
          <w:sz w:val="24"/>
        </w:rPr>
        <w:t>RDA</w:t>
      </w:r>
      <w:r>
        <w:rPr>
          <w:sz w:val="24"/>
        </w:rPr>
        <w:t xml:space="preserve"> 19.3.2.1, 19.3.2.4).</w:t>
      </w:r>
    </w:p>
    <w:p w:rsidR="00AB2996" w:rsidRPr="00EA79B6" w:rsidRDefault="00AB7A0A" w:rsidP="00AB2996">
      <w:pPr>
        <w:pStyle w:val="Heading6"/>
        <w:rPr>
          <w:b/>
          <w:i w:val="0"/>
        </w:rPr>
      </w:pPr>
      <w:r>
        <w:rPr>
          <w:b/>
          <w:i w:val="0"/>
        </w:rPr>
        <w:t>Compilations</w:t>
      </w:r>
      <w:r w:rsidRPr="00EA79B6">
        <w:rPr>
          <w:b/>
          <w:i w:val="0"/>
        </w:rPr>
        <w:t xml:space="preserve"> </w:t>
      </w:r>
      <w:r w:rsidR="00AB2996" w:rsidRPr="00EA79B6">
        <w:rPr>
          <w:b/>
          <w:i w:val="0"/>
        </w:rPr>
        <w:t>of Rules That Are Laws</w:t>
      </w:r>
    </w:p>
    <w:p w:rsidR="00AB2996" w:rsidRDefault="00AB2996" w:rsidP="00AB2996">
      <w:pPr>
        <w:pStyle w:val="BodyText"/>
      </w:pPr>
      <w:r>
        <w:t xml:space="preserve">If a </w:t>
      </w:r>
      <w:r w:rsidR="00AB7A0A">
        <w:t xml:space="preserve">compilation </w:t>
      </w:r>
      <w:r>
        <w:t xml:space="preserve">contains rules governing more than one court of a single jurisdiction, but they are enacted as laws of that jurisdiction, use the name of the jurisdiction plus the </w:t>
      </w:r>
      <w:r>
        <w:lastRenderedPageBreak/>
        <w:t>preferred title as the authorized access point (</w:t>
      </w:r>
      <w:r w:rsidRPr="00EA79B6">
        <w:rPr>
          <w:i/>
        </w:rPr>
        <w:t xml:space="preserve">RDA </w:t>
      </w:r>
      <w:r>
        <w:t xml:space="preserve">6.29.1.11, 6.29.1.2). This is the same treatment that laws from a single jurisdiction are accorded.  </w:t>
      </w:r>
    </w:p>
    <w:p w:rsidR="00AB2996" w:rsidRDefault="00AB2996" w:rsidP="00AB2996">
      <w:pPr>
        <w:rPr>
          <w:sz w:val="24"/>
        </w:rPr>
      </w:pPr>
    </w:p>
    <w:p w:rsidR="00AB2996" w:rsidRDefault="00AB2996" w:rsidP="00AB2996"/>
    <w:p w:rsidR="00AB2996" w:rsidRPr="00EA79B6" w:rsidRDefault="00AB7A0A" w:rsidP="00AB2996">
      <w:pPr>
        <w:keepNext/>
        <w:rPr>
          <w:b/>
          <w:sz w:val="24"/>
        </w:rPr>
      </w:pPr>
      <w:r>
        <w:rPr>
          <w:b/>
          <w:sz w:val="24"/>
        </w:rPr>
        <w:t>Compilations</w:t>
      </w:r>
      <w:r w:rsidRPr="00EA79B6">
        <w:rPr>
          <w:b/>
          <w:sz w:val="24"/>
        </w:rPr>
        <w:t xml:space="preserve"> </w:t>
      </w:r>
      <w:r w:rsidR="00AB2996" w:rsidRPr="00EA79B6">
        <w:rPr>
          <w:b/>
          <w:sz w:val="24"/>
        </w:rPr>
        <w:t>of Rules That Are Regulations</w:t>
      </w:r>
    </w:p>
    <w:p w:rsidR="00AB2996" w:rsidRDefault="00AB2996" w:rsidP="00AB2996">
      <w:pPr>
        <w:pStyle w:val="BodyText"/>
      </w:pPr>
      <w:r>
        <w:t xml:space="preserve">If a </w:t>
      </w:r>
      <w:r w:rsidR="00AB7A0A">
        <w:t xml:space="preserve">compilation </w:t>
      </w:r>
      <w:r>
        <w:t>contains rules governing more than one court of a single jurisdiction and they are not laws, but administrative regulations</w:t>
      </w:r>
      <w:r w:rsidR="00476C94">
        <w:t xml:space="preserve"> issued by one agency</w:t>
      </w:r>
      <w:r>
        <w:t xml:space="preserve">, the authorized access point for the </w:t>
      </w:r>
      <w:r w:rsidR="00AB7A0A">
        <w:t xml:space="preserve">compilation </w:t>
      </w:r>
      <w:r>
        <w:t xml:space="preserve">will be the agency that promulgated the rules plus the preferred title.  </w:t>
      </w:r>
    </w:p>
    <w:p w:rsidR="00AB2996" w:rsidRDefault="00AB2996" w:rsidP="00AB2996">
      <w:pPr>
        <w:pStyle w:val="BodyText"/>
      </w:pPr>
    </w:p>
    <w:p w:rsidR="00AB2996" w:rsidRDefault="00AB2996" w:rsidP="00AB2996">
      <w:pPr>
        <w:rPr>
          <w:sz w:val="24"/>
        </w:rPr>
      </w:pPr>
    </w:p>
    <w:p w:rsidR="00AB2996" w:rsidRDefault="00AB2996" w:rsidP="00AB2996">
      <w:pPr>
        <w:pStyle w:val="Heading6"/>
        <w:rPr>
          <w:b/>
          <w:i w:val="0"/>
          <w:u w:val="single"/>
        </w:rPr>
      </w:pPr>
      <w:r>
        <w:rPr>
          <w:b/>
          <w:i w:val="0"/>
        </w:rPr>
        <w:t>34.2.4</w:t>
      </w:r>
      <w:proofErr w:type="gramStart"/>
      <w:r>
        <w:rPr>
          <w:b/>
          <w:i w:val="0"/>
        </w:rPr>
        <w:t>.B3</w:t>
      </w:r>
      <w:proofErr w:type="gramEnd"/>
      <w:r>
        <w:rPr>
          <w:b/>
          <w:i w:val="0"/>
        </w:rPr>
        <w:t xml:space="preserve">.  </w:t>
      </w:r>
      <w:r w:rsidR="00AB7A0A">
        <w:rPr>
          <w:b/>
          <w:i w:val="0"/>
          <w:u w:val="single"/>
        </w:rPr>
        <w:t>Compilations</w:t>
      </w:r>
      <w:r w:rsidR="00AB7A0A" w:rsidRPr="00EA79B6">
        <w:rPr>
          <w:b/>
          <w:i w:val="0"/>
          <w:u w:val="single"/>
        </w:rPr>
        <w:t xml:space="preserve"> </w:t>
      </w:r>
      <w:r w:rsidRPr="00EA79B6">
        <w:rPr>
          <w:b/>
          <w:i w:val="0"/>
          <w:u w:val="single"/>
        </w:rPr>
        <w:t xml:space="preserve">of More Than One Jurisdiction </w:t>
      </w:r>
    </w:p>
    <w:p w:rsidR="00AB2996" w:rsidRDefault="00AB2996" w:rsidP="00AB2996">
      <w:pPr>
        <w:pStyle w:val="BodyText"/>
      </w:pPr>
      <w:r>
        <w:t xml:space="preserve">If a </w:t>
      </w:r>
      <w:r w:rsidR="00AB7A0A">
        <w:t xml:space="preserve">compilation </w:t>
      </w:r>
      <w:r>
        <w:t xml:space="preserve">consists of court rules which are laws of more than one jurisdiction, or if the court rules have been promulgated by more than one agency, the work should be described as a </w:t>
      </w:r>
      <w:r w:rsidR="00AB7A0A">
        <w:t>compilation</w:t>
      </w:r>
      <w:r>
        <w:t xml:space="preserve">.  Generally this means that the </w:t>
      </w:r>
      <w:r w:rsidR="00AB7A0A">
        <w:t xml:space="preserve">compilation </w:t>
      </w:r>
      <w:r>
        <w:t>will have preferred title alone as its authorized access point.  (</w:t>
      </w:r>
      <w:r w:rsidRPr="00EA79B6">
        <w:rPr>
          <w:i/>
        </w:rPr>
        <w:t>RDA</w:t>
      </w:r>
      <w:r>
        <w:t xml:space="preserve"> 6.29.1.12)</w:t>
      </w:r>
    </w:p>
    <w:p w:rsidR="00AB2996" w:rsidRDefault="00AB2996" w:rsidP="00AB2996">
      <w:pPr>
        <w:rPr>
          <w:sz w:val="24"/>
        </w:rPr>
      </w:pPr>
    </w:p>
    <w:p w:rsidR="00AB2996" w:rsidRPr="00EA79B6" w:rsidRDefault="00AB2996" w:rsidP="00AB2996">
      <w:pPr>
        <w:pStyle w:val="MARC"/>
        <w:numPr>
          <w:ilvl w:val="0"/>
          <w:numId w:val="35"/>
        </w:numPr>
        <w:rPr>
          <w:rFonts w:ascii="Courier New" w:hAnsi="Courier New" w:cs="Courier New"/>
          <w:i w:val="0"/>
          <w:sz w:val="20"/>
        </w:rPr>
      </w:pPr>
      <w:r>
        <w:rPr>
          <w:rFonts w:ascii="Courier New" w:hAnsi="Courier New" w:cs="Courier New"/>
          <w:i w:val="0"/>
          <w:sz w:val="20"/>
        </w:rPr>
        <w:t xml:space="preserve">00 </w:t>
      </w:r>
      <w:r w:rsidRPr="00EA79B6">
        <w:rPr>
          <w:rFonts w:ascii="Courier New" w:hAnsi="Courier New" w:cs="Courier New"/>
          <w:i w:val="0"/>
          <w:sz w:val="20"/>
        </w:rPr>
        <w:t xml:space="preserve">McKinney's New York rules of </w:t>
      </w:r>
      <w:proofErr w:type="gramStart"/>
      <w:r w:rsidRPr="00EA79B6">
        <w:rPr>
          <w:rFonts w:ascii="Courier New" w:hAnsi="Courier New" w:cs="Courier New"/>
          <w:i w:val="0"/>
          <w:sz w:val="20"/>
        </w:rPr>
        <w:t>court</w:t>
      </w:r>
      <w:r w:rsidR="00CB5FC0">
        <w:rPr>
          <w:rFonts w:ascii="Courier New" w:hAnsi="Courier New" w:cs="Courier New"/>
          <w:i w:val="0"/>
          <w:sz w:val="20"/>
        </w:rPr>
        <w:t xml:space="preserve"> </w:t>
      </w:r>
      <w:r w:rsidRPr="00EA79B6">
        <w:rPr>
          <w:rFonts w:ascii="Courier New" w:hAnsi="Courier New" w:cs="Courier New"/>
          <w:i w:val="0"/>
          <w:sz w:val="20"/>
        </w:rPr>
        <w:t>:</w:t>
      </w:r>
      <w:proofErr w:type="gramEnd"/>
      <w:r w:rsidRPr="00EA79B6">
        <w:rPr>
          <w:rFonts w:ascii="Courier New" w:hAnsi="Courier New" w:cs="Courier New"/>
          <w:i w:val="0"/>
          <w:sz w:val="20"/>
        </w:rPr>
        <w:t xml:space="preserve"> </w:t>
      </w:r>
      <w:r>
        <w:rPr>
          <w:rFonts w:ascii="Courier New" w:hAnsi="Courier New" w:cs="Courier New"/>
          <w:i w:val="0"/>
          <w:sz w:val="20"/>
        </w:rPr>
        <w:t>$</w:t>
      </w:r>
      <w:r w:rsidRPr="00EA79B6">
        <w:rPr>
          <w:rFonts w:ascii="Courier New" w:hAnsi="Courier New" w:cs="Courier New"/>
          <w:i w:val="0"/>
          <w:sz w:val="20"/>
        </w:rPr>
        <w:t>b state and federal.</w:t>
      </w:r>
    </w:p>
    <w:p w:rsidR="00AB2996" w:rsidRPr="00EA79B6" w:rsidRDefault="00AB2996" w:rsidP="00AB2996">
      <w:pPr>
        <w:pStyle w:val="MARC"/>
        <w:ind w:left="288" w:firstLine="0"/>
        <w:rPr>
          <w:rFonts w:ascii="Courier New" w:hAnsi="Courier New" w:cs="Courier New"/>
          <w:i w:val="0"/>
          <w:sz w:val="20"/>
        </w:rPr>
      </w:pPr>
      <w:r>
        <w:rPr>
          <w:rFonts w:ascii="Courier New" w:hAnsi="Courier New" w:cs="Courier New"/>
          <w:i w:val="0"/>
          <w:sz w:val="20"/>
        </w:rPr>
        <w:t xml:space="preserve">246 1 </w:t>
      </w:r>
      <w:r w:rsidRPr="00EA79B6">
        <w:rPr>
          <w:rFonts w:ascii="Courier New" w:hAnsi="Courier New" w:cs="Courier New"/>
          <w:i w:val="0"/>
          <w:sz w:val="20"/>
        </w:rPr>
        <w:t xml:space="preserve">New York rules of court </w:t>
      </w:r>
    </w:p>
    <w:p w:rsidR="00AB2996" w:rsidRPr="00EA79B6" w:rsidRDefault="00AB2996" w:rsidP="00AB2996">
      <w:pPr>
        <w:pStyle w:val="MARC"/>
        <w:snapToGrid/>
        <w:ind w:left="288" w:firstLine="0"/>
        <w:rPr>
          <w:rFonts w:ascii="Courier New" w:hAnsi="Courier New" w:cs="Courier New"/>
          <w:i w:val="0"/>
          <w:sz w:val="20"/>
        </w:rPr>
      </w:pPr>
      <w:r>
        <w:rPr>
          <w:rFonts w:ascii="Courier New" w:hAnsi="Courier New" w:cs="Courier New"/>
          <w:i w:val="0"/>
          <w:sz w:val="20"/>
        </w:rPr>
        <w:t xml:space="preserve">264 1 </w:t>
      </w:r>
      <w:r w:rsidRPr="00EA79B6">
        <w:rPr>
          <w:rFonts w:ascii="Courier New" w:hAnsi="Courier New" w:cs="Courier New"/>
          <w:i w:val="0"/>
          <w:sz w:val="20"/>
        </w:rPr>
        <w:t xml:space="preserve">St. Paul, </w:t>
      </w:r>
      <w:proofErr w:type="gramStart"/>
      <w:r w:rsidRPr="00EA79B6">
        <w:rPr>
          <w:rFonts w:ascii="Courier New" w:hAnsi="Courier New" w:cs="Courier New"/>
          <w:i w:val="0"/>
          <w:sz w:val="20"/>
        </w:rPr>
        <w:t>Minn</w:t>
      </w:r>
      <w:r>
        <w:rPr>
          <w:rFonts w:ascii="Courier New" w:hAnsi="Courier New" w:cs="Courier New"/>
          <w:i w:val="0"/>
          <w:sz w:val="20"/>
        </w:rPr>
        <w:t>esota</w:t>
      </w:r>
      <w:r w:rsidRPr="00EA79B6">
        <w:rPr>
          <w:rFonts w:ascii="Courier New" w:hAnsi="Courier New" w:cs="Courier New"/>
          <w:i w:val="0"/>
          <w:sz w:val="20"/>
        </w:rPr>
        <w:t xml:space="preserve"> :</w:t>
      </w:r>
      <w:proofErr w:type="gramEnd"/>
      <w:r w:rsidRPr="00EA79B6">
        <w:rPr>
          <w:rFonts w:ascii="Courier New" w:hAnsi="Courier New" w:cs="Courier New"/>
          <w:i w:val="0"/>
          <w:sz w:val="20"/>
        </w:rPr>
        <w:t xml:space="preserve"> </w:t>
      </w:r>
      <w:r>
        <w:rPr>
          <w:rFonts w:ascii="Courier New" w:hAnsi="Courier New" w:cs="Courier New"/>
          <w:i w:val="0"/>
          <w:sz w:val="20"/>
        </w:rPr>
        <w:t>$b West Publishing</w:t>
      </w:r>
      <w:r w:rsidRPr="00EA79B6">
        <w:rPr>
          <w:rFonts w:ascii="Courier New" w:hAnsi="Courier New" w:cs="Courier New"/>
          <w:i w:val="0"/>
          <w:sz w:val="20"/>
        </w:rPr>
        <w:t xml:space="preserve"> Co</w:t>
      </w:r>
      <w:r>
        <w:rPr>
          <w:rFonts w:ascii="Courier New" w:hAnsi="Courier New" w:cs="Courier New"/>
          <w:i w:val="0"/>
          <w:sz w:val="20"/>
        </w:rPr>
        <w:t>mpany</w:t>
      </w:r>
      <w:r w:rsidRPr="00EA79B6">
        <w:rPr>
          <w:rFonts w:ascii="Courier New" w:hAnsi="Courier New" w:cs="Courier New"/>
          <w:i w:val="0"/>
          <w:sz w:val="20"/>
        </w:rPr>
        <w:t xml:space="preserve">, </w:t>
      </w:r>
      <w:r>
        <w:rPr>
          <w:rFonts w:ascii="Courier New" w:hAnsi="Courier New" w:cs="Courier New"/>
          <w:i w:val="0"/>
          <w:sz w:val="20"/>
        </w:rPr>
        <w:t>$</w:t>
      </w:r>
      <w:r w:rsidRPr="00EA79B6">
        <w:rPr>
          <w:rFonts w:ascii="Courier New" w:hAnsi="Courier New" w:cs="Courier New"/>
          <w:i w:val="0"/>
          <w:sz w:val="20"/>
        </w:rPr>
        <w:t xml:space="preserve">c </w:t>
      </w:r>
      <w:r>
        <w:rPr>
          <w:rFonts w:ascii="Courier New" w:hAnsi="Courier New" w:cs="Courier New"/>
          <w:i w:val="0"/>
          <w:sz w:val="20"/>
        </w:rPr>
        <w:t>[</w:t>
      </w:r>
      <w:r w:rsidRPr="00EA79B6">
        <w:rPr>
          <w:rFonts w:ascii="Courier New" w:hAnsi="Courier New" w:cs="Courier New"/>
          <w:i w:val="0"/>
          <w:sz w:val="20"/>
        </w:rPr>
        <w:t>1982</w:t>
      </w:r>
      <w:r>
        <w:rPr>
          <w:rFonts w:ascii="Courier New" w:hAnsi="Courier New" w:cs="Courier New"/>
          <w:i w:val="0"/>
          <w:sz w:val="20"/>
        </w:rPr>
        <w:t>]</w:t>
      </w:r>
      <w:r w:rsidRPr="00EA79B6">
        <w:rPr>
          <w:rFonts w:ascii="Courier New" w:hAnsi="Courier New" w:cs="Courier New"/>
          <w:i w:val="0"/>
          <w:sz w:val="20"/>
        </w:rPr>
        <w:t>-</w:t>
      </w:r>
    </w:p>
    <w:p w:rsidR="00AB2996" w:rsidRPr="00EA79B6" w:rsidRDefault="00AB2996" w:rsidP="00AB2996">
      <w:pPr>
        <w:pStyle w:val="MARC"/>
        <w:ind w:left="288" w:firstLine="0"/>
        <w:rPr>
          <w:rFonts w:ascii="Courier New" w:hAnsi="Courier New" w:cs="Courier New"/>
          <w:i w:val="0"/>
          <w:sz w:val="20"/>
        </w:rPr>
      </w:pPr>
      <w:r w:rsidRPr="00EA79B6">
        <w:rPr>
          <w:rFonts w:ascii="Courier New" w:hAnsi="Courier New" w:cs="Courier New"/>
          <w:i w:val="0"/>
          <w:sz w:val="20"/>
        </w:rPr>
        <w:t xml:space="preserve">300   </w:t>
      </w:r>
      <w:proofErr w:type="gramStart"/>
      <w:r w:rsidRPr="00EA79B6">
        <w:rPr>
          <w:rFonts w:ascii="Courier New" w:hAnsi="Courier New" w:cs="Courier New"/>
          <w:i w:val="0"/>
          <w:sz w:val="20"/>
        </w:rPr>
        <w:t>v</w:t>
      </w:r>
      <w:r>
        <w:rPr>
          <w:rFonts w:ascii="Courier New" w:hAnsi="Courier New" w:cs="Courier New"/>
          <w:i w:val="0"/>
          <w:sz w:val="20"/>
        </w:rPr>
        <w:t>olumes</w:t>
      </w:r>
      <w:r w:rsidRPr="00EA79B6">
        <w:rPr>
          <w:rFonts w:ascii="Courier New" w:hAnsi="Courier New" w:cs="Courier New"/>
          <w:i w:val="0"/>
          <w:sz w:val="20"/>
        </w:rPr>
        <w:t xml:space="preserve"> :</w:t>
      </w:r>
      <w:proofErr w:type="gramEnd"/>
      <w:r w:rsidRPr="00EA79B6">
        <w:rPr>
          <w:rFonts w:ascii="Courier New" w:hAnsi="Courier New" w:cs="Courier New"/>
          <w:i w:val="0"/>
          <w:sz w:val="20"/>
        </w:rPr>
        <w:t xml:space="preserve"> </w:t>
      </w:r>
      <w:r>
        <w:rPr>
          <w:rFonts w:ascii="Courier New" w:hAnsi="Courier New" w:cs="Courier New"/>
          <w:i w:val="0"/>
          <w:sz w:val="20"/>
        </w:rPr>
        <w:t>$</w:t>
      </w:r>
      <w:r w:rsidRPr="00EA79B6">
        <w:rPr>
          <w:rFonts w:ascii="Courier New" w:hAnsi="Courier New" w:cs="Courier New"/>
          <w:i w:val="0"/>
          <w:sz w:val="20"/>
        </w:rPr>
        <w:t xml:space="preserve">b forms ; </w:t>
      </w:r>
      <w:r>
        <w:rPr>
          <w:rFonts w:ascii="Courier New" w:hAnsi="Courier New" w:cs="Courier New"/>
          <w:i w:val="0"/>
          <w:sz w:val="20"/>
        </w:rPr>
        <w:t>$</w:t>
      </w:r>
      <w:r w:rsidRPr="00EA79B6">
        <w:rPr>
          <w:rFonts w:ascii="Courier New" w:hAnsi="Courier New" w:cs="Courier New"/>
          <w:i w:val="0"/>
          <w:sz w:val="20"/>
        </w:rPr>
        <w:t>c 25 cm</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310   Annual </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362 </w:t>
      </w:r>
      <w:r>
        <w:rPr>
          <w:rFonts w:ascii="Courier New" w:hAnsi="Courier New" w:cs="Courier New"/>
          <w:i w:val="0"/>
          <w:sz w:val="20"/>
        </w:rPr>
        <w:t>1</w:t>
      </w:r>
      <w:r w:rsidRPr="00EA79B6">
        <w:rPr>
          <w:rFonts w:ascii="Courier New" w:hAnsi="Courier New" w:cs="Courier New"/>
          <w:i w:val="0"/>
          <w:sz w:val="20"/>
        </w:rPr>
        <w:t xml:space="preserve"> </w:t>
      </w:r>
      <w:r>
        <w:rPr>
          <w:rFonts w:ascii="Courier New" w:hAnsi="Courier New" w:cs="Courier New"/>
          <w:i w:val="0"/>
          <w:sz w:val="20"/>
        </w:rPr>
        <w:t xml:space="preserve">Began with </w:t>
      </w:r>
      <w:r w:rsidRPr="00EA79B6">
        <w:rPr>
          <w:rFonts w:ascii="Courier New" w:hAnsi="Courier New" w:cs="Courier New"/>
          <w:i w:val="0"/>
          <w:sz w:val="20"/>
        </w:rPr>
        <w:t>1982</w:t>
      </w:r>
      <w:r>
        <w:rPr>
          <w:rFonts w:ascii="Courier New" w:hAnsi="Courier New" w:cs="Courier New"/>
          <w:i w:val="0"/>
          <w:sz w:val="20"/>
        </w:rPr>
        <w:t>.</w:t>
      </w:r>
      <w:r w:rsidRPr="00EA79B6">
        <w:rPr>
          <w:rFonts w:ascii="Courier New" w:hAnsi="Courier New" w:cs="Courier New"/>
          <w:i w:val="0"/>
          <w:sz w:val="20"/>
        </w:rPr>
        <w:t xml:space="preserve"> </w:t>
      </w:r>
    </w:p>
    <w:p w:rsidR="00AB299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525   </w:t>
      </w:r>
      <w:r>
        <w:rPr>
          <w:rFonts w:ascii="Courier New" w:hAnsi="Courier New" w:cs="Courier New"/>
          <w:i w:val="0"/>
          <w:sz w:val="20"/>
        </w:rPr>
        <w:t>Accompanied by</w:t>
      </w:r>
      <w:r w:rsidRPr="00EA79B6">
        <w:rPr>
          <w:rFonts w:ascii="Courier New" w:hAnsi="Courier New" w:cs="Courier New"/>
          <w:i w:val="0"/>
          <w:sz w:val="20"/>
        </w:rPr>
        <w:t xml:space="preserve"> an annual supplement</w:t>
      </w:r>
      <w:r>
        <w:rPr>
          <w:rFonts w:ascii="Courier New" w:hAnsi="Courier New" w:cs="Courier New"/>
          <w:i w:val="0"/>
          <w:sz w:val="20"/>
        </w:rPr>
        <w:t>.</w:t>
      </w:r>
    </w:p>
    <w:p w:rsidR="00AB2996" w:rsidRPr="00EA79B6" w:rsidRDefault="00AB2996" w:rsidP="00AB2996">
      <w:pPr>
        <w:pStyle w:val="MARC"/>
        <w:rPr>
          <w:rFonts w:ascii="Courier New" w:hAnsi="Courier New" w:cs="Courier New"/>
          <w:i w:val="0"/>
          <w:sz w:val="20"/>
        </w:rPr>
      </w:pPr>
      <w:r>
        <w:rPr>
          <w:rFonts w:ascii="Courier New" w:hAnsi="Courier New" w:cs="Courier New"/>
          <w:i w:val="0"/>
          <w:sz w:val="20"/>
        </w:rPr>
        <w:t>588   Description based on: 1982; title from title page.</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650 0 Court rules </w:t>
      </w:r>
      <w:r>
        <w:rPr>
          <w:rFonts w:ascii="Courier New" w:hAnsi="Courier New" w:cs="Courier New"/>
          <w:i w:val="0"/>
          <w:sz w:val="20"/>
        </w:rPr>
        <w:t>$</w:t>
      </w:r>
      <w:r w:rsidRPr="00EA79B6">
        <w:rPr>
          <w:rFonts w:ascii="Courier New" w:hAnsi="Courier New" w:cs="Courier New"/>
          <w:i w:val="0"/>
          <w:sz w:val="20"/>
        </w:rPr>
        <w:t>z New York (State)</w:t>
      </w:r>
    </w:p>
    <w:p w:rsidR="00AB299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 xml:space="preserve">650 0 Court rules </w:t>
      </w:r>
      <w:r>
        <w:rPr>
          <w:rFonts w:ascii="Courier New" w:hAnsi="Courier New" w:cs="Courier New"/>
          <w:i w:val="0"/>
          <w:sz w:val="20"/>
        </w:rPr>
        <w:t>$</w:t>
      </w:r>
      <w:r w:rsidRPr="00EA79B6">
        <w:rPr>
          <w:rFonts w:ascii="Courier New" w:hAnsi="Courier New" w:cs="Courier New"/>
          <w:i w:val="0"/>
          <w:sz w:val="20"/>
        </w:rPr>
        <w:t>z United States.</w:t>
      </w:r>
      <w:proofErr w:type="gramEnd"/>
      <w:r w:rsidRPr="00EA79B6">
        <w:rPr>
          <w:rFonts w:ascii="Courier New" w:hAnsi="Courier New" w:cs="Courier New"/>
          <w:i w:val="0"/>
          <w:sz w:val="20"/>
        </w:rPr>
        <w:t xml:space="preserve"> </w:t>
      </w:r>
    </w:p>
    <w:p w:rsidR="00AB2996" w:rsidRPr="00EA79B6" w:rsidRDefault="00AB2996" w:rsidP="00AB2996">
      <w:pPr>
        <w:pStyle w:val="MARC"/>
        <w:rPr>
          <w:rFonts w:ascii="Courier New" w:hAnsi="Courier New" w:cs="Courier New"/>
          <w:i w:val="0"/>
          <w:sz w:val="20"/>
        </w:rPr>
      </w:pPr>
      <w:proofErr w:type="gramStart"/>
      <w:r>
        <w:rPr>
          <w:rFonts w:ascii="Courier New" w:hAnsi="Courier New" w:cs="Courier New"/>
          <w:i w:val="0"/>
          <w:sz w:val="20"/>
        </w:rPr>
        <w:t>655 7 Court rules.</w:t>
      </w:r>
      <w:proofErr w:type="gramEnd"/>
      <w:r>
        <w:rPr>
          <w:rFonts w:ascii="Courier New" w:hAnsi="Courier New" w:cs="Courier New"/>
          <w:i w:val="0"/>
          <w:sz w:val="20"/>
        </w:rPr>
        <w:t xml:space="preserve"> $2 </w:t>
      </w:r>
      <w:proofErr w:type="spellStart"/>
      <w:r>
        <w:rPr>
          <w:rFonts w:ascii="Courier New" w:hAnsi="Courier New" w:cs="Courier New"/>
          <w:i w:val="0"/>
          <w:sz w:val="20"/>
        </w:rPr>
        <w:t>lcgft</w:t>
      </w:r>
      <w:proofErr w:type="spellEnd"/>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710 2 West Publishing Company.</w:t>
      </w:r>
      <w:proofErr w:type="gramEnd"/>
      <w:r w:rsidRPr="00EA79B6">
        <w:rPr>
          <w:rFonts w:ascii="Courier New" w:hAnsi="Courier New" w:cs="Courier New"/>
          <w:i w:val="0"/>
          <w:sz w:val="20"/>
        </w:rPr>
        <w:t xml:space="preserve"> </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780 </w:t>
      </w:r>
      <w:proofErr w:type="gramStart"/>
      <w:r w:rsidRPr="00EA79B6">
        <w:rPr>
          <w:rFonts w:ascii="Courier New" w:hAnsi="Courier New" w:cs="Courier New"/>
          <w:i w:val="0"/>
          <w:sz w:val="20"/>
        </w:rPr>
        <w:t xml:space="preserve">00  </w:t>
      </w:r>
      <w:r>
        <w:rPr>
          <w:rFonts w:ascii="Courier New" w:hAnsi="Courier New" w:cs="Courier New"/>
          <w:i w:val="0"/>
          <w:sz w:val="20"/>
        </w:rPr>
        <w:t>$</w:t>
      </w:r>
      <w:proofErr w:type="gramEnd"/>
      <w:r w:rsidRPr="00EA79B6">
        <w:rPr>
          <w:rFonts w:ascii="Courier New" w:hAnsi="Courier New" w:cs="Courier New"/>
          <w:i w:val="0"/>
          <w:sz w:val="20"/>
        </w:rPr>
        <w:t xml:space="preserve">t New York court rules </w:t>
      </w:r>
      <w:r>
        <w:rPr>
          <w:rFonts w:ascii="Courier New" w:hAnsi="Courier New" w:cs="Courier New"/>
          <w:i w:val="0"/>
          <w:sz w:val="20"/>
        </w:rPr>
        <w:t>$</w:t>
      </w:r>
      <w:r w:rsidRPr="00EA79B6">
        <w:rPr>
          <w:rFonts w:ascii="Courier New" w:hAnsi="Courier New" w:cs="Courier New"/>
          <w:i w:val="0"/>
          <w:sz w:val="20"/>
        </w:rPr>
        <w:t xml:space="preserve">x 0747-8429 </w:t>
      </w:r>
      <w:r>
        <w:rPr>
          <w:rFonts w:ascii="Courier New" w:hAnsi="Courier New" w:cs="Courier New"/>
          <w:i w:val="0"/>
          <w:sz w:val="20"/>
        </w:rPr>
        <w:t>$</w:t>
      </w:r>
      <w:r w:rsidRPr="00EA79B6">
        <w:rPr>
          <w:rFonts w:ascii="Courier New" w:hAnsi="Courier New" w:cs="Courier New"/>
          <w:i w:val="0"/>
          <w:sz w:val="20"/>
        </w:rPr>
        <w:t>w (</w:t>
      </w:r>
      <w:proofErr w:type="spellStart"/>
      <w:r w:rsidRPr="00EA79B6">
        <w:rPr>
          <w:rFonts w:ascii="Courier New" w:hAnsi="Courier New" w:cs="Courier New"/>
          <w:i w:val="0"/>
          <w:sz w:val="20"/>
        </w:rPr>
        <w:t>OCoLC</w:t>
      </w:r>
      <w:proofErr w:type="spellEnd"/>
      <w:r w:rsidRPr="00EA79B6">
        <w:rPr>
          <w:rFonts w:ascii="Courier New" w:hAnsi="Courier New" w:cs="Courier New"/>
          <w:i w:val="0"/>
          <w:sz w:val="20"/>
        </w:rPr>
        <w:t xml:space="preserve">)4762293 </w:t>
      </w:r>
      <w:r>
        <w:rPr>
          <w:rFonts w:ascii="Courier New" w:hAnsi="Courier New" w:cs="Courier New"/>
          <w:i w:val="0"/>
          <w:sz w:val="20"/>
        </w:rPr>
        <w:t>$</w:t>
      </w:r>
      <w:r w:rsidRPr="00EA79B6">
        <w:rPr>
          <w:rFonts w:ascii="Courier New" w:hAnsi="Courier New" w:cs="Courier New"/>
          <w:i w:val="0"/>
          <w:sz w:val="20"/>
        </w:rPr>
        <w:t xml:space="preserve">w (DLC)    84643243 </w:t>
      </w:r>
    </w:p>
    <w:p w:rsidR="00AB2996" w:rsidRPr="00EA79B6" w:rsidRDefault="00AB2996" w:rsidP="00AB2996">
      <w:pPr>
        <w:rPr>
          <w:rFonts w:ascii="Courier New" w:hAnsi="Courier New" w:cs="Courier New"/>
        </w:rPr>
      </w:pPr>
    </w:p>
    <w:p w:rsidR="00AB2996" w:rsidRPr="00EA79B6" w:rsidRDefault="00AB2996" w:rsidP="00AB2996">
      <w:pPr>
        <w:rPr>
          <w:rFonts w:ascii="Courier New" w:hAnsi="Courier New" w:cs="Courier New"/>
        </w:rPr>
      </w:pPr>
    </w:p>
    <w:p w:rsidR="00AB2996" w:rsidRDefault="00AB2996" w:rsidP="00AB2996">
      <w:pPr>
        <w:rPr>
          <w:sz w:val="24"/>
        </w:rPr>
      </w:pPr>
    </w:p>
    <w:p w:rsidR="00AB2996" w:rsidRDefault="00AB2996" w:rsidP="00AB2996">
      <w:pPr>
        <w:pStyle w:val="Heading6"/>
        <w:rPr>
          <w:rFonts w:ascii="Univers" w:hAnsi="Univers"/>
          <w:b/>
          <w:i w:val="0"/>
        </w:rPr>
      </w:pPr>
      <w:r>
        <w:rPr>
          <w:b/>
          <w:i w:val="0"/>
        </w:rPr>
        <w:t>34.2.4</w:t>
      </w:r>
      <w:proofErr w:type="gramStart"/>
      <w:r>
        <w:rPr>
          <w:b/>
          <w:i w:val="0"/>
        </w:rPr>
        <w:t>.C</w:t>
      </w:r>
      <w:proofErr w:type="gramEnd"/>
      <w:r>
        <w:rPr>
          <w:b/>
          <w:i w:val="0"/>
        </w:rPr>
        <w:t xml:space="preserve">.  </w:t>
      </w:r>
      <w:r>
        <w:rPr>
          <w:b/>
          <w:i w:val="0"/>
          <w:u w:val="single"/>
        </w:rPr>
        <w:t>Subject Cataloging</w:t>
      </w:r>
    </w:p>
    <w:p w:rsidR="00AB2996" w:rsidRDefault="00AB2996" w:rsidP="00AB2996">
      <w:pPr>
        <w:pStyle w:val="BodyText"/>
      </w:pPr>
      <w:r>
        <w:t xml:space="preserve">Add the subject heading “Court rules” to </w:t>
      </w:r>
      <w:r w:rsidR="00476C94">
        <w:t xml:space="preserve">resources consisting </w:t>
      </w:r>
      <w:r>
        <w:t xml:space="preserve">of court rules.  Subdivide by the heading for the jurisdiction(s) governed by the court rules.  </w:t>
      </w:r>
      <w:r>
        <w:rPr>
          <w:b/>
          <w:i/>
        </w:rPr>
        <w:t xml:space="preserve"> Also</w:t>
      </w:r>
      <w:r>
        <w:t xml:space="preserve"> make a subject entry for the heading of the court(s), if there are three or fewer, subdivided by the free-floating form subdivision “Rules and practice.”  Notice in the record for</w:t>
      </w:r>
      <w:r>
        <w:rPr>
          <w:i/>
        </w:rPr>
        <w:t xml:space="preserve"> </w:t>
      </w:r>
      <w:r>
        <w:t>the</w:t>
      </w:r>
      <w:r>
        <w:rPr>
          <w:i/>
        </w:rPr>
        <w:t xml:space="preserve"> California Rules of Court</w:t>
      </w:r>
      <w:r>
        <w:t xml:space="preserve"> that the subject heading “Court rules” has been given twice, with California and the United States as geographic subdivisions.  Because this </w:t>
      </w:r>
      <w:r w:rsidR="00AB7A0A">
        <w:t xml:space="preserve">compilation </w:t>
      </w:r>
      <w:r>
        <w:t xml:space="preserve">of court rules contains rules for California state courts as well as U.S. federal courts, both geographic subdivisions are needed.  Also assign the Library of Congress genre/form term “Court rules” to all </w:t>
      </w:r>
      <w:r w:rsidR="00AB7A0A">
        <w:t xml:space="preserve">publications </w:t>
      </w:r>
      <w:r>
        <w:t>of court rules.</w:t>
      </w:r>
    </w:p>
    <w:p w:rsidR="00AB2996" w:rsidRDefault="00AB2996" w:rsidP="00AB2996">
      <w:pPr>
        <w:pStyle w:val="CommentText"/>
      </w:pPr>
    </w:p>
    <w:p w:rsidR="00AB2996" w:rsidRDefault="00AB2996" w:rsidP="00AB2996">
      <w:pPr>
        <w:rPr>
          <w:sz w:val="22"/>
        </w:rPr>
      </w:pPr>
    </w:p>
    <w:p w:rsidR="00AB2996" w:rsidRDefault="00AB2996" w:rsidP="00AB2996">
      <w:pPr>
        <w:rPr>
          <w:sz w:val="22"/>
        </w:rPr>
      </w:pPr>
    </w:p>
    <w:p w:rsidR="00AB2996" w:rsidRPr="00EA79B6" w:rsidRDefault="00AB2996" w:rsidP="00AB2996">
      <w:pPr>
        <w:pStyle w:val="MARC"/>
        <w:numPr>
          <w:ilvl w:val="0"/>
          <w:numId w:val="36"/>
        </w:numPr>
        <w:rPr>
          <w:rFonts w:ascii="Courier New" w:hAnsi="Courier New" w:cs="Courier New"/>
          <w:i w:val="0"/>
          <w:sz w:val="20"/>
        </w:rPr>
      </w:pPr>
      <w:proofErr w:type="gramStart"/>
      <w:r w:rsidRPr="00EA79B6">
        <w:rPr>
          <w:rFonts w:ascii="Courier New" w:hAnsi="Courier New" w:cs="Courier New"/>
          <w:i w:val="0"/>
          <w:sz w:val="20"/>
        </w:rPr>
        <w:t xml:space="preserve">00 </w:t>
      </w:r>
      <w:r w:rsidRPr="0053217E">
        <w:rPr>
          <w:rFonts w:ascii="Courier New" w:hAnsi="Courier New" w:cs="Courier New"/>
          <w:i w:val="0"/>
          <w:sz w:val="20"/>
        </w:rPr>
        <w:t xml:space="preserve"> </w:t>
      </w:r>
      <w:r w:rsidRPr="00EA79B6">
        <w:rPr>
          <w:rFonts w:ascii="Courier New" w:hAnsi="Courier New" w:cs="Courier New"/>
          <w:i w:val="0"/>
          <w:sz w:val="20"/>
        </w:rPr>
        <w:t>California</w:t>
      </w:r>
      <w:proofErr w:type="gramEnd"/>
      <w:r w:rsidRPr="00EA79B6">
        <w:rPr>
          <w:rFonts w:ascii="Courier New" w:hAnsi="Courier New" w:cs="Courier New"/>
          <w:i w:val="0"/>
          <w:sz w:val="20"/>
        </w:rPr>
        <w:t xml:space="preserve"> rules of court. </w:t>
      </w:r>
    </w:p>
    <w:p w:rsidR="00AB2996" w:rsidRPr="00EA79B6" w:rsidRDefault="00AB2996" w:rsidP="00AB2996">
      <w:pPr>
        <w:pStyle w:val="MARC"/>
        <w:snapToGrid/>
        <w:ind w:left="288" w:firstLine="0"/>
        <w:rPr>
          <w:rFonts w:ascii="Courier New" w:hAnsi="Courier New" w:cs="Courier New"/>
          <w:i w:val="0"/>
          <w:sz w:val="20"/>
        </w:rPr>
      </w:pPr>
      <w:proofErr w:type="gramStart"/>
      <w:r w:rsidRPr="00EA79B6">
        <w:rPr>
          <w:rFonts w:ascii="Courier New" w:hAnsi="Courier New" w:cs="Courier New"/>
          <w:i w:val="0"/>
          <w:sz w:val="20"/>
        </w:rPr>
        <w:t>264  1</w:t>
      </w:r>
      <w:proofErr w:type="gramEnd"/>
      <w:r w:rsidRPr="00EA79B6">
        <w:rPr>
          <w:rFonts w:ascii="Courier New" w:hAnsi="Courier New" w:cs="Courier New"/>
          <w:i w:val="0"/>
          <w:sz w:val="20"/>
        </w:rPr>
        <w:t xml:space="preserve"> St. Paul, Minnesota : $b West Publishing Company, $c [1987]-</w:t>
      </w:r>
    </w:p>
    <w:p w:rsidR="00AB2996" w:rsidRDefault="00AB2996" w:rsidP="00AB2996">
      <w:pPr>
        <w:pStyle w:val="MARC"/>
        <w:ind w:left="288" w:firstLine="0"/>
        <w:rPr>
          <w:rFonts w:ascii="Courier New" w:hAnsi="Courier New" w:cs="Courier New"/>
          <w:i w:val="0"/>
          <w:sz w:val="20"/>
        </w:rPr>
      </w:pPr>
      <w:r w:rsidRPr="00EA79B6">
        <w:rPr>
          <w:rFonts w:ascii="Courier New" w:hAnsi="Courier New" w:cs="Courier New"/>
          <w:i w:val="0"/>
          <w:sz w:val="20"/>
        </w:rPr>
        <w:t xml:space="preserve">300    </w:t>
      </w:r>
      <w:proofErr w:type="gramStart"/>
      <w:r w:rsidRPr="00EA79B6">
        <w:rPr>
          <w:rFonts w:ascii="Courier New" w:hAnsi="Courier New" w:cs="Courier New"/>
          <w:i w:val="0"/>
          <w:sz w:val="20"/>
        </w:rPr>
        <w:t>volumes :</w:t>
      </w:r>
      <w:proofErr w:type="gramEnd"/>
      <w:r w:rsidRPr="00EA79B6">
        <w:rPr>
          <w:rFonts w:ascii="Courier New" w:hAnsi="Courier New" w:cs="Courier New"/>
          <w:i w:val="0"/>
          <w:sz w:val="20"/>
        </w:rPr>
        <w:t xml:space="preserve"> </w:t>
      </w:r>
      <w:r w:rsidRPr="0053217E">
        <w:rPr>
          <w:rFonts w:ascii="Courier New" w:hAnsi="Courier New" w:cs="Courier New"/>
          <w:i w:val="0"/>
          <w:sz w:val="20"/>
        </w:rPr>
        <w:t>$</w:t>
      </w:r>
      <w:r>
        <w:rPr>
          <w:rFonts w:ascii="Courier New" w:hAnsi="Courier New" w:cs="Courier New"/>
          <w:i w:val="0"/>
          <w:sz w:val="20"/>
        </w:rPr>
        <w:t xml:space="preserve">b </w:t>
      </w:r>
      <w:r w:rsidRPr="00EA79B6">
        <w:rPr>
          <w:rFonts w:ascii="Courier New" w:hAnsi="Courier New" w:cs="Courier New"/>
          <w:i w:val="0"/>
          <w:sz w:val="20"/>
        </w:rPr>
        <w:t>forms</w:t>
      </w:r>
    </w:p>
    <w:p w:rsidR="00AB2996" w:rsidRPr="00EA79B6" w:rsidRDefault="00AB2996" w:rsidP="00AB2996">
      <w:pPr>
        <w:pStyle w:val="MARC"/>
        <w:ind w:left="288" w:firstLine="0"/>
        <w:rPr>
          <w:rFonts w:ascii="Courier New" w:hAnsi="Courier New" w:cs="Courier New"/>
          <w:i w:val="0"/>
          <w:sz w:val="20"/>
        </w:rPr>
      </w:pPr>
      <w:r>
        <w:rPr>
          <w:rFonts w:ascii="Courier New" w:hAnsi="Courier New" w:cs="Courier New"/>
          <w:i w:val="0"/>
          <w:sz w:val="20"/>
        </w:rPr>
        <w:t>3</w:t>
      </w:r>
      <w:r w:rsidRPr="00EA79B6">
        <w:rPr>
          <w:rFonts w:ascii="Courier New" w:hAnsi="Courier New" w:cs="Courier New"/>
          <w:i w:val="0"/>
          <w:sz w:val="20"/>
        </w:rPr>
        <w:t xml:space="preserve">10    Annual </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362 </w:t>
      </w:r>
      <w:proofErr w:type="gramStart"/>
      <w:r w:rsidRPr="00EA79B6">
        <w:rPr>
          <w:rFonts w:ascii="Courier New" w:hAnsi="Courier New" w:cs="Courier New"/>
          <w:i w:val="0"/>
          <w:sz w:val="20"/>
        </w:rPr>
        <w:t>1  Began</w:t>
      </w:r>
      <w:proofErr w:type="gramEnd"/>
      <w:r w:rsidRPr="00EA79B6">
        <w:rPr>
          <w:rFonts w:ascii="Courier New" w:hAnsi="Courier New" w:cs="Courier New"/>
          <w:i w:val="0"/>
          <w:sz w:val="20"/>
        </w:rPr>
        <w:t xml:space="preserve"> with 1987 revised, updated edition. </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515    Each annual volume is issued in two sequential editions (the first ed. of each year is simply called "... edition", the later edition of each year is called "... revised edition"); for example, the volume for 1988 is made up of the "1988 edition", which includes all amendments to the law up through the end of 1987; and the later "1988 revised edition", which includes all amendments to the law up through July 1, 1987. </w:t>
      </w:r>
    </w:p>
    <w:p w:rsidR="00AB2996" w:rsidRPr="00EA79B6" w:rsidRDefault="00AB2996" w:rsidP="00AB2996">
      <w:pPr>
        <w:pStyle w:val="MARC"/>
        <w:rPr>
          <w:rFonts w:ascii="Courier New" w:hAnsi="Courier New" w:cs="Courier New"/>
          <w:i w:val="0"/>
          <w:sz w:val="20"/>
        </w:rPr>
      </w:pPr>
      <w:r w:rsidRPr="00EA79B6">
        <w:rPr>
          <w:rFonts w:ascii="Courier New" w:hAnsi="Courier New" w:cs="Courier New"/>
          <w:i w:val="0"/>
          <w:sz w:val="20"/>
        </w:rPr>
        <w:t>515   Rules for 1987</w:t>
      </w:r>
      <w:r w:rsidRPr="00EA79B6">
        <w:rPr>
          <w:rFonts w:ascii="Courier New" w:hAnsi="Courier New" w:cs="Courier New"/>
          <w:i w:val="0"/>
          <w:sz w:val="20"/>
        </w:rPr>
        <w:noBreakHyphen/>
      </w:r>
      <w:r w:rsidRPr="0053217E">
        <w:rPr>
          <w:rFonts w:ascii="Courier New" w:hAnsi="Courier New" w:cs="Courier New"/>
          <w:i w:val="0"/>
          <w:sz w:val="20"/>
        </w:rPr>
        <w:t>&lt;</w:t>
      </w:r>
      <w:r w:rsidRPr="00EA79B6">
        <w:rPr>
          <w:rFonts w:ascii="Courier New" w:hAnsi="Courier New" w:cs="Courier New"/>
          <w:i w:val="0"/>
          <w:sz w:val="20"/>
        </w:rPr>
        <w:t>1993 revised updated edition</w:t>
      </w:r>
      <w:r w:rsidRPr="00EA79B6">
        <w:rPr>
          <w:rFonts w:ascii="Courier New" w:hAnsi="Courier New" w:cs="Courier New"/>
          <w:i w:val="0"/>
          <w:sz w:val="20"/>
        </w:rPr>
        <w:noBreakHyphen/>
        <w:t xml:space="preserve">&gt; published in 2 volumes: California rules of court. State, and: California rules of court. </w:t>
      </w:r>
      <w:proofErr w:type="gramStart"/>
      <w:r w:rsidRPr="00EA79B6">
        <w:rPr>
          <w:rFonts w:ascii="Courier New" w:hAnsi="Courier New" w:cs="Courier New"/>
          <w:i w:val="0"/>
          <w:sz w:val="20"/>
        </w:rPr>
        <w:t>Federal.</w:t>
      </w:r>
      <w:proofErr w:type="gramEnd"/>
      <w:r w:rsidRPr="00EA79B6">
        <w:rPr>
          <w:rFonts w:ascii="Courier New" w:hAnsi="Courier New" w:cs="Courier New"/>
          <w:i w:val="0"/>
          <w:sz w:val="20"/>
        </w:rPr>
        <w:t xml:space="preserve"> </w:t>
      </w:r>
    </w:p>
    <w:p w:rsidR="00AB2996" w:rsidRPr="0053217E" w:rsidRDefault="00AB2996" w:rsidP="00AB2996">
      <w:pPr>
        <w:pStyle w:val="MARC"/>
        <w:rPr>
          <w:rFonts w:ascii="Courier New" w:hAnsi="Courier New" w:cs="Courier New"/>
          <w:i w:val="0"/>
          <w:sz w:val="20"/>
        </w:rPr>
      </w:pPr>
      <w:r w:rsidRPr="00EA79B6">
        <w:rPr>
          <w:rFonts w:ascii="Courier New" w:hAnsi="Courier New" w:cs="Courier New"/>
          <w:i w:val="0"/>
          <w:sz w:val="20"/>
        </w:rPr>
        <w:t>525   Supplements accompany some vol</w:t>
      </w:r>
      <w:r w:rsidRPr="0053217E">
        <w:rPr>
          <w:rFonts w:ascii="Courier New" w:hAnsi="Courier New" w:cs="Courier New"/>
          <w:i w:val="0"/>
          <w:sz w:val="20"/>
        </w:rPr>
        <w:t>ume</w:t>
      </w:r>
      <w:r w:rsidRPr="00EA79B6">
        <w:rPr>
          <w:rFonts w:ascii="Courier New" w:hAnsi="Courier New" w:cs="Courier New"/>
          <w:i w:val="0"/>
          <w:sz w:val="20"/>
        </w:rPr>
        <w:t xml:space="preserve">s. </w:t>
      </w:r>
    </w:p>
    <w:p w:rsidR="00AB2996" w:rsidRPr="00EA79B6" w:rsidRDefault="00AB2996" w:rsidP="00AB2996">
      <w:pPr>
        <w:pStyle w:val="MARC"/>
        <w:rPr>
          <w:rFonts w:ascii="Courier New" w:hAnsi="Courier New" w:cs="Courier New"/>
          <w:i w:val="0"/>
          <w:sz w:val="20"/>
        </w:rPr>
      </w:pPr>
      <w:r w:rsidRPr="0053217E">
        <w:rPr>
          <w:rFonts w:ascii="Courier New" w:hAnsi="Courier New" w:cs="Courier New"/>
          <w:i w:val="0"/>
          <w:sz w:val="20"/>
        </w:rPr>
        <w:t>588   Description based on: 1987 revised, updated edition; title from title page.</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650  0</w:t>
      </w:r>
      <w:proofErr w:type="gramEnd"/>
      <w:r w:rsidRPr="00EA79B6">
        <w:rPr>
          <w:rFonts w:ascii="Courier New" w:hAnsi="Courier New" w:cs="Courier New"/>
          <w:i w:val="0"/>
          <w:sz w:val="20"/>
        </w:rPr>
        <w:t xml:space="preserve">  Court rules $z California.</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650  0</w:t>
      </w:r>
      <w:proofErr w:type="gramEnd"/>
      <w:r w:rsidRPr="00EA79B6">
        <w:rPr>
          <w:rFonts w:ascii="Courier New" w:hAnsi="Courier New" w:cs="Courier New"/>
          <w:i w:val="0"/>
          <w:sz w:val="20"/>
        </w:rPr>
        <w:t xml:space="preserve">  Court rules $z United States.</w:t>
      </w:r>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655  7</w:t>
      </w:r>
      <w:proofErr w:type="gramEnd"/>
      <w:r w:rsidRPr="00EA79B6">
        <w:rPr>
          <w:rFonts w:ascii="Courier New" w:hAnsi="Courier New" w:cs="Courier New"/>
          <w:i w:val="0"/>
          <w:sz w:val="20"/>
        </w:rPr>
        <w:t xml:space="preserve">  Court rules. $2 </w:t>
      </w:r>
      <w:proofErr w:type="spellStart"/>
      <w:r w:rsidRPr="00EA79B6">
        <w:rPr>
          <w:rFonts w:ascii="Courier New" w:hAnsi="Courier New" w:cs="Courier New"/>
          <w:i w:val="0"/>
          <w:sz w:val="20"/>
        </w:rPr>
        <w:t>lcgft</w:t>
      </w:r>
      <w:proofErr w:type="spellEnd"/>
    </w:p>
    <w:p w:rsidR="00AB2996" w:rsidRPr="00EA79B6" w:rsidRDefault="00AB2996" w:rsidP="00AB2996">
      <w:pPr>
        <w:pStyle w:val="MARC"/>
        <w:rPr>
          <w:rFonts w:ascii="Courier New" w:hAnsi="Courier New" w:cs="Courier New"/>
          <w:i w:val="0"/>
          <w:sz w:val="20"/>
        </w:rPr>
      </w:pPr>
      <w:proofErr w:type="gramStart"/>
      <w:r w:rsidRPr="00EA79B6">
        <w:rPr>
          <w:rFonts w:ascii="Courier New" w:hAnsi="Courier New" w:cs="Courier New"/>
          <w:i w:val="0"/>
          <w:sz w:val="20"/>
        </w:rPr>
        <w:t>710 2   West Publishing Company.</w:t>
      </w:r>
      <w:proofErr w:type="gramEnd"/>
      <w:r w:rsidRPr="00EA79B6">
        <w:rPr>
          <w:rFonts w:ascii="Courier New" w:hAnsi="Courier New" w:cs="Courier New"/>
          <w:i w:val="0"/>
          <w:sz w:val="20"/>
        </w:rPr>
        <w:t xml:space="preserve"> </w:t>
      </w:r>
    </w:p>
    <w:p w:rsidR="00AB2996" w:rsidRDefault="00AB2996" w:rsidP="00AB2996">
      <w:pPr>
        <w:pStyle w:val="MARC"/>
        <w:rPr>
          <w:rFonts w:ascii="Courier New" w:hAnsi="Courier New" w:cs="Courier New"/>
          <w:i w:val="0"/>
          <w:sz w:val="20"/>
        </w:rPr>
      </w:pPr>
      <w:r w:rsidRPr="00EA79B6">
        <w:rPr>
          <w:rFonts w:ascii="Courier New" w:hAnsi="Courier New" w:cs="Courier New"/>
          <w:i w:val="0"/>
          <w:sz w:val="20"/>
        </w:rPr>
        <w:t xml:space="preserve">780 </w:t>
      </w:r>
      <w:proofErr w:type="gramStart"/>
      <w:r w:rsidRPr="00EA79B6">
        <w:rPr>
          <w:rFonts w:ascii="Courier New" w:hAnsi="Courier New" w:cs="Courier New"/>
          <w:i w:val="0"/>
          <w:sz w:val="20"/>
        </w:rPr>
        <w:t>00  $</w:t>
      </w:r>
      <w:proofErr w:type="gramEnd"/>
      <w:r w:rsidRPr="00EA79B6">
        <w:rPr>
          <w:rFonts w:ascii="Courier New" w:hAnsi="Courier New" w:cs="Courier New"/>
          <w:i w:val="0"/>
          <w:sz w:val="20"/>
        </w:rPr>
        <w:t>t West's California rules of court: State and Federal $x 0147</w:t>
      </w:r>
      <w:r w:rsidRPr="00EA79B6">
        <w:rPr>
          <w:rFonts w:ascii="Courier New" w:hAnsi="Courier New" w:cs="Courier New"/>
          <w:i w:val="0"/>
          <w:sz w:val="20"/>
        </w:rPr>
        <w:noBreakHyphen/>
        <w:t>1317 $w (DLC)   75330972 $w (</w:t>
      </w:r>
      <w:proofErr w:type="spellStart"/>
      <w:r w:rsidRPr="00EA79B6">
        <w:rPr>
          <w:rFonts w:ascii="Courier New" w:hAnsi="Courier New" w:cs="Courier New"/>
          <w:i w:val="0"/>
          <w:sz w:val="20"/>
        </w:rPr>
        <w:t>OCoLC</w:t>
      </w:r>
      <w:proofErr w:type="spellEnd"/>
      <w:r w:rsidRPr="00EA79B6">
        <w:rPr>
          <w:rFonts w:ascii="Courier New" w:hAnsi="Courier New" w:cs="Courier New"/>
          <w:i w:val="0"/>
          <w:sz w:val="20"/>
        </w:rPr>
        <w:t xml:space="preserve">)3124728 </w:t>
      </w:r>
    </w:p>
    <w:p w:rsidR="00AB2996" w:rsidRPr="00EA79B6" w:rsidRDefault="00AB2996" w:rsidP="00AB2996">
      <w:pPr>
        <w:pStyle w:val="MARC"/>
        <w:rPr>
          <w:rFonts w:ascii="Courier New" w:hAnsi="Courier New" w:cs="Courier New"/>
          <w:i w:val="0"/>
          <w:sz w:val="20"/>
        </w:rPr>
      </w:pPr>
    </w:p>
    <w:p w:rsidR="00710468" w:rsidRDefault="00710468" w:rsidP="00710468">
      <w:pPr>
        <w:rPr>
          <w:sz w:val="24"/>
        </w:rPr>
      </w:pPr>
    </w:p>
    <w:p w:rsidR="00710468" w:rsidRDefault="00710468" w:rsidP="00710468"/>
    <w:p w:rsidR="00710468" w:rsidRDefault="00710468" w:rsidP="00710468">
      <w:pPr>
        <w:rPr>
          <w:rFonts w:ascii="Univers" w:hAnsi="Univers"/>
          <w:sz w:val="22"/>
        </w:rPr>
      </w:pPr>
    </w:p>
    <w:p w:rsidR="00710468" w:rsidRDefault="00AB2996" w:rsidP="00EB23C1">
      <w:pPr>
        <w:pStyle w:val="BodyText"/>
      </w:pPr>
      <w:r w:rsidDel="00AB2996">
        <w:t xml:space="preserve"> </w:t>
      </w:r>
    </w:p>
    <w:p w:rsidR="006B6E67" w:rsidRDefault="006B6E67" w:rsidP="006B6E67">
      <w:pPr>
        <w:pStyle w:val="Heading4"/>
        <w:jc w:val="center"/>
        <w:rPr>
          <w:b w:val="0"/>
          <w:sz w:val="28"/>
          <w:szCs w:val="28"/>
        </w:rPr>
      </w:pPr>
      <w:r>
        <w:rPr>
          <w:b w:val="0"/>
          <w:sz w:val="28"/>
          <w:szCs w:val="28"/>
        </w:rPr>
        <w:t>34.3 Secondary sources</w:t>
      </w:r>
    </w:p>
    <w:p w:rsidR="006B6E67" w:rsidRDefault="006B6E67" w:rsidP="006B6E67"/>
    <w:p w:rsidR="006B6E67" w:rsidRDefault="006B6E67" w:rsidP="006B6E67">
      <w:pPr>
        <w:rPr>
          <w:sz w:val="24"/>
        </w:rPr>
      </w:pPr>
      <w:r>
        <w:rPr>
          <w:sz w:val="24"/>
        </w:rPr>
        <w:t xml:space="preserve">Secondary sources contain statements about laws, cases, or regulations and are meant to interpret, explain, develop, locate, or update primary sources.  Examples of secondary sources include digests, </w:t>
      </w:r>
      <w:proofErr w:type="spellStart"/>
      <w:r>
        <w:rPr>
          <w:sz w:val="24"/>
        </w:rPr>
        <w:t>citators</w:t>
      </w:r>
      <w:proofErr w:type="spellEnd"/>
      <w:r>
        <w:rPr>
          <w:sz w:val="24"/>
        </w:rPr>
        <w:t xml:space="preserve">, </w:t>
      </w:r>
      <w:proofErr w:type="gramStart"/>
      <w:r>
        <w:rPr>
          <w:sz w:val="24"/>
        </w:rPr>
        <w:t>articles</w:t>
      </w:r>
      <w:proofErr w:type="gramEnd"/>
      <w:r>
        <w:rPr>
          <w:sz w:val="24"/>
        </w:rPr>
        <w:t xml:space="preserve"> in law reviews, treatises, and loose-leaf services. This section describes the most common types of legal secondary source material issued in serial format.</w:t>
      </w:r>
    </w:p>
    <w:p w:rsidR="006B6E67" w:rsidRDefault="006B6E67" w:rsidP="006B6E67">
      <w:pPr>
        <w:pStyle w:val="Heading6"/>
        <w:rPr>
          <w:b/>
          <w:i w:val="0"/>
        </w:rPr>
      </w:pPr>
      <w:r>
        <w:rPr>
          <w:b/>
          <w:i w:val="0"/>
        </w:rPr>
        <w:t>34.3.1</w:t>
      </w:r>
      <w:proofErr w:type="gramStart"/>
      <w:r>
        <w:rPr>
          <w:b/>
          <w:i w:val="0"/>
        </w:rPr>
        <w:t xml:space="preserve">.  </w:t>
      </w:r>
      <w:r>
        <w:rPr>
          <w:b/>
          <w:i w:val="0"/>
          <w:u w:val="single"/>
        </w:rPr>
        <w:t>Digests</w:t>
      </w:r>
      <w:proofErr w:type="gramEnd"/>
    </w:p>
    <w:p w:rsidR="006B6E67" w:rsidRDefault="006B6E67" w:rsidP="006B6E67">
      <w:pPr>
        <w:pStyle w:val="BodyText"/>
      </w:pPr>
      <w:r>
        <w:t xml:space="preserve">Digests are systematically arranged </w:t>
      </w:r>
      <w:r w:rsidR="00AB7A0A">
        <w:t>compilations</w:t>
      </w:r>
      <w:r>
        <w:t xml:space="preserve">, usually </w:t>
      </w:r>
      <w:r w:rsidR="00AB7A0A">
        <w:t xml:space="preserve">arranged </w:t>
      </w:r>
      <w:r>
        <w:t xml:space="preserve">by topic, containing summaries of court decisions, statutes, legislative bills, etc. </w:t>
      </w:r>
      <w:r w:rsidR="00AB7A0A">
        <w:t>D</w:t>
      </w:r>
      <w:r>
        <w:t xml:space="preserve">igests commonly serve as indexes to cases reported in law reports. Most of these abstracts, or case summaries, are written by publishers and their editorial staffs, not by a government agency. Some digests summarize the reports of a particular court; other digests may cover all the cases of a particular jurisdiction. The proliferation of online research tools, combined with the rising costs for print subscriptions, has caused a marked decrease in the use of print digests; however, they still exist and occasionally need cataloging or </w:t>
      </w:r>
      <w:proofErr w:type="spellStart"/>
      <w:r>
        <w:t>recataloging</w:t>
      </w:r>
      <w:proofErr w:type="spellEnd"/>
      <w:r>
        <w:t xml:space="preserve">. Many digests are cataloged as monographs, since they do not meet the criteria for consideration </w:t>
      </w:r>
      <w:r>
        <w:lastRenderedPageBreak/>
        <w:t>as a serial (</w:t>
      </w:r>
      <w:r>
        <w:rPr>
          <w:i/>
        </w:rPr>
        <w:t>LC-PCC PS</w:t>
      </w:r>
      <w:r>
        <w:t xml:space="preserve"> </w:t>
      </w:r>
      <w:r w:rsidR="00C252BA">
        <w:t xml:space="preserve">for </w:t>
      </w:r>
      <w:r>
        <w:t>2.1). In some cases, a digest may be issued in successive editions (“series”) that are cataloged as a serial.</w:t>
      </w:r>
    </w:p>
    <w:p w:rsidR="006B6E67" w:rsidRDefault="006B6E67" w:rsidP="006B6E67">
      <w:pPr>
        <w:pStyle w:val="Heading6"/>
        <w:rPr>
          <w:b/>
          <w:i w:val="0"/>
          <w:u w:val="single"/>
        </w:rPr>
      </w:pPr>
      <w:r>
        <w:rPr>
          <w:b/>
          <w:i w:val="0"/>
        </w:rPr>
        <w:t>34.3.1</w:t>
      </w:r>
      <w:proofErr w:type="gramStart"/>
      <w:r>
        <w:rPr>
          <w:b/>
          <w:i w:val="0"/>
        </w:rPr>
        <w:t>.A</w:t>
      </w:r>
      <w:proofErr w:type="gramEnd"/>
      <w:r>
        <w:rPr>
          <w:b/>
          <w:i w:val="0"/>
        </w:rPr>
        <w:t xml:space="preserve">.  </w:t>
      </w:r>
      <w:r>
        <w:rPr>
          <w:b/>
          <w:i w:val="0"/>
          <w:u w:val="single"/>
        </w:rPr>
        <w:t>Access points</w:t>
      </w:r>
    </w:p>
    <w:p w:rsidR="006B6E67" w:rsidRDefault="006B6E67" w:rsidP="006B6E67">
      <w:pPr>
        <w:rPr>
          <w:sz w:val="24"/>
        </w:rPr>
      </w:pPr>
      <w:r>
        <w:rPr>
          <w:sz w:val="24"/>
        </w:rPr>
        <w:t xml:space="preserve">If the person responsible for a digest is prominently named in the resource, construct the authorized access </w:t>
      </w:r>
      <w:proofErr w:type="gramStart"/>
      <w:r>
        <w:rPr>
          <w:sz w:val="24"/>
        </w:rPr>
        <w:t>point  using</w:t>
      </w:r>
      <w:proofErr w:type="gramEnd"/>
      <w:r>
        <w:rPr>
          <w:sz w:val="24"/>
        </w:rPr>
        <w:t xml:space="preserve"> the </w:t>
      </w:r>
      <w:r w:rsidR="007D408E">
        <w:rPr>
          <w:sz w:val="24"/>
        </w:rPr>
        <w:t xml:space="preserve">authorized access point </w:t>
      </w:r>
      <w:r>
        <w:rPr>
          <w:sz w:val="24"/>
        </w:rPr>
        <w:t>for that person combined with the preferred title for the digest. If no person is prominently named, use the preferred title alone as the authorized access point. (</w:t>
      </w:r>
      <w:proofErr w:type="gramStart"/>
      <w:r>
        <w:rPr>
          <w:i/>
          <w:sz w:val="24"/>
        </w:rPr>
        <w:t xml:space="preserve">RDA </w:t>
      </w:r>
      <w:r>
        <w:rPr>
          <w:sz w:val="24"/>
        </w:rPr>
        <w:t xml:space="preserve"> 6.29.1.23</w:t>
      </w:r>
      <w:proofErr w:type="gramEnd"/>
      <w:r>
        <w:rPr>
          <w:sz w:val="24"/>
        </w:rPr>
        <w:t xml:space="preserve">) </w:t>
      </w:r>
    </w:p>
    <w:p w:rsidR="006B6E67" w:rsidRDefault="006B6E67" w:rsidP="006B6E67">
      <w:pPr>
        <w:rPr>
          <w:sz w:val="24"/>
        </w:rPr>
      </w:pPr>
    </w:p>
    <w:p w:rsidR="006B6E67" w:rsidRDefault="006B6E67" w:rsidP="006B6E67">
      <w:pPr>
        <w:rPr>
          <w:sz w:val="24"/>
        </w:rPr>
      </w:pPr>
      <w:r>
        <w:rPr>
          <w:sz w:val="24"/>
        </w:rPr>
        <w:t>Construct additional access points for other persons or corporate bodies significantly related to the resource.</w:t>
      </w:r>
    </w:p>
    <w:p w:rsidR="006B6E67" w:rsidRDefault="006B6E67" w:rsidP="006B6E67">
      <w:pPr>
        <w:rPr>
          <w:sz w:val="24"/>
        </w:rPr>
      </w:pPr>
    </w:p>
    <w:p w:rsidR="006B6E67" w:rsidRDefault="006B6E67" w:rsidP="006B6E67">
      <w:pPr>
        <w:rPr>
          <w:sz w:val="24"/>
        </w:rPr>
      </w:pPr>
      <w:r w:rsidRPr="00BC79D2">
        <w:rPr>
          <w:sz w:val="24"/>
        </w:rPr>
        <w:t>Figure 34-</w:t>
      </w:r>
      <w:r w:rsidR="008B665D" w:rsidRPr="00BC79D2">
        <w:rPr>
          <w:sz w:val="24"/>
        </w:rPr>
        <w:t>1</w:t>
      </w:r>
      <w:r w:rsidR="00762B22" w:rsidRPr="00BC79D2">
        <w:rPr>
          <w:sz w:val="24"/>
        </w:rPr>
        <w:t>8</w:t>
      </w:r>
      <w:r>
        <w:rPr>
          <w:sz w:val="24"/>
        </w:rPr>
        <w:t xml:space="preserve"> is one example of a comprehensive general law digest.</w:t>
      </w:r>
    </w:p>
    <w:p w:rsidR="006B6E67" w:rsidRDefault="006B6E67" w:rsidP="006B6E67">
      <w:pPr>
        <w:pStyle w:val="CommentText"/>
        <w:jc w:val="right"/>
      </w:pP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245</w:t>
      </w:r>
      <w:r>
        <w:rPr>
          <w:rStyle w:val="apple-converted-space"/>
          <w:rFonts w:ascii="Courier New" w:hAnsi="Courier New" w:cs="Courier New"/>
          <w:iCs/>
          <w:color w:val="000000"/>
        </w:rPr>
        <w:t> </w:t>
      </w:r>
      <w:r>
        <w:rPr>
          <w:rFonts w:ascii="Courier New" w:hAnsi="Courier New" w:cs="Courier New"/>
          <w:iCs/>
          <w:color w:val="000000"/>
        </w:rPr>
        <w:t>00 West’s general digest.</w:t>
      </w:r>
      <w:proofErr w:type="gramEnd"/>
    </w:p>
    <w:p w:rsidR="006B6E67" w:rsidRDefault="006B6E67" w:rsidP="006B6E67">
      <w:pPr>
        <w:rPr>
          <w:rFonts w:ascii="Courier New" w:hAnsi="Courier New" w:cs="Courier New"/>
          <w:color w:val="000000"/>
        </w:rPr>
      </w:pPr>
      <w:r>
        <w:rPr>
          <w:rFonts w:ascii="Courier New" w:hAnsi="Courier New" w:cs="Courier New"/>
          <w:iCs/>
          <w:color w:val="000000"/>
        </w:rPr>
        <w:t>246</w:t>
      </w:r>
      <w:r>
        <w:rPr>
          <w:rStyle w:val="apple-converted-space"/>
          <w:rFonts w:ascii="Courier New" w:hAnsi="Courier New" w:cs="Courier New"/>
          <w:iCs/>
          <w:color w:val="000000"/>
        </w:rPr>
        <w:t> </w:t>
      </w:r>
      <w:proofErr w:type="gramStart"/>
      <w:r>
        <w:rPr>
          <w:rStyle w:val="apple-converted-space"/>
          <w:rFonts w:ascii="Courier New" w:hAnsi="Courier New" w:cs="Courier New"/>
          <w:iCs/>
          <w:color w:val="000000"/>
        </w:rPr>
        <w:t xml:space="preserve">1 </w:t>
      </w:r>
      <w:r>
        <w:rPr>
          <w:rFonts w:ascii="Courier New" w:hAnsi="Courier New" w:cs="Courier New"/>
          <w:iCs/>
          <w:color w:val="000000"/>
        </w:rPr>
        <w:t xml:space="preserve"> General</w:t>
      </w:r>
      <w:proofErr w:type="gramEnd"/>
      <w:r>
        <w:rPr>
          <w:rFonts w:ascii="Courier New" w:hAnsi="Courier New" w:cs="Courier New"/>
          <w:iCs/>
          <w:color w:val="000000"/>
        </w:rPr>
        <w:t xml:space="preserve"> digest</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264  1</w:t>
      </w:r>
      <w:proofErr w:type="gramEnd"/>
      <w:r>
        <w:rPr>
          <w:rFonts w:ascii="Courier New" w:hAnsi="Courier New" w:cs="Courier New"/>
          <w:iCs/>
          <w:color w:val="000000"/>
        </w:rPr>
        <w:t xml:space="preserve"> $3 &lt;2001-&gt;: $a St. Paul, Minn. : $b West Group</w:t>
      </w:r>
    </w:p>
    <w:p w:rsidR="006B6E67" w:rsidRDefault="006B6E67" w:rsidP="006B6E67">
      <w:pPr>
        <w:rPr>
          <w:rFonts w:ascii="Courier New" w:hAnsi="Courier New" w:cs="Courier New"/>
          <w:iCs/>
          <w:color w:val="000000"/>
        </w:rPr>
      </w:pPr>
      <w:r>
        <w:rPr>
          <w:rFonts w:ascii="Courier New" w:hAnsi="Courier New" w:cs="Courier New"/>
          <w:iCs/>
          <w:color w:val="000000"/>
        </w:rPr>
        <w:t>264 31 $3 &lt;2013-&gt;: $a [Eagan, Minn.</w:t>
      </w:r>
      <w:proofErr w:type="gramStart"/>
      <w:r>
        <w:rPr>
          <w:rFonts w:ascii="Courier New" w:hAnsi="Courier New" w:cs="Courier New"/>
          <w:iCs/>
          <w:color w:val="000000"/>
        </w:rPr>
        <w:t>] :</w:t>
      </w:r>
      <w:proofErr w:type="gramEnd"/>
      <w:r>
        <w:rPr>
          <w:rFonts w:ascii="Courier New" w:hAnsi="Courier New" w:cs="Courier New"/>
          <w:iCs/>
          <w:color w:val="000000"/>
        </w:rPr>
        <w:t xml:space="preserve"> $b Thomson Reuters</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300    </w:t>
      </w:r>
      <w:proofErr w:type="gramStart"/>
      <w:r>
        <w:rPr>
          <w:rFonts w:ascii="Courier New" w:hAnsi="Courier New" w:cs="Courier New"/>
          <w:iCs/>
          <w:color w:val="000000"/>
        </w:rPr>
        <w:t>volumes ;</w:t>
      </w:r>
      <w:proofErr w:type="gramEnd"/>
      <w:r>
        <w:rPr>
          <w:rFonts w:ascii="Courier New" w:hAnsi="Courier New" w:cs="Courier New"/>
          <w:iCs/>
          <w:color w:val="000000"/>
        </w:rPr>
        <w:t xml:space="preserve"> $c 27 cm</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500    “A digest of all current decisions of the American courts as reported in the National reporter system and other standard reports.”</w:t>
      </w:r>
      <w:proofErr w:type="gramEnd"/>
    </w:p>
    <w:p w:rsidR="006B6E67" w:rsidRDefault="006B6E67" w:rsidP="006B6E67">
      <w:pPr>
        <w:rPr>
          <w:rFonts w:ascii="Courier New" w:hAnsi="Courier New" w:cs="Courier New"/>
          <w:iCs/>
          <w:color w:val="000000"/>
        </w:rPr>
      </w:pPr>
      <w:r>
        <w:rPr>
          <w:rFonts w:ascii="Courier New" w:hAnsi="Courier New" w:cs="Courier New"/>
          <w:iCs/>
          <w:color w:val="000000"/>
        </w:rPr>
        <w:t>515</w:t>
      </w:r>
      <w:r>
        <w:rPr>
          <w:rFonts w:ascii="Courier New" w:hAnsi="Courier New" w:cs="Courier New"/>
          <w:iCs/>
          <w:color w:val="000000"/>
        </w:rPr>
        <w:tab/>
        <w:t xml:space="preserve"> Kept up to date by monthly publication entitled General digest.</w:t>
      </w:r>
    </w:p>
    <w:p w:rsidR="006B6E67" w:rsidRDefault="006B6E67" w:rsidP="006B6E67">
      <w:pPr>
        <w:rPr>
          <w:rFonts w:ascii="Courier New" w:hAnsi="Courier New" w:cs="Courier New"/>
          <w:color w:val="000000"/>
        </w:rPr>
      </w:pPr>
      <w:r>
        <w:rPr>
          <w:rFonts w:ascii="Courier New" w:hAnsi="Courier New" w:cs="Courier New"/>
          <w:iCs/>
          <w:color w:val="000000"/>
        </w:rPr>
        <w:t>580</w:t>
      </w:r>
      <w:r>
        <w:rPr>
          <w:rFonts w:ascii="Courier New" w:hAnsi="Courier New" w:cs="Courier New"/>
          <w:iCs/>
          <w:color w:val="000000"/>
        </w:rPr>
        <w:tab/>
        <w:t xml:space="preserve"> Issued between editions of: Decennial digest. American </w:t>
      </w:r>
      <w:proofErr w:type="gramStart"/>
      <w:r>
        <w:rPr>
          <w:rFonts w:ascii="Courier New" w:hAnsi="Courier New" w:cs="Courier New"/>
          <w:iCs/>
          <w:color w:val="000000"/>
        </w:rPr>
        <w:t>digest</w:t>
      </w:r>
      <w:proofErr w:type="gramEnd"/>
      <w:r>
        <w:rPr>
          <w:rFonts w:ascii="Courier New" w:hAnsi="Courier New" w:cs="Courier New"/>
          <w:iCs/>
          <w:color w:val="000000"/>
        </w:rPr>
        <w:t xml:space="preserve"> system. </w:t>
      </w:r>
    </w:p>
    <w:p w:rsidR="006B6E67" w:rsidRDefault="006B6E67" w:rsidP="006B6E67">
      <w:pPr>
        <w:rPr>
          <w:rFonts w:ascii="Courier New" w:hAnsi="Courier New" w:cs="Courier New"/>
          <w:iCs/>
          <w:color w:val="000000"/>
        </w:rPr>
      </w:pPr>
      <w:r>
        <w:rPr>
          <w:rFonts w:ascii="Courier New" w:hAnsi="Courier New" w:cs="Courier New"/>
          <w:iCs/>
          <w:color w:val="000000"/>
        </w:rPr>
        <w:t>588    Description based on: 10th series, volume 1, published in 2001; title from title page.</w:t>
      </w:r>
    </w:p>
    <w:p w:rsidR="006B6E67" w:rsidRDefault="006B6E67" w:rsidP="006B6E67">
      <w:pPr>
        <w:rPr>
          <w:rFonts w:ascii="Courier New" w:hAnsi="Courier New" w:cs="Courier New"/>
          <w:color w:val="000000"/>
        </w:rPr>
      </w:pPr>
      <w:r>
        <w:rPr>
          <w:rFonts w:ascii="Courier New" w:hAnsi="Courier New" w:cs="Courier New"/>
          <w:iCs/>
          <w:color w:val="000000"/>
        </w:rPr>
        <w:t>588</w:t>
      </w:r>
      <w:r>
        <w:rPr>
          <w:rFonts w:ascii="Courier New" w:hAnsi="Courier New" w:cs="Courier New"/>
          <w:iCs/>
          <w:color w:val="000000"/>
        </w:rPr>
        <w:tab/>
        <w:t xml:space="preserve"> Latest issue consulted: 13th series, volume 50, published in 2013.</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Law reports, digests, etc. $z United States.</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655  7</w:t>
      </w:r>
      <w:proofErr w:type="gramEnd"/>
      <w:r>
        <w:rPr>
          <w:rFonts w:ascii="Courier New" w:hAnsi="Courier New" w:cs="Courier New"/>
          <w:iCs/>
          <w:color w:val="000000"/>
        </w:rPr>
        <w:t xml:space="preserve"> Law digests. $2 </w:t>
      </w:r>
      <w:proofErr w:type="spellStart"/>
      <w:r>
        <w:rPr>
          <w:rFonts w:ascii="Courier New" w:hAnsi="Courier New" w:cs="Courier New"/>
          <w:iCs/>
          <w:color w:val="000000"/>
        </w:rPr>
        <w:t>lcgft</w:t>
      </w:r>
      <w:proofErr w:type="spellEnd"/>
    </w:p>
    <w:p w:rsidR="006B6E67" w:rsidRDefault="006B6E67" w:rsidP="006B6E67">
      <w:pPr>
        <w:rPr>
          <w:rFonts w:ascii="Courier New" w:hAnsi="Courier New" w:cs="Courier New"/>
          <w:iCs/>
          <w:color w:val="000000"/>
        </w:rPr>
      </w:pPr>
      <w:r>
        <w:rPr>
          <w:rFonts w:ascii="Courier New" w:hAnsi="Courier New" w:cs="Courier New"/>
          <w:iCs/>
          <w:color w:val="000000"/>
        </w:rPr>
        <w:t xml:space="preserve">710 </w:t>
      </w:r>
      <w:proofErr w:type="gramStart"/>
      <w:r>
        <w:rPr>
          <w:rFonts w:ascii="Courier New" w:hAnsi="Courier New" w:cs="Courier New"/>
          <w:iCs/>
          <w:color w:val="000000"/>
        </w:rPr>
        <w:t>2  West</w:t>
      </w:r>
      <w:proofErr w:type="gramEnd"/>
      <w:r>
        <w:rPr>
          <w:rFonts w:ascii="Courier New" w:hAnsi="Courier New" w:cs="Courier New"/>
          <w:iCs/>
          <w:color w:val="000000"/>
        </w:rPr>
        <w:t xml:space="preserve"> Group.</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710 </w:t>
      </w:r>
      <w:proofErr w:type="gramStart"/>
      <w:r>
        <w:rPr>
          <w:rFonts w:ascii="Courier New" w:hAnsi="Courier New" w:cs="Courier New"/>
          <w:iCs/>
          <w:color w:val="000000"/>
        </w:rPr>
        <w:t>2  Thomson</w:t>
      </w:r>
      <w:proofErr w:type="gramEnd"/>
      <w:r>
        <w:rPr>
          <w:rFonts w:ascii="Courier New" w:hAnsi="Courier New" w:cs="Courier New"/>
          <w:iCs/>
          <w:color w:val="000000"/>
        </w:rPr>
        <w:t xml:space="preserve"> Reuters.</w:t>
      </w:r>
    </w:p>
    <w:p w:rsidR="006B6E67" w:rsidRPr="000D6C03" w:rsidRDefault="006B6E67" w:rsidP="006B6E67">
      <w:pPr>
        <w:rPr>
          <w:rFonts w:ascii="Courier New" w:hAnsi="Courier New" w:cs="Courier New"/>
          <w:iCs/>
          <w:color w:val="000000"/>
          <w:lang w:val="de-DE"/>
        </w:rPr>
      </w:pPr>
      <w:r>
        <w:rPr>
          <w:rFonts w:ascii="Courier New" w:hAnsi="Courier New" w:cs="Courier New"/>
          <w:iCs/>
          <w:color w:val="000000"/>
        </w:rPr>
        <w:t xml:space="preserve">787 </w:t>
      </w:r>
      <w:proofErr w:type="gramStart"/>
      <w:r>
        <w:rPr>
          <w:rFonts w:ascii="Courier New" w:hAnsi="Courier New" w:cs="Courier New"/>
          <w:iCs/>
          <w:color w:val="000000"/>
        </w:rPr>
        <w:t>1  $</w:t>
      </w:r>
      <w:proofErr w:type="gramEnd"/>
      <w:r>
        <w:rPr>
          <w:rFonts w:ascii="Courier New" w:hAnsi="Courier New" w:cs="Courier New"/>
          <w:iCs/>
          <w:color w:val="000000"/>
        </w:rPr>
        <w:t xml:space="preserve">t Decennial digest. </w:t>
      </w:r>
      <w:r w:rsidRPr="000D6C03">
        <w:rPr>
          <w:rFonts w:ascii="Courier New" w:hAnsi="Courier New" w:cs="Courier New"/>
          <w:iCs/>
          <w:color w:val="000000"/>
          <w:lang w:val="de-DE"/>
        </w:rPr>
        <w:t>American digest system $x 0149-6530 (DLC) 68000106 $w (OCoLC)3530852</w:t>
      </w:r>
    </w:p>
    <w:p w:rsidR="006B6E67" w:rsidRPr="000D6C03" w:rsidRDefault="006B6E67" w:rsidP="006B6E67">
      <w:pPr>
        <w:pStyle w:val="CommentText"/>
        <w:rPr>
          <w:lang w:val="de-DE"/>
        </w:rPr>
      </w:pPr>
    </w:p>
    <w:p w:rsidR="006B6E67" w:rsidRPr="000D6C03"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rFonts w:ascii="Rockwell" w:hAnsi="Rockwell"/>
          <w:b/>
          <w:outline/>
          <w:color w:val="000000"/>
          <w:sz w:val="26"/>
          <w:szCs w:val="24"/>
          <w:lang w:val="de-DE"/>
          <w14:textOutline w14:w="9525" w14:cap="flat" w14:cmpd="sng" w14:algn="ctr">
            <w14:solidFill>
              <w14:srgbClr w14:val="000000"/>
            </w14:solidFill>
            <w14:prstDash w14:val="solid"/>
            <w14:round/>
          </w14:textOutline>
          <w14:textFill>
            <w14:noFill/>
          </w14:textFill>
        </w:rPr>
      </w:pPr>
    </w:p>
    <w:p w:rsidR="006B6E67" w:rsidRPr="000D6C03"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rFonts w:ascii="Rockwell" w:hAnsi="Rockwell"/>
          <w:sz w:val="24"/>
          <w:szCs w:val="24"/>
          <w:lang w:val="de-DE"/>
        </w:rPr>
      </w:pPr>
      <w:r w:rsidRPr="000D6C03">
        <w:rPr>
          <w:rFonts w:ascii="Rockwell" w:hAnsi="Rockwell"/>
          <w:b/>
          <w:outline/>
          <w:color w:val="000000"/>
          <w:sz w:val="26"/>
          <w:szCs w:val="24"/>
          <w:lang w:val="de-DE"/>
          <w14:textOutline w14:w="9525" w14:cap="flat" w14:cmpd="sng" w14:algn="ctr">
            <w14:solidFill>
              <w14:srgbClr w14:val="000000"/>
            </w14:solidFill>
            <w14:prstDash w14:val="solid"/>
            <w14:round/>
          </w14:textOutline>
          <w14:textFill>
            <w14:noFill/>
          </w14:textFill>
        </w:rPr>
        <w:t>West’s</w:t>
      </w:r>
    </w:p>
    <w:p w:rsidR="006B6E67" w:rsidRPr="000D6C03"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30"/>
          <w:szCs w:val="24"/>
          <w:lang w:val="de-DE"/>
        </w:rPr>
      </w:pPr>
      <w:r w:rsidRPr="000D6C03">
        <w:rPr>
          <w:sz w:val="30"/>
          <w:szCs w:val="24"/>
          <w:lang w:val="de-DE"/>
        </w:rPr>
        <w:t>GENERAL DIGEST</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22"/>
          <w:szCs w:val="24"/>
        </w:rPr>
      </w:pPr>
      <w:r>
        <w:rPr>
          <w:sz w:val="22"/>
          <w:szCs w:val="24"/>
        </w:rPr>
        <w:t>TENTH SERIES</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22"/>
          <w:szCs w:val="24"/>
        </w:rPr>
      </w:pPr>
      <w:r>
        <w:rPr>
          <w:sz w:val="24"/>
          <w:szCs w:val="24"/>
        </w:rPr>
        <w:t>Volume 1</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22"/>
          <w:szCs w:val="24"/>
        </w:rPr>
      </w:pP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sz w:val="18"/>
          <w:szCs w:val="24"/>
        </w:rPr>
        <w:t>A Digest of all Current Decisions of the American</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sz w:val="18"/>
          <w:szCs w:val="24"/>
        </w:rPr>
        <w:t xml:space="preserve"> Courts as Reported in the National Reporter</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sz w:val="18"/>
          <w:szCs w:val="24"/>
        </w:rPr>
        <w:t>System and other Standard Reports</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sz w:val="18"/>
          <w:szCs w:val="24"/>
        </w:rPr>
        <w:t>Including</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sz w:val="18"/>
          <w:szCs w:val="24"/>
        </w:rPr>
        <w:t>DESCRIPTIVE-WORD INDEX</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sz w:val="18"/>
          <w:szCs w:val="24"/>
        </w:rPr>
        <w:t>_________</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sz w:val="18"/>
          <w:szCs w:val="24"/>
        </w:rPr>
        <w:t>TABLE OF CASES</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sz w:val="18"/>
          <w:szCs w:val="24"/>
        </w:rPr>
        <w:t>_________</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sz w:val="18"/>
          <w:szCs w:val="24"/>
        </w:rPr>
        <w:t>Continuing</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22"/>
          <w:szCs w:val="24"/>
        </w:rPr>
      </w:pPr>
      <w:r>
        <w:rPr>
          <w:sz w:val="18"/>
          <w:szCs w:val="24"/>
        </w:rPr>
        <w:t>The Eleventh Decennial Digest Part 1</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22"/>
          <w:szCs w:val="24"/>
        </w:rPr>
      </w:pP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18"/>
          <w:szCs w:val="24"/>
        </w:rPr>
      </w:pPr>
      <w:r>
        <w:rPr>
          <w:rFonts w:ascii="Bookman Old Style" w:hAnsi="Bookman Old Style"/>
          <w:sz w:val="18"/>
          <w:szCs w:val="24"/>
        </w:rPr>
        <w:t>ST. PAUL, MINN.</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rFonts w:ascii="Bookman Old Style" w:hAnsi="Bookman Old Style"/>
          <w:sz w:val="18"/>
          <w:szCs w:val="24"/>
        </w:rPr>
      </w:pPr>
      <w:r>
        <w:rPr>
          <w:rFonts w:ascii="Bookman Old Style" w:hAnsi="Bookman Old Style"/>
          <w:sz w:val="18"/>
          <w:szCs w:val="24"/>
        </w:rPr>
        <w:t>WEST GROUP</w:t>
      </w:r>
    </w:p>
    <w:p w:rsidR="006B6E67" w:rsidRDefault="006B6E67"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22"/>
          <w:szCs w:val="24"/>
        </w:rPr>
      </w:pPr>
      <w:r>
        <w:rPr>
          <w:rFonts w:ascii="Bookman Old Style" w:hAnsi="Bookman Old Style"/>
          <w:sz w:val="18"/>
          <w:szCs w:val="24"/>
        </w:rPr>
        <w:t>2001</w:t>
      </w:r>
    </w:p>
    <w:p w:rsidR="006B6E67" w:rsidRDefault="008B665D" w:rsidP="006B6E67">
      <w:pPr>
        <w:framePr w:w="5383" w:h="6151" w:hRule="exact" w:vSpace="245" w:wrap="notBeside" w:vAnchor="page" w:hAnchor="page" w:x="2596" w:y="931"/>
        <w:pBdr>
          <w:top w:val="single" w:sz="8" w:space="0" w:color="000000"/>
          <w:left w:val="single" w:sz="8" w:space="0" w:color="000000"/>
          <w:bottom w:val="single" w:sz="8" w:space="0" w:color="000000"/>
          <w:right w:val="single" w:sz="8" w:space="0" w:color="000000"/>
        </w:pBdr>
        <w:tabs>
          <w:tab w:val="left" w:pos="720"/>
          <w:tab w:val="right" w:leader="dot" w:pos="9360"/>
        </w:tabs>
        <w:jc w:val="center"/>
        <w:rPr>
          <w:sz w:val="22"/>
          <w:szCs w:val="24"/>
        </w:rPr>
      </w:pPr>
      <w:r>
        <w:rPr>
          <w:sz w:val="22"/>
          <w:szCs w:val="24"/>
        </w:rPr>
        <w:t>Fig. 34-1</w:t>
      </w:r>
      <w:r w:rsidR="00762B22">
        <w:rPr>
          <w:sz w:val="22"/>
          <w:szCs w:val="24"/>
        </w:rPr>
        <w:t>8</w:t>
      </w:r>
    </w:p>
    <w:p w:rsidR="006B6E67" w:rsidRDefault="006B6E67" w:rsidP="006B6E67">
      <w:pPr>
        <w:pStyle w:val="CommentText"/>
        <w:jc w:val="right"/>
      </w:pPr>
    </w:p>
    <w:p w:rsidR="006B6E67" w:rsidRDefault="006B6E67" w:rsidP="006B6E67">
      <w:pPr>
        <w:pStyle w:val="Heading6"/>
        <w:rPr>
          <w:i w:val="0"/>
        </w:rPr>
      </w:pPr>
      <w:r>
        <w:rPr>
          <w:b/>
          <w:i w:val="0"/>
        </w:rPr>
        <w:t>34.3.1</w:t>
      </w:r>
      <w:proofErr w:type="gramStart"/>
      <w:r>
        <w:rPr>
          <w:b/>
          <w:i w:val="0"/>
        </w:rPr>
        <w:t>.B</w:t>
      </w:r>
      <w:proofErr w:type="gramEnd"/>
      <w:r>
        <w:t xml:space="preserve">.  </w:t>
      </w:r>
      <w:r>
        <w:rPr>
          <w:b/>
          <w:i w:val="0"/>
          <w:u w:val="single"/>
        </w:rPr>
        <w:t>Subject cataloging</w:t>
      </w:r>
    </w:p>
    <w:p w:rsidR="006B6E67" w:rsidRDefault="006B6E67" w:rsidP="006B6E67">
      <w:pPr>
        <w:rPr>
          <w:i/>
          <w:sz w:val="24"/>
        </w:rPr>
      </w:pPr>
      <w:r>
        <w:rPr>
          <w:sz w:val="24"/>
        </w:rPr>
        <w:t>Assign the form subject heading “Law reports, digests, etc.” to general digests of law reports, statutes, regulations, etc. Add a geographical subdivision for the jurisdiction or place as appropriate. Do not assign the subdivision “Periodicals.”</w:t>
      </w:r>
    </w:p>
    <w:p w:rsidR="006B6E67" w:rsidRDefault="006B6E67" w:rsidP="006B6E67">
      <w:pPr>
        <w:rPr>
          <w:sz w:val="24"/>
        </w:rPr>
      </w:pPr>
    </w:p>
    <w:p w:rsidR="006B6E67" w:rsidRDefault="006B6E67" w:rsidP="006B6E67">
      <w:pPr>
        <w:rPr>
          <w:rFonts w:ascii="Courier New" w:hAnsi="Courier New" w:cs="Courier New"/>
          <w:iCs/>
          <w:color w:val="000000"/>
        </w:rPr>
      </w:pPr>
      <w:r>
        <w:rPr>
          <w:rFonts w:ascii="Courier New" w:hAnsi="Courier New" w:cs="Courier New"/>
          <w:iCs/>
          <w:color w:val="000000"/>
        </w:rPr>
        <w:tab/>
      </w:r>
      <w:r>
        <w:rPr>
          <w:rFonts w:ascii="Courier New" w:hAnsi="Courier New" w:cs="Courier New"/>
          <w:iCs/>
          <w:color w:val="000000"/>
        </w:rPr>
        <w:tab/>
      </w:r>
      <w:proofErr w:type="gramStart"/>
      <w:r>
        <w:rPr>
          <w:rFonts w:ascii="Courier New" w:hAnsi="Courier New" w:cs="Courier New"/>
          <w:iCs/>
          <w:color w:val="000000"/>
        </w:rPr>
        <w:t>650  0</w:t>
      </w:r>
      <w:proofErr w:type="gramEnd"/>
      <w:r>
        <w:rPr>
          <w:rFonts w:ascii="Courier New" w:hAnsi="Courier New" w:cs="Courier New"/>
          <w:iCs/>
          <w:color w:val="000000"/>
        </w:rPr>
        <w:t xml:space="preserve"> Law reports, digests, etc. $z United States.</w:t>
      </w:r>
    </w:p>
    <w:p w:rsidR="006B6E67" w:rsidRDefault="006B6E67" w:rsidP="006B6E67">
      <w:pPr>
        <w:rPr>
          <w:rFonts w:ascii="Courier New" w:hAnsi="Courier New" w:cs="Courier New"/>
          <w:iCs/>
          <w:color w:val="000000"/>
        </w:rPr>
      </w:pPr>
      <w:r>
        <w:rPr>
          <w:rFonts w:ascii="Courier New" w:hAnsi="Courier New" w:cs="Courier New"/>
          <w:iCs/>
          <w:color w:val="000000"/>
        </w:rPr>
        <w:tab/>
      </w:r>
      <w:r>
        <w:rPr>
          <w:rFonts w:ascii="Courier New" w:hAnsi="Courier New" w:cs="Courier New"/>
          <w:iCs/>
          <w:color w:val="000000"/>
        </w:rPr>
        <w:tab/>
      </w:r>
      <w:proofErr w:type="gramStart"/>
      <w:r>
        <w:rPr>
          <w:rFonts w:ascii="Courier New" w:hAnsi="Courier New" w:cs="Courier New"/>
          <w:iCs/>
          <w:color w:val="000000"/>
        </w:rPr>
        <w:t>655  7</w:t>
      </w:r>
      <w:proofErr w:type="gramEnd"/>
      <w:r>
        <w:rPr>
          <w:rFonts w:ascii="Courier New" w:hAnsi="Courier New" w:cs="Courier New"/>
          <w:iCs/>
          <w:color w:val="000000"/>
        </w:rPr>
        <w:t xml:space="preserve"> Law digests. $2 </w:t>
      </w:r>
      <w:proofErr w:type="spellStart"/>
      <w:r>
        <w:rPr>
          <w:rFonts w:ascii="Courier New" w:hAnsi="Courier New" w:cs="Courier New"/>
          <w:iCs/>
          <w:color w:val="000000"/>
        </w:rPr>
        <w:t>lcgft</w:t>
      </w:r>
      <w:proofErr w:type="spellEnd"/>
    </w:p>
    <w:p w:rsidR="006B6E67" w:rsidRDefault="006B6E67" w:rsidP="006B6E67">
      <w:pPr>
        <w:rPr>
          <w:sz w:val="24"/>
        </w:rPr>
      </w:pPr>
    </w:p>
    <w:p w:rsidR="006B6E67" w:rsidRDefault="006B6E67" w:rsidP="006B6E67">
      <w:pPr>
        <w:rPr>
          <w:sz w:val="24"/>
        </w:rPr>
      </w:pPr>
      <w:r>
        <w:rPr>
          <w:sz w:val="24"/>
        </w:rPr>
        <w:t xml:space="preserve">For compilations of </w:t>
      </w:r>
      <w:r w:rsidR="007D408E">
        <w:rPr>
          <w:sz w:val="24"/>
        </w:rPr>
        <w:t xml:space="preserve">summaries of </w:t>
      </w:r>
      <w:r>
        <w:rPr>
          <w:sz w:val="24"/>
        </w:rPr>
        <w:t>court decisions, statutes, and regulations that are on a specific topic, do not assign “Law reports, digests, etc.”; instead, assign the appropriate subject heading and add the subdivision “Digests.” (Do not further subdivide by “Periodicals.”) (</w:t>
      </w:r>
      <w:proofErr w:type="gramStart"/>
      <w:r>
        <w:rPr>
          <w:i/>
          <w:sz w:val="24"/>
        </w:rPr>
        <w:t xml:space="preserve">SHM </w:t>
      </w:r>
      <w:r>
        <w:rPr>
          <w:sz w:val="24"/>
        </w:rPr>
        <w:t xml:space="preserve"> H1550</w:t>
      </w:r>
      <w:proofErr w:type="gramEnd"/>
      <w:r>
        <w:rPr>
          <w:sz w:val="24"/>
        </w:rPr>
        <w:t>)</w:t>
      </w:r>
    </w:p>
    <w:p w:rsidR="006B6E67" w:rsidRDefault="006B6E67" w:rsidP="006B6E67">
      <w:pPr>
        <w:rPr>
          <w:i/>
          <w:sz w:val="24"/>
        </w:rPr>
      </w:pPr>
    </w:p>
    <w:p w:rsidR="006B6E67" w:rsidRDefault="006B6E67" w:rsidP="006B6E67">
      <w:pPr>
        <w:rPr>
          <w:rFonts w:ascii="Courier New" w:hAnsi="Courier New" w:cs="Courier New"/>
          <w:iCs/>
          <w:color w:val="000000"/>
        </w:rPr>
      </w:pPr>
      <w:r>
        <w:rPr>
          <w:rFonts w:ascii="Courier New" w:hAnsi="Courier New" w:cs="Courier New"/>
          <w:iCs/>
          <w:color w:val="000000"/>
        </w:rPr>
        <w:tab/>
      </w:r>
      <w:r>
        <w:rPr>
          <w:rFonts w:ascii="Courier New" w:hAnsi="Courier New" w:cs="Courier New"/>
          <w:iCs/>
          <w:color w:val="000000"/>
        </w:rPr>
        <w:tab/>
      </w:r>
      <w:proofErr w:type="gramStart"/>
      <w:r>
        <w:rPr>
          <w:rFonts w:ascii="Courier New" w:hAnsi="Courier New" w:cs="Courier New"/>
          <w:iCs/>
          <w:color w:val="000000"/>
        </w:rPr>
        <w:t>650  0</w:t>
      </w:r>
      <w:proofErr w:type="gramEnd"/>
      <w:r>
        <w:rPr>
          <w:rFonts w:ascii="Courier New" w:hAnsi="Courier New" w:cs="Courier New"/>
          <w:iCs/>
          <w:color w:val="000000"/>
        </w:rPr>
        <w:t xml:space="preserve"> Environmental law $z United States $v Digests.</w:t>
      </w:r>
    </w:p>
    <w:p w:rsidR="006B6E67" w:rsidRDefault="006B6E67" w:rsidP="006B6E67">
      <w:pPr>
        <w:rPr>
          <w:rFonts w:ascii="Courier New" w:hAnsi="Courier New" w:cs="Courier New"/>
          <w:iCs/>
          <w:color w:val="000000"/>
        </w:rPr>
      </w:pPr>
      <w:r>
        <w:rPr>
          <w:rFonts w:ascii="Courier New" w:hAnsi="Courier New" w:cs="Courier New"/>
          <w:iCs/>
          <w:color w:val="000000"/>
        </w:rPr>
        <w:tab/>
      </w:r>
      <w:r>
        <w:rPr>
          <w:rFonts w:ascii="Courier New" w:hAnsi="Courier New" w:cs="Courier New"/>
          <w:iCs/>
          <w:color w:val="000000"/>
        </w:rPr>
        <w:tab/>
      </w:r>
      <w:proofErr w:type="gramStart"/>
      <w:r>
        <w:rPr>
          <w:rFonts w:ascii="Courier New" w:hAnsi="Courier New" w:cs="Courier New"/>
          <w:iCs/>
          <w:color w:val="000000"/>
        </w:rPr>
        <w:t>655  7</w:t>
      </w:r>
      <w:proofErr w:type="gramEnd"/>
      <w:r>
        <w:rPr>
          <w:rFonts w:ascii="Courier New" w:hAnsi="Courier New" w:cs="Courier New"/>
          <w:iCs/>
          <w:color w:val="000000"/>
        </w:rPr>
        <w:t xml:space="preserve"> Law digests. $2 </w:t>
      </w:r>
      <w:proofErr w:type="spellStart"/>
      <w:r>
        <w:rPr>
          <w:rFonts w:ascii="Courier New" w:hAnsi="Courier New" w:cs="Courier New"/>
          <w:iCs/>
          <w:color w:val="000000"/>
        </w:rPr>
        <w:t>lcgft</w:t>
      </w:r>
      <w:proofErr w:type="spellEnd"/>
    </w:p>
    <w:p w:rsidR="006B6E67" w:rsidRDefault="006B6E67" w:rsidP="006B6E67">
      <w:pPr>
        <w:rPr>
          <w:sz w:val="24"/>
        </w:rPr>
      </w:pPr>
    </w:p>
    <w:p w:rsidR="006B6E67" w:rsidRDefault="006B6E67" w:rsidP="006B6E67">
      <w:pPr>
        <w:rPr>
          <w:sz w:val="24"/>
        </w:rPr>
      </w:pPr>
      <w:r>
        <w:rPr>
          <w:sz w:val="24"/>
        </w:rPr>
        <w:t>For both general and topical law digests, the genre term from the Library of Congress Genre/Form Terms is “Law digests.”</w:t>
      </w:r>
    </w:p>
    <w:p w:rsidR="006B6E67" w:rsidRDefault="006B6E67" w:rsidP="006B6E67">
      <w:pPr>
        <w:rPr>
          <w:sz w:val="24"/>
        </w:rPr>
      </w:pPr>
    </w:p>
    <w:p w:rsidR="006B6E67" w:rsidRDefault="006B6E67" w:rsidP="006B6E67">
      <w:pPr>
        <w:rPr>
          <w:sz w:val="24"/>
        </w:rPr>
      </w:pPr>
    </w:p>
    <w:p w:rsidR="006B6E67" w:rsidRDefault="006B6E67" w:rsidP="006B6E67">
      <w:pPr>
        <w:rPr>
          <w:color w:val="000000"/>
          <w:sz w:val="24"/>
        </w:rPr>
      </w:pPr>
      <w:r w:rsidRPr="00BC79D2">
        <w:rPr>
          <w:color w:val="000000"/>
          <w:sz w:val="24"/>
        </w:rPr>
        <w:t>Figure 34-</w:t>
      </w:r>
      <w:r w:rsidR="00762B22" w:rsidRPr="00BC79D2">
        <w:rPr>
          <w:color w:val="000000"/>
          <w:sz w:val="24"/>
        </w:rPr>
        <w:t>19</w:t>
      </w:r>
      <w:r>
        <w:rPr>
          <w:color w:val="000000"/>
          <w:sz w:val="24"/>
        </w:rPr>
        <w:t xml:space="preserve"> illustrates a general compilation summarizing the decisions of the New Zealand High Court and Court of Appeal. The subject access point assigned is “Law reports, digests, etc.,” subdivided by place. </w:t>
      </w:r>
    </w:p>
    <w:p w:rsidR="006B6E67" w:rsidRDefault="006B6E67" w:rsidP="006B6E67">
      <w:pPr>
        <w:rPr>
          <w:color w:val="000000"/>
          <w:sz w:val="24"/>
        </w:rPr>
      </w:pPr>
    </w:p>
    <w:p w:rsidR="006B6E67" w:rsidRDefault="006B6E67" w:rsidP="006B6E67">
      <w:pPr>
        <w:rPr>
          <w:rFonts w:ascii="Courier New" w:hAnsi="Courier New" w:cs="Courier New"/>
          <w:color w:val="000000"/>
        </w:rPr>
      </w:pPr>
    </w:p>
    <w:p w:rsidR="006B6E67" w:rsidRDefault="006B6E67" w:rsidP="006B6E67">
      <w:pPr>
        <w:rPr>
          <w:rFonts w:ascii="Courier New" w:hAnsi="Courier New" w:cs="Courier New"/>
          <w:color w:val="000000"/>
        </w:rPr>
      </w:pPr>
      <w:r>
        <w:rPr>
          <w:rFonts w:ascii="Courier New" w:hAnsi="Courier New" w:cs="Courier New"/>
          <w:color w:val="000000"/>
        </w:rPr>
        <w:t>245 00 Current law digest.</w:t>
      </w:r>
    </w:p>
    <w:p w:rsidR="006B6E67" w:rsidRDefault="006B6E67" w:rsidP="006B6E67">
      <w:pPr>
        <w:rPr>
          <w:rFonts w:ascii="Courier New" w:hAnsi="Courier New" w:cs="Courier New"/>
          <w:color w:val="000000"/>
        </w:rPr>
      </w:pPr>
      <w:r>
        <w:rPr>
          <w:rFonts w:ascii="Courier New" w:hAnsi="Courier New" w:cs="Courier New"/>
          <w:color w:val="000000"/>
        </w:rPr>
        <w:t xml:space="preserve">246 </w:t>
      </w:r>
      <w:proofErr w:type="gramStart"/>
      <w:r>
        <w:rPr>
          <w:rFonts w:ascii="Courier New" w:hAnsi="Courier New" w:cs="Courier New"/>
          <w:color w:val="000000"/>
        </w:rPr>
        <w:t xml:space="preserve">1  </w:t>
      </w:r>
      <w:proofErr w:type="spellStart"/>
      <w:r>
        <w:rPr>
          <w:rFonts w:ascii="Courier New" w:hAnsi="Courier New" w:cs="Courier New"/>
          <w:color w:val="000000"/>
        </w:rPr>
        <w:t>Butterworths</w:t>
      </w:r>
      <w:proofErr w:type="spellEnd"/>
      <w:proofErr w:type="gramEnd"/>
      <w:r>
        <w:rPr>
          <w:rFonts w:ascii="Courier New" w:hAnsi="Courier New" w:cs="Courier New"/>
          <w:color w:val="000000"/>
        </w:rPr>
        <w:t xml:space="preserve"> current law digest</w:t>
      </w:r>
    </w:p>
    <w:p w:rsidR="006B6E67" w:rsidRDefault="006B6E67" w:rsidP="006B6E67">
      <w:pPr>
        <w:rPr>
          <w:rFonts w:ascii="Courier New" w:hAnsi="Courier New" w:cs="Courier New"/>
          <w:color w:val="000000"/>
        </w:rPr>
      </w:pPr>
      <w:proofErr w:type="gramStart"/>
      <w:r>
        <w:rPr>
          <w:rFonts w:ascii="Courier New" w:hAnsi="Courier New" w:cs="Courier New"/>
          <w:color w:val="000000"/>
        </w:rPr>
        <w:t>264  1</w:t>
      </w:r>
      <w:proofErr w:type="gramEnd"/>
      <w:r>
        <w:rPr>
          <w:rFonts w:ascii="Courier New" w:hAnsi="Courier New" w:cs="Courier New"/>
          <w:color w:val="000000"/>
        </w:rPr>
        <w:t xml:space="preserve"> Wellington : $b </w:t>
      </w:r>
      <w:proofErr w:type="spellStart"/>
      <w:r>
        <w:rPr>
          <w:rFonts w:ascii="Courier New" w:hAnsi="Courier New" w:cs="Courier New"/>
          <w:color w:val="000000"/>
        </w:rPr>
        <w:t>Butterworths</w:t>
      </w:r>
      <w:proofErr w:type="spellEnd"/>
      <w:r>
        <w:rPr>
          <w:rFonts w:ascii="Courier New" w:hAnsi="Courier New" w:cs="Courier New"/>
          <w:color w:val="000000"/>
        </w:rPr>
        <w:t>, $c 1984-</w:t>
      </w:r>
    </w:p>
    <w:p w:rsidR="006B6E67" w:rsidRDefault="006B6E67" w:rsidP="006B6E67">
      <w:pPr>
        <w:rPr>
          <w:rFonts w:ascii="Courier New" w:hAnsi="Courier New" w:cs="Courier New"/>
          <w:color w:val="000000"/>
        </w:rPr>
      </w:pPr>
      <w:r>
        <w:rPr>
          <w:rFonts w:ascii="Courier New" w:hAnsi="Courier New" w:cs="Courier New"/>
          <w:color w:val="000000"/>
        </w:rPr>
        <w:t xml:space="preserve">300    </w:t>
      </w:r>
      <w:proofErr w:type="gramStart"/>
      <w:r>
        <w:rPr>
          <w:rFonts w:ascii="Courier New" w:hAnsi="Courier New" w:cs="Courier New"/>
          <w:color w:val="000000"/>
        </w:rPr>
        <w:t>volumes ;</w:t>
      </w:r>
      <w:proofErr w:type="gramEnd"/>
      <w:r>
        <w:rPr>
          <w:rFonts w:ascii="Courier New" w:hAnsi="Courier New" w:cs="Courier New"/>
          <w:color w:val="000000"/>
        </w:rPr>
        <w:t xml:space="preserve"> $c 25 cm</w:t>
      </w:r>
    </w:p>
    <w:p w:rsidR="006B6E67" w:rsidRDefault="006B6E67" w:rsidP="006B6E67">
      <w:pPr>
        <w:rPr>
          <w:rFonts w:ascii="Courier New" w:hAnsi="Courier New" w:cs="Courier New"/>
          <w:color w:val="000000"/>
        </w:rPr>
      </w:pPr>
      <w:proofErr w:type="gramStart"/>
      <w:r>
        <w:rPr>
          <w:rFonts w:ascii="Courier New" w:hAnsi="Courier New" w:cs="Courier New"/>
          <w:color w:val="000000"/>
        </w:rPr>
        <w:t>362  1</w:t>
      </w:r>
      <w:proofErr w:type="gramEnd"/>
      <w:r>
        <w:rPr>
          <w:rFonts w:ascii="Courier New" w:hAnsi="Courier New" w:cs="Courier New"/>
          <w:color w:val="000000"/>
        </w:rPr>
        <w:t xml:space="preserve"> Began with 1979/1983, published in 1984.</w:t>
      </w:r>
    </w:p>
    <w:p w:rsidR="006B6E67" w:rsidRDefault="006B6E67" w:rsidP="006B6E67">
      <w:pPr>
        <w:rPr>
          <w:rFonts w:ascii="Courier New" w:hAnsi="Courier New" w:cs="Courier New"/>
          <w:color w:val="000000"/>
        </w:rPr>
      </w:pPr>
      <w:r>
        <w:rPr>
          <w:rFonts w:ascii="Courier New" w:hAnsi="Courier New" w:cs="Courier New"/>
          <w:color w:val="000000"/>
        </w:rPr>
        <w:t>500    “A consolidation of unreported High Court and Court of Appeal decisions spanning five years.”</w:t>
      </w:r>
    </w:p>
    <w:p w:rsidR="006B6E67" w:rsidRDefault="006B6E67" w:rsidP="006B6E67">
      <w:pPr>
        <w:rPr>
          <w:rFonts w:ascii="Courier New" w:hAnsi="Courier New" w:cs="Courier New"/>
          <w:color w:val="000000"/>
        </w:rPr>
      </w:pPr>
      <w:r>
        <w:rPr>
          <w:rFonts w:ascii="Courier New" w:hAnsi="Courier New" w:cs="Courier New"/>
          <w:color w:val="000000"/>
        </w:rPr>
        <w:t>500</w:t>
      </w:r>
      <w:r>
        <w:rPr>
          <w:rFonts w:ascii="Courier New" w:hAnsi="Courier New" w:cs="Courier New"/>
          <w:color w:val="000000"/>
        </w:rPr>
        <w:tab/>
        <w:t xml:space="preserve"> Editors: 1984- Martin Fine.</w:t>
      </w:r>
    </w:p>
    <w:p w:rsidR="006B6E67" w:rsidRDefault="006B6E67" w:rsidP="006B6E67">
      <w:pPr>
        <w:rPr>
          <w:rFonts w:ascii="Courier New" w:hAnsi="Courier New" w:cs="Courier New"/>
          <w:color w:val="000000"/>
        </w:rPr>
      </w:pPr>
      <w:r>
        <w:rPr>
          <w:rFonts w:ascii="Courier New" w:hAnsi="Courier New" w:cs="Courier New"/>
          <w:color w:val="000000"/>
        </w:rPr>
        <w:t xml:space="preserve">580 </w:t>
      </w:r>
      <w:r>
        <w:rPr>
          <w:rFonts w:ascii="Courier New" w:hAnsi="Courier New" w:cs="Courier New"/>
          <w:color w:val="000000"/>
        </w:rPr>
        <w:tab/>
        <w:t xml:space="preserve"> A cumulative supplement to </w:t>
      </w:r>
      <w:proofErr w:type="spellStart"/>
      <w:r>
        <w:rPr>
          <w:rFonts w:ascii="Courier New" w:hAnsi="Courier New" w:cs="Courier New"/>
          <w:color w:val="000000"/>
        </w:rPr>
        <w:t>Butterworths</w:t>
      </w:r>
      <w:proofErr w:type="spellEnd"/>
      <w:r>
        <w:rPr>
          <w:rFonts w:ascii="Courier New" w:hAnsi="Courier New" w:cs="Courier New"/>
          <w:color w:val="000000"/>
        </w:rPr>
        <w:t xml:space="preserve"> current law.</w:t>
      </w:r>
    </w:p>
    <w:p w:rsidR="006B6E67" w:rsidRDefault="006B6E67" w:rsidP="006B6E67">
      <w:pPr>
        <w:rPr>
          <w:rFonts w:ascii="Courier New" w:hAnsi="Courier New" w:cs="Courier New"/>
          <w:color w:val="000000"/>
        </w:rPr>
      </w:pPr>
      <w:r>
        <w:rPr>
          <w:rFonts w:ascii="Courier New" w:hAnsi="Courier New" w:cs="Courier New"/>
          <w:color w:val="000000"/>
        </w:rPr>
        <w:t>588    Description based on: 1979/1983, published in 1984; title from title page.</w:t>
      </w:r>
    </w:p>
    <w:p w:rsidR="006B6E67" w:rsidRDefault="006B6E67" w:rsidP="006B6E67">
      <w:pPr>
        <w:rPr>
          <w:rFonts w:ascii="Courier New" w:hAnsi="Courier New" w:cs="Courier New"/>
          <w:color w:val="000000"/>
        </w:rPr>
      </w:pPr>
      <w:r>
        <w:rPr>
          <w:rFonts w:ascii="Courier New" w:hAnsi="Courier New" w:cs="Courier New"/>
          <w:color w:val="000000"/>
        </w:rPr>
        <w:t>588</w:t>
      </w:r>
      <w:r>
        <w:rPr>
          <w:rFonts w:ascii="Courier New" w:hAnsi="Courier New" w:cs="Courier New"/>
          <w:color w:val="000000"/>
        </w:rPr>
        <w:tab/>
        <w:t xml:space="preserve"> Latest issue consulted: 2002/2004, published in 2005.</w:t>
      </w:r>
    </w:p>
    <w:p w:rsidR="006B6E67" w:rsidRDefault="006B6E67" w:rsidP="006B6E67">
      <w:pPr>
        <w:rPr>
          <w:rFonts w:ascii="Courier New" w:hAnsi="Courier New" w:cs="Courier New"/>
          <w:color w:val="000000"/>
        </w:rPr>
      </w:pPr>
      <w:proofErr w:type="gramStart"/>
      <w:r>
        <w:rPr>
          <w:rFonts w:ascii="Courier New" w:hAnsi="Courier New" w:cs="Courier New"/>
          <w:color w:val="000000"/>
        </w:rPr>
        <w:t>650  0</w:t>
      </w:r>
      <w:proofErr w:type="gramEnd"/>
      <w:r>
        <w:rPr>
          <w:rFonts w:ascii="Courier New" w:hAnsi="Courier New" w:cs="Courier New"/>
          <w:color w:val="000000"/>
        </w:rPr>
        <w:t xml:space="preserve"> Law reports, digest, etc. $z New Zealand.</w:t>
      </w:r>
    </w:p>
    <w:p w:rsidR="006B6E67" w:rsidRDefault="006B6E67" w:rsidP="006B6E67">
      <w:pPr>
        <w:rPr>
          <w:rFonts w:ascii="Courier New" w:hAnsi="Courier New" w:cs="Courier New"/>
          <w:color w:val="000000"/>
        </w:rPr>
      </w:pPr>
      <w:proofErr w:type="gramStart"/>
      <w:r>
        <w:rPr>
          <w:rFonts w:ascii="Courier New" w:hAnsi="Courier New" w:cs="Courier New"/>
          <w:color w:val="000000"/>
        </w:rPr>
        <w:t>655  7</w:t>
      </w:r>
      <w:proofErr w:type="gramEnd"/>
      <w:r>
        <w:rPr>
          <w:rFonts w:ascii="Courier New" w:hAnsi="Courier New" w:cs="Courier New"/>
          <w:color w:val="000000"/>
        </w:rPr>
        <w:t xml:space="preserve"> Law digests. $2 </w:t>
      </w:r>
      <w:proofErr w:type="spellStart"/>
      <w:r>
        <w:rPr>
          <w:rFonts w:ascii="Courier New" w:hAnsi="Courier New" w:cs="Courier New"/>
          <w:color w:val="000000"/>
        </w:rPr>
        <w:t>lcgft</w:t>
      </w:r>
      <w:proofErr w:type="spellEnd"/>
    </w:p>
    <w:p w:rsidR="006B6E67" w:rsidRDefault="006B6E67" w:rsidP="006B6E67">
      <w:pPr>
        <w:rPr>
          <w:rFonts w:ascii="Courier New" w:hAnsi="Courier New" w:cs="Courier New"/>
          <w:color w:val="000000"/>
        </w:rPr>
      </w:pPr>
      <w:r>
        <w:rPr>
          <w:rFonts w:ascii="Courier New" w:hAnsi="Courier New" w:cs="Courier New"/>
          <w:color w:val="000000"/>
        </w:rPr>
        <w:t xml:space="preserve">700 </w:t>
      </w:r>
      <w:proofErr w:type="gramStart"/>
      <w:r>
        <w:rPr>
          <w:rFonts w:ascii="Courier New" w:hAnsi="Courier New" w:cs="Courier New"/>
          <w:color w:val="000000"/>
        </w:rPr>
        <w:t>1  Fine</w:t>
      </w:r>
      <w:proofErr w:type="gramEnd"/>
      <w:r>
        <w:rPr>
          <w:rFonts w:ascii="Courier New" w:hAnsi="Courier New" w:cs="Courier New"/>
          <w:color w:val="000000"/>
        </w:rPr>
        <w:t>, Martin, $e editor of compilation.</w:t>
      </w:r>
    </w:p>
    <w:p w:rsidR="006B6E67" w:rsidRDefault="006B6E67" w:rsidP="006B6E67">
      <w:pPr>
        <w:rPr>
          <w:rFonts w:ascii="Courier New" w:hAnsi="Courier New" w:cs="Courier New"/>
          <w:color w:val="000000"/>
        </w:rPr>
      </w:pPr>
      <w:r>
        <w:rPr>
          <w:rFonts w:ascii="Courier New" w:hAnsi="Courier New" w:cs="Courier New"/>
          <w:color w:val="000000"/>
        </w:rPr>
        <w:t xml:space="preserve">730 </w:t>
      </w:r>
      <w:proofErr w:type="gramStart"/>
      <w:r>
        <w:rPr>
          <w:rFonts w:ascii="Courier New" w:hAnsi="Courier New" w:cs="Courier New"/>
          <w:color w:val="000000"/>
        </w:rPr>
        <w:t xml:space="preserve">0 </w:t>
      </w:r>
      <w:r w:rsidR="00B67640">
        <w:rPr>
          <w:rFonts w:ascii="Courier New" w:hAnsi="Courier New" w:cs="Courier New"/>
          <w:color w:val="000000"/>
        </w:rPr>
        <w:t xml:space="preserve"> </w:t>
      </w:r>
      <w:proofErr w:type="spellStart"/>
      <w:r>
        <w:rPr>
          <w:rFonts w:ascii="Courier New" w:hAnsi="Courier New" w:cs="Courier New"/>
          <w:color w:val="000000"/>
        </w:rPr>
        <w:t>Butterworths</w:t>
      </w:r>
      <w:proofErr w:type="spellEnd"/>
      <w:proofErr w:type="gramEnd"/>
      <w:r>
        <w:rPr>
          <w:rFonts w:ascii="Courier New" w:hAnsi="Courier New" w:cs="Courier New"/>
          <w:color w:val="000000"/>
        </w:rPr>
        <w:t xml:space="preserve"> current law.</w:t>
      </w:r>
    </w:p>
    <w:p w:rsidR="006B6E67" w:rsidRDefault="006B6E67" w:rsidP="006B6E67">
      <w:pPr>
        <w:rPr>
          <w:rFonts w:ascii="Courier New" w:hAnsi="Courier New" w:cs="Courier New"/>
          <w:color w:val="000000"/>
        </w:rPr>
      </w:pPr>
      <w:r>
        <w:rPr>
          <w:rFonts w:ascii="Courier New" w:hAnsi="Courier New" w:cs="Courier New"/>
          <w:color w:val="000000"/>
        </w:rPr>
        <w:t xml:space="preserve">772 </w:t>
      </w:r>
      <w:proofErr w:type="gramStart"/>
      <w:r>
        <w:rPr>
          <w:rFonts w:ascii="Courier New" w:hAnsi="Courier New" w:cs="Courier New"/>
          <w:color w:val="000000"/>
        </w:rPr>
        <w:t>1  $</w:t>
      </w:r>
      <w:proofErr w:type="gramEnd"/>
      <w:r>
        <w:rPr>
          <w:rFonts w:ascii="Courier New" w:hAnsi="Courier New" w:cs="Courier New"/>
          <w:color w:val="000000"/>
        </w:rPr>
        <w:t xml:space="preserve">t </w:t>
      </w:r>
      <w:proofErr w:type="spellStart"/>
      <w:r>
        <w:rPr>
          <w:rFonts w:ascii="Courier New" w:hAnsi="Courier New" w:cs="Courier New"/>
          <w:color w:val="000000"/>
        </w:rPr>
        <w:t>Butterworths</w:t>
      </w:r>
      <w:proofErr w:type="spellEnd"/>
      <w:r>
        <w:rPr>
          <w:rFonts w:ascii="Courier New" w:hAnsi="Courier New" w:cs="Courier New"/>
          <w:color w:val="000000"/>
        </w:rPr>
        <w:t xml:space="preserve"> current law $x 0110-070X $w (DLC) 75647514 $w (</w:t>
      </w:r>
      <w:proofErr w:type="spellStart"/>
      <w:r>
        <w:rPr>
          <w:rFonts w:ascii="Courier New" w:hAnsi="Courier New" w:cs="Courier New"/>
          <w:color w:val="000000"/>
        </w:rPr>
        <w:t>OCoLC</w:t>
      </w:r>
      <w:proofErr w:type="spellEnd"/>
      <w:r>
        <w:rPr>
          <w:rFonts w:ascii="Courier New" w:hAnsi="Courier New" w:cs="Courier New"/>
          <w:color w:val="000000"/>
        </w:rPr>
        <w:t>)2441136</w:t>
      </w:r>
    </w:p>
    <w:p w:rsidR="006B6E67" w:rsidRDefault="006B6E67" w:rsidP="006B6E67">
      <w:pPr>
        <w:rPr>
          <w:color w:val="000000"/>
          <w:sz w:val="24"/>
          <w:highlight w:val="yellow"/>
        </w:rPr>
      </w:pPr>
    </w:p>
    <w:p w:rsidR="006B6E67" w:rsidRDefault="006B6E67" w:rsidP="006B6E67">
      <w:pPr>
        <w:rPr>
          <w:color w:val="000000"/>
          <w:sz w:val="24"/>
          <w:highlight w:val="yellow"/>
        </w:rPr>
      </w:pPr>
    </w:p>
    <w:p w:rsidR="006B6E67" w:rsidRDefault="006B6E67" w:rsidP="006B6E67">
      <w:pPr>
        <w:rPr>
          <w:color w:val="000000"/>
          <w:sz w:val="24"/>
        </w:rPr>
      </w:pPr>
      <w:r w:rsidRPr="000D6C03">
        <w:rPr>
          <w:noProof/>
          <w:lang w:eastAsia="zh-CN"/>
        </w:rPr>
        <mc:AlternateContent>
          <mc:Choice Requires="wps">
            <w:drawing>
              <wp:anchor distT="182880" distB="182880" distL="114300" distR="114300" simplePos="0" relativeHeight="251680768" behindDoc="0" locked="0" layoutInCell="0" allowOverlap="1" wp14:anchorId="5469A4A7" wp14:editId="73DE8C08">
                <wp:simplePos x="0" y="0"/>
                <wp:positionH relativeFrom="margin">
                  <wp:posOffset>3362325</wp:posOffset>
                </wp:positionH>
                <wp:positionV relativeFrom="margin">
                  <wp:posOffset>5095875</wp:posOffset>
                </wp:positionV>
                <wp:extent cx="3017520" cy="3152775"/>
                <wp:effectExtent l="0" t="0" r="11430" b="28575"/>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7520" cy="3152775"/>
                        </a:xfrm>
                        <a:prstGeom prst="rect">
                          <a:avLst/>
                        </a:prstGeom>
                        <a:solidFill>
                          <a:srgbClr val="FFFFFF"/>
                        </a:solidFill>
                        <a:ln w="9525">
                          <a:solidFill>
                            <a:srgbClr val="000000"/>
                          </a:solidFill>
                          <a:miter lim="800000"/>
                          <a:headEnd/>
                          <a:tailEnd/>
                        </a:ln>
                      </wps:spPr>
                      <wps:txbx>
                        <w:txbxContent>
                          <w:p w:rsidR="00272993" w:rsidRDefault="00272993" w:rsidP="006B6E67">
                            <w:pPr>
                              <w:rPr>
                                <w:rFonts w:ascii="Arial" w:hAnsi="Arial"/>
                                <w:sz w:val="28"/>
                              </w:rPr>
                            </w:pPr>
                            <w:r>
                              <w:rPr>
                                <w:rFonts w:ascii="Arial" w:hAnsi="Arial"/>
                                <w:sz w:val="28"/>
                              </w:rPr>
                              <w:t xml:space="preserve">Digest of </w:t>
                            </w:r>
                          </w:p>
                          <w:p w:rsidR="00272993" w:rsidRDefault="00272993" w:rsidP="006B6E67">
                            <w:pPr>
                              <w:pStyle w:val="Heading8"/>
                              <w:rPr>
                                <w:rFonts w:ascii="Arial" w:hAnsi="Arial"/>
                                <w:sz w:val="28"/>
                              </w:rPr>
                            </w:pPr>
                            <w:r>
                              <w:t>Significant</w:t>
                            </w:r>
                          </w:p>
                          <w:p w:rsidR="00272993" w:rsidRDefault="00272993" w:rsidP="006B6E67">
                            <w:pPr>
                              <w:rPr>
                                <w:rFonts w:ascii="Arial" w:hAnsi="Arial"/>
                                <w:sz w:val="28"/>
                              </w:rPr>
                            </w:pPr>
                            <w:r>
                              <w:rPr>
                                <w:rFonts w:ascii="Arial" w:hAnsi="Arial"/>
                                <w:sz w:val="28"/>
                              </w:rPr>
                              <w:t>Classification</w:t>
                            </w:r>
                          </w:p>
                          <w:p w:rsidR="00272993" w:rsidRDefault="00272993" w:rsidP="006B6E67">
                            <w:pPr>
                              <w:rPr>
                                <w:rFonts w:ascii="Arial" w:hAnsi="Arial"/>
                                <w:sz w:val="28"/>
                              </w:rPr>
                            </w:pPr>
                            <w:r>
                              <w:rPr>
                                <w:rFonts w:ascii="Arial" w:hAnsi="Arial"/>
                                <w:sz w:val="28"/>
                              </w:rPr>
                              <w:t>Decisions and Opinions</w:t>
                            </w:r>
                          </w:p>
                          <w:p w:rsidR="00272993" w:rsidRDefault="00272993" w:rsidP="006B6E67">
                            <w:pPr>
                              <w:pStyle w:val="footnoterkl"/>
                              <w:widowControl/>
                              <w:tabs>
                                <w:tab w:val="right" w:pos="4320"/>
                              </w:tabs>
                              <w:rPr>
                                <w:rFonts w:ascii="Arial" w:hAnsi="Arial"/>
                              </w:rPr>
                            </w:pPr>
                            <w:r>
                              <w:tab/>
                            </w:r>
                            <w:r>
                              <w:rPr>
                                <w:rFonts w:ascii="Arial" w:hAnsi="Arial"/>
                              </w:rPr>
                              <w:t>Volume 1</w:t>
                            </w:r>
                          </w:p>
                          <w:p w:rsidR="00272993" w:rsidRDefault="00272993" w:rsidP="006B6E67">
                            <w:pPr>
                              <w:pStyle w:val="footnoterkl"/>
                              <w:widowControl/>
                              <w:tabs>
                                <w:tab w:val="right" w:pos="4320"/>
                              </w:tabs>
                              <w:rPr>
                                <w:rFonts w:ascii="Arial" w:hAnsi="Arial"/>
                              </w:rPr>
                            </w:pPr>
                            <w:r>
                              <w:rPr>
                                <w:rFonts w:ascii="Arial" w:hAnsi="Arial"/>
                              </w:rPr>
                              <w:tab/>
                              <w:t>No. 3</w:t>
                            </w:r>
                          </w:p>
                          <w:p w:rsidR="00272993" w:rsidRDefault="00272993" w:rsidP="006B6E67">
                            <w:pPr>
                              <w:pBdr>
                                <w:bottom w:val="single" w:sz="12" w:space="1" w:color="auto"/>
                              </w:pBdr>
                              <w:tabs>
                                <w:tab w:val="right" w:pos="4320"/>
                              </w:tabs>
                            </w:pPr>
                            <w:r>
                              <w:rPr>
                                <w:rFonts w:ascii="Arial" w:hAnsi="Arial"/>
                              </w:rPr>
                              <w:tab/>
                              <w:t>November 1983</w:t>
                            </w:r>
                          </w:p>
                          <w:p w:rsidR="00272993" w:rsidRDefault="00272993" w:rsidP="006B6E67">
                            <w:pPr>
                              <w:tabs>
                                <w:tab w:val="right" w:pos="4320"/>
                              </w:tabs>
                            </w:pPr>
                          </w:p>
                          <w:p w:rsidR="00272993" w:rsidRDefault="00272993" w:rsidP="006B6E67">
                            <w:pPr>
                              <w:tabs>
                                <w:tab w:val="right" w:pos="4752"/>
                              </w:tabs>
                            </w:pPr>
                          </w:p>
                          <w:p w:rsidR="00272993" w:rsidRDefault="00272993" w:rsidP="006B6E67">
                            <w:pPr>
                              <w:tabs>
                                <w:tab w:val="right" w:pos="4752"/>
                              </w:tabs>
                            </w:pPr>
                          </w:p>
                          <w:p w:rsidR="00272993" w:rsidRDefault="00272993" w:rsidP="006B6E67">
                            <w:pPr>
                              <w:pStyle w:val="footnoterkl"/>
                              <w:widowControl/>
                              <w:tabs>
                                <w:tab w:val="right" w:pos="4752"/>
                              </w:tabs>
                            </w:pPr>
                          </w:p>
                          <w:p w:rsidR="00272993" w:rsidRDefault="00272993" w:rsidP="006B6E67">
                            <w:pPr>
                              <w:tabs>
                                <w:tab w:val="right" w:pos="4752"/>
                              </w:tabs>
                            </w:pPr>
                          </w:p>
                          <w:p w:rsidR="00272993" w:rsidRDefault="00272993" w:rsidP="006B6E67">
                            <w:pPr>
                              <w:tabs>
                                <w:tab w:val="right" w:pos="4752"/>
                              </w:tabs>
                              <w:rPr>
                                <w:b/>
                              </w:rPr>
                            </w:pPr>
                          </w:p>
                          <w:p w:rsidR="00272993" w:rsidRDefault="00272993" w:rsidP="006B6E67">
                            <w:pPr>
                              <w:tabs>
                                <w:tab w:val="right" w:pos="4752"/>
                              </w:tabs>
                              <w:rPr>
                                <w:b/>
                              </w:rPr>
                            </w:pPr>
                            <w:r>
                              <w:rPr>
                                <w:b/>
                              </w:rPr>
                              <w:t>United States</w:t>
                            </w:r>
                          </w:p>
                          <w:p w:rsidR="00272993" w:rsidRDefault="00272993" w:rsidP="006B6E67">
                            <w:pPr>
                              <w:tabs>
                                <w:tab w:val="right" w:pos="4752"/>
                              </w:tabs>
                              <w:rPr>
                                <w:b/>
                              </w:rPr>
                            </w:pPr>
                            <w:r>
                              <w:rPr>
                                <w:b/>
                              </w:rPr>
                              <w:t>Office of</w:t>
                            </w:r>
                          </w:p>
                          <w:p w:rsidR="00272993" w:rsidRDefault="00272993" w:rsidP="006B6E67">
                            <w:pPr>
                              <w:tabs>
                                <w:tab w:val="right" w:pos="4752"/>
                              </w:tabs>
                              <w:rPr>
                                <w:b/>
                              </w:rPr>
                            </w:pPr>
                            <w:r>
                              <w:rPr>
                                <w:b/>
                              </w:rPr>
                              <w:t>Personnel</w:t>
                            </w:r>
                          </w:p>
                          <w:p w:rsidR="00272993" w:rsidRDefault="00272993" w:rsidP="006B6E67">
                            <w:pPr>
                              <w:tabs>
                                <w:tab w:val="right" w:pos="4752"/>
                              </w:tabs>
                              <w:rPr>
                                <w:b/>
                              </w:rPr>
                            </w:pPr>
                            <w:r>
                              <w:rPr>
                                <w:b/>
                              </w:rPr>
                              <w:t xml:space="preserve">Management       </w:t>
                            </w:r>
                          </w:p>
                          <w:p w:rsidR="00272993" w:rsidRDefault="00272993" w:rsidP="007C4460">
                            <w:pPr>
                              <w:tabs>
                                <w:tab w:val="right" w:pos="4752"/>
                              </w:tabs>
                              <w:jc w:val="center"/>
                            </w:pPr>
                            <w:r>
                              <w:rPr>
                                <w:b/>
                              </w:rPr>
                              <w:t>Fig. 34-20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51" type="#_x0000_t202" style="position:absolute;margin-left:264.75pt;margin-top:401.25pt;width:237.6pt;height:248.25pt;z-index:251680768;visibility:visible;mso-wrap-style:square;mso-width-percent:0;mso-height-percent:0;mso-wrap-distance-left:9pt;mso-wrap-distance-top:14.4pt;mso-wrap-distance-right:9pt;mso-wrap-distance-bottom:14.4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LZYLQIAAFsEAAAOAAAAZHJzL2Uyb0RvYy54bWysVNtu2zAMfR+wfxD0vthOk6U14hRdugwD&#10;ugvQ7gNkWbaFSaImKbG7rx8lp2l2exnmB0ESqcPDQ9Lr61ErchDOSzAVLWY5JcJwaKTpKvrlYffq&#10;khIfmGmYAiMq+ig8vd68fLEebCnm0INqhCMIYnw52Ir2IdgyyzzvhWZ+BlYYNLbgNAt4dF3WODYg&#10;ulbZPM9fZwO4xjrgwnu8vZ2MdJPw21bw8KltvQhEVRS5hbS6tNZxzTZrVnaO2V7yIw32Dyw0kwaD&#10;nqBuWWBk7+RvUFpyBx7aMOOgM2hbyUXKAbMp8l+yue+ZFSkXFMfbk0z+/8Hyj4fPjsimonOUxzCN&#10;NXoQYyBvYCR4hfoM1pfodm/RMYx4j3VOuXp7B/yrJwa2PTOduHEOhl6wBvkV8WV29nTC8RGkHj5A&#10;g3HYPkACGluno3goB0F0JPJ4qk3kwvHyIi9Wy8iRo+2iWM5Xq2WKwcqn59b58E6AJnFTUYfFT/Ds&#10;cOdDpMPKJ5cYzYOSzU4qlQ6uq7fKkQPDRtml74j+k5syZKjo1XK+nBT4K0Sevj9BaBmw45XUFb08&#10;ObEy6vbWNKkfA5Nq2iNlZY5CRu0mFcNYj1PNkgRR5RqaR5TWwdThOJG46cF9p2TA7q6o/7ZnTlCi&#10;3hssz1WxWMRxSIfFchWFdeeW+tzCDEeoigZKpu02TCO0t052PUaaGsLADZa0lUnsZ1ZH/tjBqQbH&#10;aYsjcn5OXs//hM0PAAAA//8DAFBLAwQUAAYACAAAACEA0kzURuEAAAANAQAADwAAAGRycy9kb3du&#10;cmV2LnhtbEyPy07DMBBF90j8gzVIbFBrE/pKiFMhJBDdQYtg68bTJMKPYLtp+HumK9jd0VydOVOu&#10;R2vYgCF23km4nQpg6GqvO9dIeN89TVbAYlJOK+MdSvjBCOvq8qJUhfYn94bDNjWMIC4WSkKbUl9w&#10;HusWrYpT36Oj3cEHqxKNoeE6qBPBreGZEAtuVefoQqt6fGyx/toerYTV7GX4jJu71496cTB5ulkO&#10;z99Byuur8eEeWMIx/ZXhrE/qUJHT3h+djsxImGf5nKoEExmFc0OI2RLYnlKW5wJ4VfL/X1S/AAAA&#10;//8DAFBLAQItABQABgAIAAAAIQC2gziS/gAAAOEBAAATAAAAAAAAAAAAAAAAAAAAAABbQ29udGVu&#10;dF9UeXBlc10ueG1sUEsBAi0AFAAGAAgAAAAhADj9If/WAAAAlAEAAAsAAAAAAAAAAAAAAAAALwEA&#10;AF9yZWxzLy5yZWxzUEsBAi0AFAAGAAgAAAAhAM98tlgtAgAAWwQAAA4AAAAAAAAAAAAAAAAALgIA&#10;AGRycy9lMm9Eb2MueG1sUEsBAi0AFAAGAAgAAAAhANJM1EbhAAAADQEAAA8AAAAAAAAAAAAAAAAA&#10;hwQAAGRycy9kb3ducmV2LnhtbFBLBQYAAAAABAAEAPMAAACVBQAAAAA=&#10;" o:allowincell="f">
                <v:textbox>
                  <w:txbxContent>
                    <w:p w:rsidR="00272993" w:rsidRDefault="00272993" w:rsidP="006B6E67">
                      <w:pPr>
                        <w:rPr>
                          <w:rFonts w:ascii="Arial" w:hAnsi="Arial"/>
                          <w:sz w:val="28"/>
                        </w:rPr>
                      </w:pPr>
                      <w:r>
                        <w:rPr>
                          <w:rFonts w:ascii="Arial" w:hAnsi="Arial"/>
                          <w:sz w:val="28"/>
                        </w:rPr>
                        <w:t xml:space="preserve">Digest of </w:t>
                      </w:r>
                    </w:p>
                    <w:p w:rsidR="00272993" w:rsidRDefault="00272993" w:rsidP="006B6E67">
                      <w:pPr>
                        <w:pStyle w:val="Heading8"/>
                        <w:rPr>
                          <w:rFonts w:ascii="Arial" w:hAnsi="Arial"/>
                          <w:sz w:val="28"/>
                        </w:rPr>
                      </w:pPr>
                      <w:r>
                        <w:t>Significant</w:t>
                      </w:r>
                    </w:p>
                    <w:p w:rsidR="00272993" w:rsidRDefault="00272993" w:rsidP="006B6E67">
                      <w:pPr>
                        <w:rPr>
                          <w:rFonts w:ascii="Arial" w:hAnsi="Arial"/>
                          <w:sz w:val="28"/>
                        </w:rPr>
                      </w:pPr>
                      <w:r>
                        <w:rPr>
                          <w:rFonts w:ascii="Arial" w:hAnsi="Arial"/>
                          <w:sz w:val="28"/>
                        </w:rPr>
                        <w:t>Classification</w:t>
                      </w:r>
                    </w:p>
                    <w:p w:rsidR="00272993" w:rsidRDefault="00272993" w:rsidP="006B6E67">
                      <w:pPr>
                        <w:rPr>
                          <w:rFonts w:ascii="Arial" w:hAnsi="Arial"/>
                          <w:sz w:val="28"/>
                        </w:rPr>
                      </w:pPr>
                      <w:r>
                        <w:rPr>
                          <w:rFonts w:ascii="Arial" w:hAnsi="Arial"/>
                          <w:sz w:val="28"/>
                        </w:rPr>
                        <w:t>Decisions and Opinions</w:t>
                      </w:r>
                    </w:p>
                    <w:p w:rsidR="00272993" w:rsidRDefault="00272993" w:rsidP="006B6E67">
                      <w:pPr>
                        <w:pStyle w:val="footnoterkl"/>
                        <w:widowControl/>
                        <w:tabs>
                          <w:tab w:val="right" w:pos="4320"/>
                        </w:tabs>
                        <w:rPr>
                          <w:rFonts w:ascii="Arial" w:hAnsi="Arial"/>
                        </w:rPr>
                      </w:pPr>
                      <w:r>
                        <w:tab/>
                      </w:r>
                      <w:r>
                        <w:rPr>
                          <w:rFonts w:ascii="Arial" w:hAnsi="Arial"/>
                        </w:rPr>
                        <w:t>Volume 1</w:t>
                      </w:r>
                    </w:p>
                    <w:p w:rsidR="00272993" w:rsidRDefault="00272993" w:rsidP="006B6E67">
                      <w:pPr>
                        <w:pStyle w:val="footnoterkl"/>
                        <w:widowControl/>
                        <w:tabs>
                          <w:tab w:val="right" w:pos="4320"/>
                        </w:tabs>
                        <w:rPr>
                          <w:rFonts w:ascii="Arial" w:hAnsi="Arial"/>
                        </w:rPr>
                      </w:pPr>
                      <w:r>
                        <w:rPr>
                          <w:rFonts w:ascii="Arial" w:hAnsi="Arial"/>
                        </w:rPr>
                        <w:tab/>
                        <w:t>No. 3</w:t>
                      </w:r>
                    </w:p>
                    <w:p w:rsidR="00272993" w:rsidRDefault="00272993" w:rsidP="006B6E67">
                      <w:pPr>
                        <w:pBdr>
                          <w:bottom w:val="single" w:sz="12" w:space="1" w:color="auto"/>
                        </w:pBdr>
                        <w:tabs>
                          <w:tab w:val="right" w:pos="4320"/>
                        </w:tabs>
                      </w:pPr>
                      <w:r>
                        <w:rPr>
                          <w:rFonts w:ascii="Arial" w:hAnsi="Arial"/>
                        </w:rPr>
                        <w:tab/>
                        <w:t>November 1983</w:t>
                      </w:r>
                    </w:p>
                    <w:p w:rsidR="00272993" w:rsidRDefault="00272993" w:rsidP="006B6E67">
                      <w:pPr>
                        <w:tabs>
                          <w:tab w:val="right" w:pos="4320"/>
                        </w:tabs>
                      </w:pPr>
                    </w:p>
                    <w:p w:rsidR="00272993" w:rsidRDefault="00272993" w:rsidP="006B6E67">
                      <w:pPr>
                        <w:tabs>
                          <w:tab w:val="right" w:pos="4752"/>
                        </w:tabs>
                      </w:pPr>
                    </w:p>
                    <w:p w:rsidR="00272993" w:rsidRDefault="00272993" w:rsidP="006B6E67">
                      <w:pPr>
                        <w:tabs>
                          <w:tab w:val="right" w:pos="4752"/>
                        </w:tabs>
                      </w:pPr>
                    </w:p>
                    <w:p w:rsidR="00272993" w:rsidRDefault="00272993" w:rsidP="006B6E67">
                      <w:pPr>
                        <w:pStyle w:val="footnoterkl"/>
                        <w:widowControl/>
                        <w:tabs>
                          <w:tab w:val="right" w:pos="4752"/>
                        </w:tabs>
                      </w:pPr>
                    </w:p>
                    <w:p w:rsidR="00272993" w:rsidRDefault="00272993" w:rsidP="006B6E67">
                      <w:pPr>
                        <w:tabs>
                          <w:tab w:val="right" w:pos="4752"/>
                        </w:tabs>
                      </w:pPr>
                    </w:p>
                    <w:p w:rsidR="00272993" w:rsidRDefault="00272993" w:rsidP="006B6E67">
                      <w:pPr>
                        <w:tabs>
                          <w:tab w:val="right" w:pos="4752"/>
                        </w:tabs>
                        <w:rPr>
                          <w:b/>
                        </w:rPr>
                      </w:pPr>
                    </w:p>
                    <w:p w:rsidR="00272993" w:rsidRDefault="00272993" w:rsidP="006B6E67">
                      <w:pPr>
                        <w:tabs>
                          <w:tab w:val="right" w:pos="4752"/>
                        </w:tabs>
                        <w:rPr>
                          <w:b/>
                        </w:rPr>
                      </w:pPr>
                      <w:r>
                        <w:rPr>
                          <w:b/>
                        </w:rPr>
                        <w:t>United States</w:t>
                      </w:r>
                    </w:p>
                    <w:p w:rsidR="00272993" w:rsidRDefault="00272993" w:rsidP="006B6E67">
                      <w:pPr>
                        <w:tabs>
                          <w:tab w:val="right" w:pos="4752"/>
                        </w:tabs>
                        <w:rPr>
                          <w:b/>
                        </w:rPr>
                      </w:pPr>
                      <w:r>
                        <w:rPr>
                          <w:b/>
                        </w:rPr>
                        <w:t>Office of</w:t>
                      </w:r>
                    </w:p>
                    <w:p w:rsidR="00272993" w:rsidRDefault="00272993" w:rsidP="006B6E67">
                      <w:pPr>
                        <w:tabs>
                          <w:tab w:val="right" w:pos="4752"/>
                        </w:tabs>
                        <w:rPr>
                          <w:b/>
                        </w:rPr>
                      </w:pPr>
                      <w:r>
                        <w:rPr>
                          <w:b/>
                        </w:rPr>
                        <w:t>Personnel</w:t>
                      </w:r>
                    </w:p>
                    <w:p w:rsidR="00272993" w:rsidRDefault="00272993" w:rsidP="006B6E67">
                      <w:pPr>
                        <w:tabs>
                          <w:tab w:val="right" w:pos="4752"/>
                        </w:tabs>
                        <w:rPr>
                          <w:b/>
                        </w:rPr>
                      </w:pPr>
                      <w:r>
                        <w:rPr>
                          <w:b/>
                        </w:rPr>
                        <w:t xml:space="preserve">Management       </w:t>
                      </w:r>
                    </w:p>
                    <w:p w:rsidR="00272993" w:rsidRDefault="00272993" w:rsidP="007C4460">
                      <w:pPr>
                        <w:tabs>
                          <w:tab w:val="right" w:pos="4752"/>
                        </w:tabs>
                        <w:jc w:val="center"/>
                      </w:pPr>
                      <w:r>
                        <w:rPr>
                          <w:b/>
                        </w:rPr>
                        <w:t>Fig. 34-20</w:t>
                      </w:r>
                    </w:p>
                  </w:txbxContent>
                </v:textbox>
                <w10:wrap type="square" anchorx="margin" anchory="margin"/>
              </v:shape>
            </w:pict>
          </mc:Fallback>
        </mc:AlternateContent>
      </w:r>
      <w:r w:rsidRPr="00BC79D2">
        <w:rPr>
          <w:color w:val="000000"/>
          <w:sz w:val="24"/>
        </w:rPr>
        <w:t>Figure 34-</w:t>
      </w:r>
      <w:r w:rsidR="00E37AAF" w:rsidRPr="00BC79D2">
        <w:rPr>
          <w:color w:val="000000"/>
          <w:sz w:val="24"/>
        </w:rPr>
        <w:t>2</w:t>
      </w:r>
      <w:r w:rsidR="00762B22" w:rsidRPr="00BC79D2">
        <w:rPr>
          <w:color w:val="000000"/>
          <w:sz w:val="24"/>
        </w:rPr>
        <w:t>0</w:t>
      </w:r>
      <w:r>
        <w:rPr>
          <w:color w:val="000000"/>
          <w:sz w:val="24"/>
        </w:rPr>
        <w:t xml:space="preserve"> illustrates a topical compilation of administrative decisions and opinions. The subject access point assigned is followed by the subdivision “Digests.” A genre access point is also assigned. </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sz w:val="22"/>
        </w:rPr>
      </w:pP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sz w:val="22"/>
        </w:rPr>
      </w:pPr>
      <w:r>
        <w:rPr>
          <w:rFonts w:ascii="Arial" w:hAnsi="Arial"/>
          <w:sz w:val="22"/>
        </w:rPr>
        <w:t>BUTTERWORTHS</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b/>
          <w:sz w:val="32"/>
        </w:rPr>
      </w:pPr>
      <w:r>
        <w:rPr>
          <w:rFonts w:ascii="Arial" w:hAnsi="Arial"/>
          <w:b/>
          <w:sz w:val="32"/>
        </w:rPr>
        <w:t xml:space="preserve">CURRENT LAW </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sz w:val="32"/>
        </w:rPr>
      </w:pPr>
      <w:r>
        <w:rPr>
          <w:rFonts w:ascii="Arial" w:hAnsi="Arial"/>
          <w:b/>
          <w:sz w:val="32"/>
        </w:rPr>
        <w:t>DIGEST</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r>
        <w:rPr>
          <w:rFonts w:ascii="Arial" w:hAnsi="Arial"/>
          <w:b/>
          <w:sz w:val="22"/>
        </w:rPr>
        <w:t>1979-1983</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proofErr w:type="gramStart"/>
      <w:r>
        <w:rPr>
          <w:rFonts w:ascii="Arial" w:hAnsi="Arial"/>
        </w:rPr>
        <w:t>by</w:t>
      </w:r>
      <w:proofErr w:type="gramEnd"/>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r>
        <w:rPr>
          <w:rFonts w:ascii="Arial" w:hAnsi="Arial"/>
        </w:rPr>
        <w:t>Martin Fine LLB, a Barrister of the High Court of</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r>
        <w:rPr>
          <w:rFonts w:ascii="Arial" w:hAnsi="Arial"/>
        </w:rPr>
        <w:t>New Zealand</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sz w:val="18"/>
        </w:rPr>
      </w:pP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sz w:val="18"/>
        </w:rPr>
      </w:pPr>
      <w:r>
        <w:rPr>
          <w:rFonts w:ascii="Arial" w:hAnsi="Arial"/>
          <w:sz w:val="18"/>
        </w:rPr>
        <w:t>A consolidation of unreported High Court and Court of Appeal</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sz w:val="18"/>
        </w:rPr>
      </w:pPr>
      <w:proofErr w:type="gramStart"/>
      <w:r>
        <w:rPr>
          <w:rFonts w:ascii="Arial" w:hAnsi="Arial"/>
          <w:sz w:val="18"/>
        </w:rPr>
        <w:t>decisions</w:t>
      </w:r>
      <w:proofErr w:type="gramEnd"/>
      <w:r>
        <w:rPr>
          <w:rFonts w:ascii="Arial" w:hAnsi="Arial"/>
          <w:sz w:val="18"/>
        </w:rPr>
        <w:t xml:space="preserve"> spanning five years</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sz w:val="18"/>
        </w:rPr>
      </w:pP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r>
        <w:rPr>
          <w:rFonts w:ascii="Arial" w:hAnsi="Arial"/>
        </w:rPr>
        <w:t>Wellington</w:t>
      </w:r>
    </w:p>
    <w:p w:rsidR="006B6E67"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r>
        <w:rPr>
          <w:rFonts w:ascii="Arial" w:hAnsi="Arial"/>
        </w:rPr>
        <w:t>BUTTERWORTHS</w:t>
      </w:r>
    </w:p>
    <w:p w:rsidR="00E37AAF" w:rsidRDefault="006B6E67"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r>
        <w:rPr>
          <w:rFonts w:ascii="Arial" w:hAnsi="Arial"/>
        </w:rPr>
        <w:t xml:space="preserve">1984 </w:t>
      </w:r>
    </w:p>
    <w:p w:rsidR="006B6E67" w:rsidRDefault="00E37AAF" w:rsidP="006B6E67">
      <w:pPr>
        <w:framePr w:w="5112" w:h="4882" w:hRule="exact" w:hSpace="288" w:vSpace="245" w:wrap="around" w:vAnchor="page" w:hAnchor="page" w:x="6148" w:y="1276" w:anchorLock="1"/>
        <w:pBdr>
          <w:top w:val="single" w:sz="8" w:space="0" w:color="000000"/>
          <w:left w:val="single" w:sz="8" w:space="0" w:color="000000"/>
          <w:bottom w:val="single" w:sz="8" w:space="0" w:color="000000"/>
          <w:right w:val="single" w:sz="8" w:space="0" w:color="000000"/>
        </w:pBdr>
        <w:jc w:val="center"/>
        <w:rPr>
          <w:rFonts w:ascii="Arial" w:hAnsi="Arial"/>
        </w:rPr>
      </w:pPr>
      <w:r>
        <w:rPr>
          <w:rFonts w:ascii="Arial" w:hAnsi="Arial"/>
        </w:rPr>
        <w:t>Fig. 34-</w:t>
      </w:r>
      <w:r w:rsidR="00762B22">
        <w:rPr>
          <w:rFonts w:ascii="Arial" w:hAnsi="Arial"/>
        </w:rPr>
        <w:t>19</w:t>
      </w:r>
    </w:p>
    <w:p w:rsidR="006B6E67" w:rsidRDefault="006B6E67" w:rsidP="006B6E67">
      <w:pPr>
        <w:rPr>
          <w:rFonts w:ascii="Courier New" w:hAnsi="Courier New" w:cs="Courier New"/>
          <w:color w:val="000000"/>
        </w:rPr>
      </w:pPr>
    </w:p>
    <w:p w:rsidR="006B6E67" w:rsidRDefault="006B6E67" w:rsidP="006B6E67">
      <w:pPr>
        <w:rPr>
          <w:rFonts w:ascii="Courier New" w:hAnsi="Courier New" w:cs="Courier New"/>
          <w:color w:val="000000"/>
        </w:rPr>
      </w:pPr>
    </w:p>
    <w:p w:rsidR="006B6E67" w:rsidRDefault="006B6E67" w:rsidP="006B6E67">
      <w:pPr>
        <w:rPr>
          <w:rFonts w:ascii="Courier New" w:hAnsi="Courier New" w:cs="Courier New"/>
          <w:color w:val="000000"/>
        </w:rPr>
      </w:pPr>
    </w:p>
    <w:p w:rsidR="006B6E67" w:rsidRDefault="006B6E67" w:rsidP="006B6E67">
      <w:pPr>
        <w:rPr>
          <w:rFonts w:ascii="Courier New" w:hAnsi="Courier New" w:cs="Courier New"/>
          <w:color w:val="000000"/>
        </w:rPr>
      </w:pPr>
      <w:r>
        <w:rPr>
          <w:rFonts w:ascii="Courier New" w:hAnsi="Courier New" w:cs="Courier New"/>
          <w:color w:val="000000"/>
        </w:rPr>
        <w:t xml:space="preserve">245 </w:t>
      </w:r>
      <w:r w:rsidR="00C15484">
        <w:rPr>
          <w:rFonts w:ascii="Courier New" w:hAnsi="Courier New" w:cs="Courier New"/>
          <w:color w:val="000000"/>
        </w:rPr>
        <w:t>0</w:t>
      </w:r>
      <w:r>
        <w:rPr>
          <w:rFonts w:ascii="Courier New" w:hAnsi="Courier New" w:cs="Courier New"/>
          <w:color w:val="000000"/>
        </w:rPr>
        <w:t>0 Digest of significant classification decisions and opinions.</w:t>
      </w:r>
    </w:p>
    <w:p w:rsidR="006B6E67" w:rsidRDefault="006B6E67" w:rsidP="006B6E67">
      <w:pPr>
        <w:rPr>
          <w:rFonts w:ascii="Courier New" w:hAnsi="Courier New" w:cs="Courier New"/>
          <w:color w:val="000000"/>
        </w:rPr>
      </w:pPr>
      <w:proofErr w:type="gramStart"/>
      <w:r>
        <w:rPr>
          <w:rFonts w:ascii="Courier New" w:hAnsi="Courier New" w:cs="Courier New"/>
          <w:color w:val="000000"/>
        </w:rPr>
        <w:t>264  1</w:t>
      </w:r>
      <w:proofErr w:type="gramEnd"/>
      <w:r>
        <w:rPr>
          <w:rFonts w:ascii="Courier New" w:hAnsi="Courier New" w:cs="Courier New"/>
          <w:color w:val="000000"/>
        </w:rPr>
        <w:t xml:space="preserve"> Washington, D.C. : $b U.S. Office of Personnel Management, $c [1981-1984]</w:t>
      </w:r>
    </w:p>
    <w:p w:rsidR="006B6E67" w:rsidRDefault="006B6E67" w:rsidP="006B6E67">
      <w:pPr>
        <w:rPr>
          <w:rFonts w:ascii="Courier New" w:hAnsi="Courier New" w:cs="Courier New"/>
          <w:color w:val="000000"/>
        </w:rPr>
      </w:pPr>
      <w:r>
        <w:rPr>
          <w:rFonts w:ascii="Courier New" w:hAnsi="Courier New" w:cs="Courier New"/>
          <w:color w:val="000000"/>
        </w:rPr>
        <w:t xml:space="preserve">300    19 </w:t>
      </w:r>
      <w:proofErr w:type="gramStart"/>
      <w:r>
        <w:rPr>
          <w:rFonts w:ascii="Courier New" w:hAnsi="Courier New" w:cs="Courier New"/>
          <w:color w:val="000000"/>
        </w:rPr>
        <w:t>volumes ;</w:t>
      </w:r>
      <w:proofErr w:type="gramEnd"/>
      <w:r>
        <w:rPr>
          <w:rFonts w:ascii="Courier New" w:hAnsi="Courier New" w:cs="Courier New"/>
          <w:color w:val="000000"/>
        </w:rPr>
        <w:t xml:space="preserve"> $c 23 cm</w:t>
      </w:r>
    </w:p>
    <w:p w:rsidR="006B6E67" w:rsidRDefault="006B6E67" w:rsidP="006B6E67">
      <w:pPr>
        <w:rPr>
          <w:rFonts w:ascii="Courier New" w:hAnsi="Courier New" w:cs="Courier New"/>
          <w:color w:val="000000"/>
        </w:rPr>
      </w:pPr>
      <w:r>
        <w:rPr>
          <w:rFonts w:ascii="Courier New" w:hAnsi="Courier New" w:cs="Courier New"/>
          <w:color w:val="000000"/>
        </w:rPr>
        <w:t xml:space="preserve">362 </w:t>
      </w:r>
      <w:proofErr w:type="gramStart"/>
      <w:r>
        <w:rPr>
          <w:rFonts w:ascii="Courier New" w:hAnsi="Courier New" w:cs="Courier New"/>
          <w:color w:val="000000"/>
        </w:rPr>
        <w:t>1  Began</w:t>
      </w:r>
      <w:proofErr w:type="gramEnd"/>
      <w:r>
        <w:rPr>
          <w:rFonts w:ascii="Courier New" w:hAnsi="Courier New" w:cs="Courier New"/>
          <w:color w:val="000000"/>
        </w:rPr>
        <w:t xml:space="preserve"> in 1981; ceased in 1994.</w:t>
      </w:r>
    </w:p>
    <w:p w:rsidR="006B6E67" w:rsidRDefault="006B6E67" w:rsidP="006B6E67">
      <w:pPr>
        <w:rPr>
          <w:rFonts w:ascii="Courier New" w:hAnsi="Courier New" w:cs="Courier New"/>
          <w:color w:val="000000"/>
        </w:rPr>
      </w:pPr>
      <w:r>
        <w:rPr>
          <w:rFonts w:ascii="Courier New" w:hAnsi="Courier New" w:cs="Courier New"/>
          <w:color w:val="000000"/>
        </w:rPr>
        <w:t>588    Description based on: Volume 1, no. 3 (November 1983); title from title page.</w:t>
      </w:r>
    </w:p>
    <w:p w:rsidR="006B6E67" w:rsidRDefault="006B6E67" w:rsidP="006B6E67">
      <w:pPr>
        <w:rPr>
          <w:rFonts w:ascii="Courier New" w:hAnsi="Courier New" w:cs="Courier New"/>
          <w:color w:val="000000"/>
        </w:rPr>
      </w:pPr>
      <w:r>
        <w:rPr>
          <w:rFonts w:ascii="Courier New" w:hAnsi="Courier New" w:cs="Courier New"/>
          <w:color w:val="000000"/>
        </w:rPr>
        <w:t>588</w:t>
      </w:r>
      <w:r>
        <w:rPr>
          <w:rFonts w:ascii="Courier New" w:hAnsi="Courier New" w:cs="Courier New"/>
          <w:color w:val="000000"/>
        </w:rPr>
        <w:tab/>
        <w:t xml:space="preserve"> Latest issue consulted: Volume 1, no. 3 (November 1983).</w:t>
      </w:r>
    </w:p>
    <w:p w:rsidR="006B6E67" w:rsidRDefault="006B6E67" w:rsidP="006B6E67">
      <w:pPr>
        <w:rPr>
          <w:rFonts w:ascii="Courier New" w:hAnsi="Courier New" w:cs="Courier New"/>
          <w:color w:val="000000"/>
        </w:rPr>
      </w:pPr>
      <w:proofErr w:type="gramStart"/>
      <w:r>
        <w:rPr>
          <w:rFonts w:ascii="Courier New" w:hAnsi="Courier New" w:cs="Courier New"/>
          <w:color w:val="000000"/>
        </w:rPr>
        <w:t>650  0</w:t>
      </w:r>
      <w:proofErr w:type="gramEnd"/>
      <w:r>
        <w:rPr>
          <w:rFonts w:ascii="Courier New" w:hAnsi="Courier New" w:cs="Courier New"/>
          <w:color w:val="000000"/>
        </w:rPr>
        <w:t xml:space="preserve"> Civil service positions $x Classification $x Law and legislation $z United States $v Digests.</w:t>
      </w:r>
    </w:p>
    <w:p w:rsidR="006B6E67" w:rsidRDefault="006B6E67" w:rsidP="006B6E67">
      <w:pPr>
        <w:rPr>
          <w:rFonts w:ascii="Courier New" w:hAnsi="Courier New" w:cs="Courier New"/>
          <w:color w:val="000000"/>
        </w:rPr>
      </w:pPr>
      <w:proofErr w:type="gramStart"/>
      <w:r>
        <w:rPr>
          <w:rFonts w:ascii="Courier New" w:hAnsi="Courier New" w:cs="Courier New"/>
          <w:color w:val="000000"/>
        </w:rPr>
        <w:t>655  7</w:t>
      </w:r>
      <w:proofErr w:type="gramEnd"/>
      <w:r>
        <w:rPr>
          <w:rFonts w:ascii="Courier New" w:hAnsi="Courier New" w:cs="Courier New"/>
          <w:color w:val="000000"/>
        </w:rPr>
        <w:t xml:space="preserve"> Law digests. $2 </w:t>
      </w:r>
      <w:proofErr w:type="spellStart"/>
      <w:r>
        <w:rPr>
          <w:rFonts w:ascii="Courier New" w:hAnsi="Courier New" w:cs="Courier New"/>
          <w:color w:val="000000"/>
        </w:rPr>
        <w:t>lcgft</w:t>
      </w:r>
      <w:proofErr w:type="spellEnd"/>
    </w:p>
    <w:p w:rsidR="006B6E67" w:rsidRDefault="00C15484" w:rsidP="006B6E67">
      <w:pPr>
        <w:rPr>
          <w:rFonts w:ascii="Courier New" w:hAnsi="Courier New" w:cs="Courier New"/>
          <w:color w:val="000000"/>
        </w:rPr>
      </w:pPr>
      <w:r w:rsidRPr="00C15484">
        <w:rPr>
          <w:rFonts w:ascii="Courier New" w:hAnsi="Courier New" w:cs="Courier New"/>
          <w:color w:val="000000"/>
        </w:rPr>
        <w:t xml:space="preserve">710 </w:t>
      </w:r>
      <w:proofErr w:type="gramStart"/>
      <w:r w:rsidRPr="00C15484">
        <w:rPr>
          <w:rFonts w:ascii="Courier New" w:hAnsi="Courier New" w:cs="Courier New"/>
          <w:color w:val="000000"/>
        </w:rPr>
        <w:t>1  United</w:t>
      </w:r>
      <w:proofErr w:type="gramEnd"/>
      <w:r w:rsidRPr="00C15484">
        <w:rPr>
          <w:rFonts w:ascii="Courier New" w:hAnsi="Courier New" w:cs="Courier New"/>
          <w:color w:val="000000"/>
        </w:rPr>
        <w:t xml:space="preserve"> States. </w:t>
      </w:r>
      <w:proofErr w:type="gramStart"/>
      <w:r w:rsidRPr="00C15484">
        <w:rPr>
          <w:rFonts w:ascii="Courier New" w:hAnsi="Courier New" w:cs="Courier New"/>
          <w:color w:val="000000"/>
        </w:rPr>
        <w:t>$b Office of Personnel Management, $e issuing body.</w:t>
      </w:r>
      <w:proofErr w:type="gramEnd"/>
    </w:p>
    <w:p w:rsidR="006B6E67" w:rsidRDefault="006B6E67" w:rsidP="006B6E67">
      <w:pPr>
        <w:rPr>
          <w:rFonts w:ascii="Courier New" w:hAnsi="Courier New" w:cs="Courier New"/>
          <w:color w:val="000000"/>
        </w:rPr>
      </w:pPr>
    </w:p>
    <w:p w:rsidR="006B6E67" w:rsidRDefault="006B6E67" w:rsidP="006B6E67">
      <w:pPr>
        <w:pStyle w:val="Heading6"/>
        <w:rPr>
          <w:b/>
          <w:i w:val="0"/>
        </w:rPr>
      </w:pPr>
    </w:p>
    <w:p w:rsidR="006B6E67" w:rsidRDefault="006B6E67" w:rsidP="006B6E67">
      <w:pPr>
        <w:pStyle w:val="Heading6"/>
        <w:rPr>
          <w:b/>
          <w:i w:val="0"/>
          <w:u w:val="single"/>
        </w:rPr>
      </w:pPr>
      <w:r>
        <w:rPr>
          <w:b/>
          <w:i w:val="0"/>
        </w:rPr>
        <w:lastRenderedPageBreak/>
        <w:t>34.3.2</w:t>
      </w:r>
      <w:proofErr w:type="gramStart"/>
      <w:r>
        <w:rPr>
          <w:b/>
          <w:i w:val="0"/>
        </w:rPr>
        <w:t xml:space="preserve">.  </w:t>
      </w:r>
      <w:proofErr w:type="spellStart"/>
      <w:r>
        <w:rPr>
          <w:b/>
          <w:i w:val="0"/>
          <w:u w:val="single"/>
        </w:rPr>
        <w:t>Citators</w:t>
      </w:r>
      <w:proofErr w:type="spellEnd"/>
      <w:proofErr w:type="gramEnd"/>
    </w:p>
    <w:p w:rsidR="006B6E67" w:rsidRDefault="006B6E67" w:rsidP="006B6E67">
      <w:pPr>
        <w:pStyle w:val="BodyText"/>
      </w:pPr>
      <w:proofErr w:type="spellStart"/>
      <w:r>
        <w:t>Citators</w:t>
      </w:r>
      <w:proofErr w:type="spellEnd"/>
      <w:r>
        <w:t xml:space="preserve"> are compilations of citations to court cases or statutes, systematically arranged by case or statute. They provide the subsequent history of reported cases, or of cases or laws affecting statutes. Because of the importance of precedents in common law countries such as the United States, </w:t>
      </w:r>
      <w:proofErr w:type="spellStart"/>
      <w:r>
        <w:t>citators</w:t>
      </w:r>
      <w:proofErr w:type="spellEnd"/>
      <w:r>
        <w:t xml:space="preserve"> enable the legal researcher to locate all the subsequent court decisions that have cited a case or statute.</w:t>
      </w:r>
    </w:p>
    <w:p w:rsidR="006B6E67" w:rsidRDefault="006B6E67" w:rsidP="006B6E67">
      <w:pPr>
        <w:pStyle w:val="BodyText"/>
      </w:pPr>
      <w:r>
        <w:t xml:space="preserve"> In the United States, </w:t>
      </w:r>
      <w:r>
        <w:rPr>
          <w:i/>
        </w:rPr>
        <w:t>Shepard’s Citations</w:t>
      </w:r>
      <w:r>
        <w:t xml:space="preserve"> is one of the best-known </w:t>
      </w:r>
      <w:proofErr w:type="spellStart"/>
      <w:r>
        <w:t>citators</w:t>
      </w:r>
      <w:proofErr w:type="spellEnd"/>
      <w:r>
        <w:t>. In fact, the verb “</w:t>
      </w:r>
      <w:proofErr w:type="spellStart"/>
      <w:r>
        <w:t>Shepardizing</w:t>
      </w:r>
      <w:proofErr w:type="spellEnd"/>
      <w:r>
        <w:t xml:space="preserve">” is used informally to describe the process of checking to see if a particular court case has been questioned, overturned or affirmed, or cited by later cases. While many </w:t>
      </w:r>
      <w:r>
        <w:rPr>
          <w:i/>
        </w:rPr>
        <w:t>Shepard’s</w:t>
      </w:r>
      <w:r>
        <w:t xml:space="preserve"> publications still appear in print, most modern researchers and law students avail themselves of equivalent online services provided by LexisNexis or Westlaw, which eliminate virtually all of the steps in the legal research process with one hyperlink. The use--and therefore the need for cataloging--of print </w:t>
      </w:r>
      <w:proofErr w:type="spellStart"/>
      <w:r>
        <w:t>citators</w:t>
      </w:r>
      <w:proofErr w:type="spellEnd"/>
      <w:r>
        <w:t xml:space="preserve"> may be minimal; however, the instructions following apply also to updating existing cataloging, or to cataloging an online version of a </w:t>
      </w:r>
      <w:proofErr w:type="spellStart"/>
      <w:r>
        <w:t>citator</w:t>
      </w:r>
      <w:proofErr w:type="spellEnd"/>
      <w:r>
        <w:t>.</w:t>
      </w:r>
    </w:p>
    <w:p w:rsidR="006B6E67" w:rsidRDefault="006B6E67" w:rsidP="006B6E67">
      <w:pPr>
        <w:pStyle w:val="Heading6"/>
        <w:rPr>
          <w:b/>
          <w:i w:val="0"/>
          <w:u w:val="single"/>
        </w:rPr>
      </w:pPr>
      <w:r>
        <w:rPr>
          <w:b/>
          <w:i w:val="0"/>
        </w:rPr>
        <w:t>34.3.2</w:t>
      </w:r>
      <w:proofErr w:type="gramStart"/>
      <w:r>
        <w:rPr>
          <w:b/>
          <w:i w:val="0"/>
        </w:rPr>
        <w:t>.A</w:t>
      </w:r>
      <w:proofErr w:type="gramEnd"/>
      <w:r>
        <w:rPr>
          <w:b/>
          <w:i w:val="0"/>
        </w:rPr>
        <w:t xml:space="preserve">.  </w:t>
      </w:r>
      <w:r>
        <w:rPr>
          <w:b/>
          <w:i w:val="0"/>
          <w:u w:val="single"/>
        </w:rPr>
        <w:t>Access points</w:t>
      </w:r>
    </w:p>
    <w:p w:rsidR="006B6E67" w:rsidRDefault="006B6E67" w:rsidP="006B6E67">
      <w:pPr>
        <w:rPr>
          <w:sz w:val="24"/>
        </w:rPr>
      </w:pPr>
      <w:r>
        <w:rPr>
          <w:sz w:val="24"/>
        </w:rPr>
        <w:t xml:space="preserve">As with digests, if the person responsible for a </w:t>
      </w:r>
      <w:proofErr w:type="spellStart"/>
      <w:r>
        <w:rPr>
          <w:sz w:val="24"/>
        </w:rPr>
        <w:t>citator</w:t>
      </w:r>
      <w:proofErr w:type="spellEnd"/>
      <w:r>
        <w:rPr>
          <w:sz w:val="24"/>
        </w:rPr>
        <w:t xml:space="preserve"> is prominently named in the resource, construct the authorized access point using the authorized access point representing that person combined with the preferred title for the </w:t>
      </w:r>
      <w:proofErr w:type="spellStart"/>
      <w:r>
        <w:rPr>
          <w:sz w:val="24"/>
        </w:rPr>
        <w:t>citator</w:t>
      </w:r>
      <w:proofErr w:type="spellEnd"/>
      <w:r>
        <w:rPr>
          <w:sz w:val="24"/>
        </w:rPr>
        <w:t>. If no person is prominently named, use the preferred title alone as the authorized access point. (</w:t>
      </w:r>
      <w:proofErr w:type="gramStart"/>
      <w:r>
        <w:rPr>
          <w:i/>
          <w:sz w:val="24"/>
        </w:rPr>
        <w:t xml:space="preserve">RDA </w:t>
      </w:r>
      <w:r>
        <w:rPr>
          <w:sz w:val="24"/>
        </w:rPr>
        <w:t xml:space="preserve"> 6.29.1.23</w:t>
      </w:r>
      <w:proofErr w:type="gramEnd"/>
      <w:r>
        <w:rPr>
          <w:sz w:val="24"/>
        </w:rPr>
        <w:t>)</w:t>
      </w:r>
    </w:p>
    <w:p w:rsidR="006B6E67" w:rsidRDefault="006B6E67" w:rsidP="006B6E67">
      <w:pPr>
        <w:rPr>
          <w:sz w:val="24"/>
        </w:rPr>
      </w:pPr>
    </w:p>
    <w:p w:rsidR="006B6E67" w:rsidRDefault="006B6E67" w:rsidP="006B6E67">
      <w:pPr>
        <w:rPr>
          <w:sz w:val="24"/>
        </w:rPr>
      </w:pPr>
      <w:r>
        <w:rPr>
          <w:sz w:val="24"/>
        </w:rPr>
        <w:t>Construct access points for other named persons or corporate bodies if considered important.</w:t>
      </w:r>
    </w:p>
    <w:p w:rsidR="006B6E67" w:rsidRDefault="006B6E67" w:rsidP="006B6E67">
      <w:pPr>
        <w:pStyle w:val="Heading6"/>
        <w:rPr>
          <w:i w:val="0"/>
        </w:rPr>
      </w:pPr>
      <w:r>
        <w:rPr>
          <w:b/>
          <w:i w:val="0"/>
        </w:rPr>
        <w:t>34.3.2</w:t>
      </w:r>
      <w:proofErr w:type="gramStart"/>
      <w:r>
        <w:rPr>
          <w:b/>
          <w:i w:val="0"/>
        </w:rPr>
        <w:t>.B</w:t>
      </w:r>
      <w:proofErr w:type="gramEnd"/>
      <w:r>
        <w:t xml:space="preserve">.  </w:t>
      </w:r>
      <w:r>
        <w:rPr>
          <w:b/>
          <w:i w:val="0"/>
          <w:u w:val="single"/>
        </w:rPr>
        <w:t>Subject cataloging</w:t>
      </w:r>
    </w:p>
    <w:p w:rsidR="006B6E67" w:rsidRDefault="006B6E67" w:rsidP="006B6E67">
      <w:pPr>
        <w:rPr>
          <w:sz w:val="24"/>
        </w:rPr>
      </w:pPr>
      <w:r>
        <w:rPr>
          <w:sz w:val="24"/>
        </w:rPr>
        <w:t>Assign the form subject heading “Annotations and citations (Law)” to compilations of legal citations. Add a geographical subdivision for the jurisdiction or place as appropriate. Do not assign the subdivision “Periodicals.”</w:t>
      </w:r>
    </w:p>
    <w:p w:rsidR="006B6E67" w:rsidRDefault="006B6E67" w:rsidP="006B6E67">
      <w:pPr>
        <w:rPr>
          <w:sz w:val="24"/>
        </w:rPr>
      </w:pPr>
    </w:p>
    <w:p w:rsidR="006B6E67" w:rsidRDefault="006B6E67" w:rsidP="006B6E67">
      <w:pPr>
        <w:rPr>
          <w:sz w:val="24"/>
        </w:rPr>
      </w:pPr>
      <w:r>
        <w:rPr>
          <w:sz w:val="24"/>
        </w:rPr>
        <w:t>The genre term from the Library of Congress Genre/Form Terms is “</w:t>
      </w:r>
      <w:proofErr w:type="spellStart"/>
      <w:r>
        <w:rPr>
          <w:sz w:val="24"/>
        </w:rPr>
        <w:t>Citators</w:t>
      </w:r>
      <w:proofErr w:type="spellEnd"/>
      <w:r>
        <w:rPr>
          <w:sz w:val="24"/>
        </w:rPr>
        <w:t>.”</w:t>
      </w:r>
    </w:p>
    <w:p w:rsidR="006B6E67" w:rsidRDefault="006B6E67" w:rsidP="006B6E67">
      <w:pPr>
        <w:rPr>
          <w:i/>
          <w:sz w:val="24"/>
        </w:rPr>
      </w:pP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245</w:t>
      </w:r>
      <w:r>
        <w:rPr>
          <w:rStyle w:val="apple-converted-space"/>
          <w:rFonts w:ascii="Courier New" w:hAnsi="Courier New" w:cs="Courier New"/>
          <w:iCs/>
          <w:color w:val="000000"/>
        </w:rPr>
        <w:t> </w:t>
      </w:r>
      <w:r>
        <w:rPr>
          <w:rFonts w:ascii="Courier New" w:hAnsi="Courier New" w:cs="Courier New"/>
          <w:iCs/>
          <w:color w:val="000000"/>
        </w:rPr>
        <w:t>00 Shepard’s federal statute citations.</w:t>
      </w:r>
      <w:proofErr w:type="gramEnd"/>
    </w:p>
    <w:p w:rsidR="006B6E67" w:rsidRDefault="006B6E67" w:rsidP="006B6E67">
      <w:pPr>
        <w:rPr>
          <w:rFonts w:ascii="Courier New" w:hAnsi="Courier New" w:cs="Courier New"/>
          <w:color w:val="000000"/>
        </w:rPr>
      </w:pPr>
      <w:r>
        <w:rPr>
          <w:noProof/>
          <w:lang w:eastAsia="zh-CN"/>
        </w:rPr>
        <mc:AlternateContent>
          <mc:Choice Requires="wps">
            <w:drawing>
              <wp:anchor distT="182880" distB="182880" distL="114300" distR="114300" simplePos="0" relativeHeight="251681792" behindDoc="0" locked="1" layoutInCell="1" allowOverlap="1" wp14:anchorId="3BAF084A" wp14:editId="44DDE29D">
                <wp:simplePos x="0" y="0"/>
                <wp:positionH relativeFrom="margin">
                  <wp:posOffset>3728085</wp:posOffset>
                </wp:positionH>
                <wp:positionV relativeFrom="margin">
                  <wp:posOffset>5695950</wp:posOffset>
                </wp:positionV>
                <wp:extent cx="2286000" cy="2590800"/>
                <wp:effectExtent l="13335" t="9525" r="5715" b="9525"/>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590800"/>
                        </a:xfrm>
                        <a:prstGeom prst="rect">
                          <a:avLst/>
                        </a:prstGeom>
                        <a:solidFill>
                          <a:srgbClr val="FFFFFF"/>
                        </a:solidFill>
                        <a:ln w="9525">
                          <a:solidFill>
                            <a:srgbClr val="000000"/>
                          </a:solidFill>
                          <a:miter lim="800000"/>
                          <a:headEnd/>
                          <a:tailEnd/>
                        </a:ln>
                      </wps:spPr>
                      <wps:txbx>
                        <w:txbxContent>
                          <w:p w:rsidR="00272993" w:rsidRDefault="00272993" w:rsidP="006B6E67">
                            <w:pPr>
                              <w:pStyle w:val="Heading1"/>
                              <w:jc w:val="center"/>
                            </w:pPr>
                            <w:bookmarkStart w:id="7" w:name="_Toc386455988"/>
                            <w:r>
                              <w:t>SHEPARD’S</w:t>
                            </w:r>
                            <w:bookmarkEnd w:id="7"/>
                          </w:p>
                          <w:p w:rsidR="00272993" w:rsidRDefault="00272993" w:rsidP="006B6E67">
                            <w:pPr>
                              <w:pBdr>
                                <w:bottom w:val="double" w:sz="6" w:space="0" w:color="auto"/>
                              </w:pBdr>
                              <w:jc w:val="center"/>
                            </w:pPr>
                            <w:r>
                              <w:rPr>
                                <w:sz w:val="24"/>
                              </w:rPr>
                              <w:t>Federal Statute Citations</w:t>
                            </w:r>
                          </w:p>
                          <w:p w:rsidR="00272993" w:rsidRDefault="00272993" w:rsidP="006B6E67">
                            <w:pPr>
                              <w:pStyle w:val="BodyText2"/>
                              <w:jc w:val="center"/>
                            </w:pPr>
                            <w:r>
                              <w:t>(Formerly Shepard’s United States Citations, Statutes and Court Rules)</w:t>
                            </w:r>
                          </w:p>
                          <w:p w:rsidR="00272993" w:rsidRDefault="00272993" w:rsidP="006B6E67">
                            <w:pPr>
                              <w:pStyle w:val="BodyText2"/>
                              <w:jc w:val="center"/>
                            </w:pPr>
                          </w:p>
                          <w:p w:rsidR="00272993" w:rsidRDefault="00272993" w:rsidP="006B6E67">
                            <w:pPr>
                              <w:pStyle w:val="BodyText2"/>
                              <w:jc w:val="center"/>
                            </w:pPr>
                          </w:p>
                          <w:p w:rsidR="00272993" w:rsidRDefault="00272993" w:rsidP="006B6E67">
                            <w:pPr>
                              <w:pStyle w:val="BodyText2"/>
                              <w:jc w:val="center"/>
                            </w:pPr>
                            <w:r>
                              <w:t>Fig. 34-21</w:t>
                            </w:r>
                          </w:p>
                          <w:p w:rsidR="00272993" w:rsidRDefault="00272993" w:rsidP="006B6E67">
                            <w:pPr>
                              <w:pStyle w:val="BodyText2"/>
                              <w:jc w:val="center"/>
                            </w:pPr>
                          </w:p>
                          <w:p w:rsidR="00272993" w:rsidRDefault="00272993" w:rsidP="006B6E67">
                            <w:pPr>
                              <w:pStyle w:val="BodyText2"/>
                              <w:jc w:val="center"/>
                              <w:rPr>
                                <w:sz w:val="16"/>
                              </w:rPr>
                            </w:pPr>
                          </w:p>
                          <w:p w:rsidR="00272993" w:rsidRDefault="00272993" w:rsidP="006B6E67">
                            <w:pPr>
                              <w:pStyle w:val="BodyText2"/>
                              <w:jc w:val="center"/>
                            </w:pPr>
                          </w:p>
                          <w:p w:rsidR="00272993" w:rsidRDefault="00272993" w:rsidP="006B6E67">
                            <w:pPr>
                              <w:pStyle w:val="BodyText2"/>
                              <w:jc w:val="center"/>
                            </w:pPr>
                          </w:p>
                          <w:p w:rsidR="00272993" w:rsidRDefault="00272993" w:rsidP="006B6E67">
                            <w:pPr>
                              <w:pStyle w:val="BodyText2"/>
                              <w:jc w:val="center"/>
                            </w:pPr>
                          </w:p>
                          <w:p w:rsidR="00272993" w:rsidRDefault="00272993" w:rsidP="006B6E67">
                            <w:pPr>
                              <w:pStyle w:val="BodyText2"/>
                              <w:jc w:val="center"/>
                            </w:pPr>
                          </w:p>
                          <w:p w:rsidR="00272993" w:rsidRDefault="00272993" w:rsidP="006B6E67">
                            <w:pPr>
                              <w:pStyle w:val="BodyText2"/>
                              <w:pBdr>
                                <w:top w:val="double" w:sz="6" w:space="1" w:color="auto"/>
                                <w:bottom w:val="double" w:sz="6" w:space="1" w:color="auto"/>
                              </w:pBdr>
                            </w:pPr>
                            <w:r>
                              <w:t>EIGHTH EDITION</w:t>
                            </w:r>
                            <w:r>
                              <w:tab/>
                            </w:r>
                            <w:r>
                              <w:tab/>
                              <w:t xml:space="preserve"> </w:t>
                            </w:r>
                            <w:r>
                              <w:tab/>
                              <w:t>1996</w:t>
                            </w:r>
                          </w:p>
                          <w:p w:rsidR="00272993" w:rsidRDefault="00272993" w:rsidP="006B6E67">
                            <w:pPr>
                              <w:pStyle w:val="BodyText2"/>
                            </w:pPr>
                          </w:p>
                          <w:p w:rsidR="00272993" w:rsidRDefault="00272993" w:rsidP="006B6E67">
                            <w:pPr>
                              <w:pStyle w:val="BodyText2"/>
                              <w:jc w:val="center"/>
                            </w:pPr>
                            <w:proofErr w:type="gramStart"/>
                            <w:r>
                              <w:t>SHEPARD’S/</w:t>
                            </w:r>
                            <w:proofErr w:type="spellStart"/>
                            <w:r>
                              <w:t>McGRAW-HILL</w:t>
                            </w:r>
                            <w:proofErr w:type="spellEnd"/>
                            <w:r>
                              <w:t>, INC.</w:t>
                            </w:r>
                            <w:proofErr w:type="gramEnd"/>
                          </w:p>
                          <w:p w:rsidR="00272993" w:rsidRDefault="00272993" w:rsidP="006B6E67">
                            <w:pPr>
                              <w:pStyle w:val="BodyText2"/>
                              <w:jc w:val="center"/>
                            </w:pPr>
                            <w:r>
                              <w:t>Colorado Springs</w:t>
                            </w:r>
                          </w:p>
                          <w:p w:rsidR="00272993" w:rsidRDefault="00272993" w:rsidP="006B6E67">
                            <w:pPr>
                              <w:pStyle w:val="BodyText2"/>
                              <w:jc w:val="center"/>
                            </w:pPr>
                            <w:r>
                              <w:t>Colorado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52" type="#_x0000_t202" style="position:absolute;margin-left:293.55pt;margin-top:448.5pt;width:180pt;height:204pt;z-index:251681792;visibility:visible;mso-wrap-style:square;mso-width-percent:0;mso-height-percent:0;mso-wrap-distance-left:9pt;mso-wrap-distance-top:14.4pt;mso-wrap-distance-right:9pt;mso-wrap-distance-bottom:14.4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bduMQIAAFsEAAAOAAAAZHJzL2Uyb0RvYy54bWysVM1u2zAMvg/YOwi6L3aMJEuMOEWXLsOA&#10;7gdo9wCyLNvCZFGTlNjZ04+S3TTdsMswHwRRJD+SH0lvb4ZOkZOwToIu6HyWUiI0h0rqpqDfHg9v&#10;1pQ4z3TFFGhR0LNw9Gb3+tW2N7nIoAVVCUsQRLu8NwVtvTd5kjjeio65GRihUVmD7ZhH0TZJZVmP&#10;6J1KsjRdJT3Yyljgwjl8vRuVdBfx61pw/6WunfBEFRRz8/G08SzDmey2LG8sM63kUxrsH7LomNQY&#10;9AJ1xzwjRyv/gOokt+Cg9jMOXQJ1LbmINWA18/S3ah5aZkSsBclx5kKT+3+w/PPpqyWywt5tKNGs&#10;wx49isGTdzAQfEJ+euNyNHswaOgHfEfbWKsz98C/O6Jh3zLdiFtroW8FqzC/efBMrlxHHBdAyv4T&#10;VBiHHT1EoKG2XSAP6SCIjn06X3oTcuH4mGXrVZqiiqMuW27SNQohBsuf3I11/oOAjoRLQS02P8Kz&#10;073zo+mTSYjmQMnqIJWKgm3KvbLkxHBQDvGb0F+YKU36gm6W2XJk4K8QmGrIdoz6AqKTHideya6g&#10;WMJkxPLA23tdoQPLPZNqvGN1Sk9EBu5GFv1QDrFn2SpECCyXUJ2RWgvjhONG4qUF+5OSHqe7oO7H&#10;kVlBifqosT2b+WIR1iEKi+XbDAV7rSmvNUxzhCqop2S87v24QkdjZdNipHEgNNxiS2sZyX7Oasof&#10;Jzi2a9q2sCLXcrR6/ifsfgEAAP//AwBQSwMEFAAGAAgAAAAhAIxNYTzgAAAADAEAAA8AAABkcnMv&#10;ZG93bnJldi54bWxMj8tOwzAQRfdI/IM1SGwQtUsfeRCnQkgg2EFBsHVjN4mwx8F20/D3TFewnJmj&#10;O+dWm8lZNpoQe48S5jMBzGDjdY+thPe3h+scWEwKtbIejYQfE2FTn59VqtT+iK9m3KaWUQjGUkno&#10;UhpKzmPTGafizA8G6bb3walEY2i5DupI4c7yGyHW3Kke6UOnBnPfmeZre3AS8uXT+BmfFy8fzXpv&#10;i3SVjY/fQcrLi+nuFlgyU/qD4aRP6lCT084fUEdmJazybE4ohRUZlSKiWJ42O0IXYiWA1xX/X6L+&#10;BQAA//8DAFBLAQItABQABgAIAAAAIQC2gziS/gAAAOEBAAATAAAAAAAAAAAAAAAAAAAAAABbQ29u&#10;dGVudF9UeXBlc10ueG1sUEsBAi0AFAAGAAgAAAAhADj9If/WAAAAlAEAAAsAAAAAAAAAAAAAAAAA&#10;LwEAAF9yZWxzLy5yZWxzUEsBAi0AFAAGAAgAAAAhAMgBt24xAgAAWwQAAA4AAAAAAAAAAAAAAAAA&#10;LgIAAGRycy9lMm9Eb2MueG1sUEsBAi0AFAAGAAgAAAAhAIxNYTzgAAAADAEAAA8AAAAAAAAAAAAA&#10;AAAAiwQAAGRycy9kb3ducmV2LnhtbFBLBQYAAAAABAAEAPMAAACYBQAAAAA=&#10;">
                <v:textbox>
                  <w:txbxContent>
                    <w:p w:rsidR="00272993" w:rsidRDefault="00272993" w:rsidP="006B6E67">
                      <w:pPr>
                        <w:pStyle w:val="Heading1"/>
                        <w:jc w:val="center"/>
                      </w:pPr>
                      <w:bookmarkStart w:id="10" w:name="_Toc386455988"/>
                      <w:r>
                        <w:t>SHEPARD’S</w:t>
                      </w:r>
                      <w:bookmarkEnd w:id="10"/>
                    </w:p>
                    <w:p w:rsidR="00272993" w:rsidRDefault="00272993" w:rsidP="006B6E67">
                      <w:pPr>
                        <w:pBdr>
                          <w:bottom w:val="double" w:sz="6" w:space="0" w:color="auto"/>
                        </w:pBdr>
                        <w:jc w:val="center"/>
                      </w:pPr>
                      <w:r>
                        <w:rPr>
                          <w:sz w:val="24"/>
                        </w:rPr>
                        <w:t>Federal Statute Citations</w:t>
                      </w:r>
                    </w:p>
                    <w:p w:rsidR="00272993" w:rsidRDefault="00272993" w:rsidP="006B6E67">
                      <w:pPr>
                        <w:pStyle w:val="BodyText2"/>
                        <w:jc w:val="center"/>
                      </w:pPr>
                      <w:r>
                        <w:t>(Formerly Shepard’s United States Citations, Statutes and Court Rules)</w:t>
                      </w:r>
                    </w:p>
                    <w:p w:rsidR="00272993" w:rsidRDefault="00272993" w:rsidP="006B6E67">
                      <w:pPr>
                        <w:pStyle w:val="BodyText2"/>
                        <w:jc w:val="center"/>
                      </w:pPr>
                    </w:p>
                    <w:p w:rsidR="00272993" w:rsidRDefault="00272993" w:rsidP="006B6E67">
                      <w:pPr>
                        <w:pStyle w:val="BodyText2"/>
                        <w:jc w:val="center"/>
                      </w:pPr>
                    </w:p>
                    <w:p w:rsidR="00272993" w:rsidRDefault="00272993" w:rsidP="006B6E67">
                      <w:pPr>
                        <w:pStyle w:val="BodyText2"/>
                        <w:jc w:val="center"/>
                      </w:pPr>
                      <w:r>
                        <w:t>Fig. 34-21</w:t>
                      </w:r>
                    </w:p>
                    <w:p w:rsidR="00272993" w:rsidRDefault="00272993" w:rsidP="006B6E67">
                      <w:pPr>
                        <w:pStyle w:val="BodyText2"/>
                        <w:jc w:val="center"/>
                      </w:pPr>
                    </w:p>
                    <w:p w:rsidR="00272993" w:rsidRDefault="00272993" w:rsidP="006B6E67">
                      <w:pPr>
                        <w:pStyle w:val="BodyText2"/>
                        <w:jc w:val="center"/>
                        <w:rPr>
                          <w:sz w:val="16"/>
                        </w:rPr>
                      </w:pPr>
                    </w:p>
                    <w:p w:rsidR="00272993" w:rsidRDefault="00272993" w:rsidP="006B6E67">
                      <w:pPr>
                        <w:pStyle w:val="BodyText2"/>
                        <w:jc w:val="center"/>
                      </w:pPr>
                    </w:p>
                    <w:p w:rsidR="00272993" w:rsidRDefault="00272993" w:rsidP="006B6E67">
                      <w:pPr>
                        <w:pStyle w:val="BodyText2"/>
                        <w:jc w:val="center"/>
                      </w:pPr>
                    </w:p>
                    <w:p w:rsidR="00272993" w:rsidRDefault="00272993" w:rsidP="006B6E67">
                      <w:pPr>
                        <w:pStyle w:val="BodyText2"/>
                        <w:jc w:val="center"/>
                      </w:pPr>
                    </w:p>
                    <w:p w:rsidR="00272993" w:rsidRDefault="00272993" w:rsidP="006B6E67">
                      <w:pPr>
                        <w:pStyle w:val="BodyText2"/>
                        <w:jc w:val="center"/>
                      </w:pPr>
                    </w:p>
                    <w:p w:rsidR="00272993" w:rsidRDefault="00272993" w:rsidP="006B6E67">
                      <w:pPr>
                        <w:pStyle w:val="BodyText2"/>
                        <w:pBdr>
                          <w:top w:val="double" w:sz="6" w:space="1" w:color="auto"/>
                          <w:bottom w:val="double" w:sz="6" w:space="1" w:color="auto"/>
                        </w:pBdr>
                      </w:pPr>
                      <w:r>
                        <w:t>EIGHTH EDITION</w:t>
                      </w:r>
                      <w:r>
                        <w:tab/>
                      </w:r>
                      <w:r>
                        <w:tab/>
                        <w:t xml:space="preserve"> </w:t>
                      </w:r>
                      <w:r>
                        <w:tab/>
                        <w:t>1996</w:t>
                      </w:r>
                    </w:p>
                    <w:p w:rsidR="00272993" w:rsidRDefault="00272993" w:rsidP="006B6E67">
                      <w:pPr>
                        <w:pStyle w:val="BodyText2"/>
                      </w:pPr>
                    </w:p>
                    <w:p w:rsidR="00272993" w:rsidRDefault="00272993" w:rsidP="006B6E67">
                      <w:pPr>
                        <w:pStyle w:val="BodyText2"/>
                        <w:jc w:val="center"/>
                      </w:pPr>
                      <w:proofErr w:type="gramStart"/>
                      <w:r>
                        <w:t>SHEPARD’S/</w:t>
                      </w:r>
                      <w:proofErr w:type="spellStart"/>
                      <w:r>
                        <w:t>McGRAW-HILL</w:t>
                      </w:r>
                      <w:proofErr w:type="spellEnd"/>
                      <w:r>
                        <w:t>, INC.</w:t>
                      </w:r>
                      <w:proofErr w:type="gramEnd"/>
                    </w:p>
                    <w:p w:rsidR="00272993" w:rsidRDefault="00272993" w:rsidP="006B6E67">
                      <w:pPr>
                        <w:pStyle w:val="BodyText2"/>
                        <w:jc w:val="center"/>
                      </w:pPr>
                      <w:r>
                        <w:t>Colorado Springs</w:t>
                      </w:r>
                    </w:p>
                    <w:p w:rsidR="00272993" w:rsidRDefault="00272993" w:rsidP="006B6E67">
                      <w:pPr>
                        <w:pStyle w:val="BodyText2"/>
                        <w:jc w:val="center"/>
                      </w:pPr>
                      <w:r>
                        <w:t>Colorado</w:t>
                      </w:r>
                    </w:p>
                  </w:txbxContent>
                </v:textbox>
                <w10:wrap type="square" anchorx="margin" anchory="margin"/>
                <w10:anchorlock/>
              </v:shape>
            </w:pict>
          </mc:Fallback>
        </mc:AlternateContent>
      </w:r>
      <w:r>
        <w:rPr>
          <w:rFonts w:ascii="Courier New" w:hAnsi="Courier New" w:cs="Courier New"/>
          <w:iCs/>
          <w:color w:val="000000"/>
        </w:rPr>
        <w:t>246</w:t>
      </w:r>
      <w:r>
        <w:rPr>
          <w:rStyle w:val="apple-converted-space"/>
          <w:rFonts w:ascii="Courier New" w:hAnsi="Courier New" w:cs="Courier New"/>
          <w:iCs/>
          <w:color w:val="000000"/>
        </w:rPr>
        <w:t> </w:t>
      </w:r>
      <w:proofErr w:type="gramStart"/>
      <w:r>
        <w:rPr>
          <w:rStyle w:val="apple-converted-space"/>
          <w:rFonts w:ascii="Courier New" w:hAnsi="Courier New" w:cs="Courier New"/>
          <w:iCs/>
          <w:color w:val="000000"/>
        </w:rPr>
        <w:t xml:space="preserve">1 </w:t>
      </w:r>
      <w:r>
        <w:rPr>
          <w:rFonts w:ascii="Courier New" w:hAnsi="Courier New" w:cs="Courier New"/>
          <w:iCs/>
          <w:color w:val="000000"/>
        </w:rPr>
        <w:t xml:space="preserve"> Federal</w:t>
      </w:r>
      <w:proofErr w:type="gramEnd"/>
      <w:r>
        <w:rPr>
          <w:rFonts w:ascii="Courier New" w:hAnsi="Courier New" w:cs="Courier New"/>
          <w:iCs/>
          <w:color w:val="000000"/>
        </w:rPr>
        <w:t xml:space="preserve"> statute citations</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264  1</w:t>
      </w:r>
      <w:proofErr w:type="gramEnd"/>
      <w:r>
        <w:rPr>
          <w:rFonts w:ascii="Courier New" w:hAnsi="Courier New" w:cs="Courier New"/>
          <w:iCs/>
          <w:color w:val="000000"/>
        </w:rPr>
        <w:t xml:space="preserve"> Colorado Springs, Colorado : $b Shepard’s/McGraw Hill, Inc., $c 1996-</w:t>
      </w:r>
    </w:p>
    <w:p w:rsidR="006B6E67" w:rsidRDefault="006B6E67" w:rsidP="006B6E67">
      <w:pPr>
        <w:rPr>
          <w:rFonts w:ascii="Courier New" w:hAnsi="Courier New" w:cs="Courier New"/>
          <w:color w:val="000000"/>
        </w:rPr>
      </w:pPr>
      <w:r>
        <w:rPr>
          <w:rFonts w:ascii="Courier New" w:hAnsi="Courier New" w:cs="Courier New"/>
          <w:iCs/>
          <w:color w:val="000000"/>
        </w:rPr>
        <w:t xml:space="preserve">300    </w:t>
      </w:r>
      <w:proofErr w:type="gramStart"/>
      <w:r>
        <w:rPr>
          <w:rFonts w:ascii="Courier New" w:hAnsi="Courier New" w:cs="Courier New"/>
          <w:iCs/>
          <w:color w:val="000000"/>
        </w:rPr>
        <w:t>volumes</w:t>
      </w:r>
      <w:r w:rsidR="00A4395E">
        <w:rPr>
          <w:rFonts w:ascii="Courier New" w:hAnsi="Courier New" w:cs="Courier New"/>
          <w:iCs/>
          <w:color w:val="000000"/>
        </w:rPr>
        <w:t xml:space="preserve"> </w:t>
      </w:r>
      <w:r>
        <w:rPr>
          <w:rFonts w:ascii="Courier New" w:hAnsi="Courier New" w:cs="Courier New"/>
          <w:iCs/>
          <w:color w:val="000000"/>
        </w:rPr>
        <w:t>;</w:t>
      </w:r>
      <w:proofErr w:type="gramEnd"/>
      <w:r>
        <w:rPr>
          <w:rFonts w:ascii="Courier New" w:hAnsi="Courier New" w:cs="Courier New"/>
          <w:iCs/>
          <w:color w:val="000000"/>
        </w:rPr>
        <w:t xml:space="preserve"> $c 27 cm</w:t>
      </w:r>
    </w:p>
    <w:p w:rsidR="006B6E67" w:rsidRDefault="006B6E67" w:rsidP="006B6E67">
      <w:pPr>
        <w:rPr>
          <w:rFonts w:ascii="Courier New" w:hAnsi="Courier New" w:cs="Courier New"/>
          <w:iCs/>
          <w:color w:val="000000"/>
        </w:rPr>
      </w:pPr>
      <w:r>
        <w:rPr>
          <w:rFonts w:ascii="Courier New" w:hAnsi="Courier New" w:cs="Courier New"/>
          <w:iCs/>
          <w:color w:val="000000"/>
        </w:rPr>
        <w:t>362</w:t>
      </w:r>
      <w:r>
        <w:rPr>
          <w:rStyle w:val="apple-converted-space"/>
          <w:rFonts w:ascii="Courier New" w:hAnsi="Courier New" w:cs="Courier New"/>
          <w:iCs/>
          <w:color w:val="000000"/>
        </w:rPr>
        <w:t> 1</w:t>
      </w:r>
      <w:proofErr w:type="gramStart"/>
      <w:r>
        <w:rPr>
          <w:rFonts w:ascii="Courier New" w:hAnsi="Courier New" w:cs="Courier New"/>
          <w:iCs/>
          <w:color w:val="000000"/>
        </w:rPr>
        <w:t>  Began</w:t>
      </w:r>
      <w:proofErr w:type="gramEnd"/>
      <w:r>
        <w:rPr>
          <w:rFonts w:ascii="Courier New" w:hAnsi="Courier New" w:cs="Courier New"/>
          <w:iCs/>
          <w:color w:val="000000"/>
        </w:rPr>
        <w:t xml:space="preserve"> with 8th edition (1996).</w:t>
      </w:r>
    </w:p>
    <w:p w:rsidR="006B6E67" w:rsidRDefault="006B6E67" w:rsidP="006B6E67">
      <w:pPr>
        <w:rPr>
          <w:rFonts w:ascii="Courier New" w:hAnsi="Courier New" w:cs="Courier New"/>
          <w:iCs/>
          <w:color w:val="000000"/>
        </w:rPr>
      </w:pPr>
      <w:r>
        <w:rPr>
          <w:rFonts w:ascii="Courier New" w:hAnsi="Courier New" w:cs="Courier New"/>
          <w:iCs/>
          <w:color w:val="000000"/>
        </w:rPr>
        <w:t>515</w:t>
      </w:r>
      <w:r>
        <w:rPr>
          <w:rFonts w:ascii="Courier New" w:hAnsi="Courier New" w:cs="Courier New"/>
          <w:iCs/>
          <w:color w:val="000000"/>
        </w:rPr>
        <w:tab/>
        <w:t xml:space="preserve"> Kept up to date between editions by cumulative softbound supplements and advance sheets with their own volume numbering.</w:t>
      </w:r>
    </w:p>
    <w:p w:rsidR="006B6E67" w:rsidRDefault="006B6E67" w:rsidP="006B6E67">
      <w:pPr>
        <w:rPr>
          <w:rFonts w:ascii="Courier New" w:hAnsi="Courier New" w:cs="Courier New"/>
          <w:iCs/>
          <w:color w:val="000000"/>
        </w:rPr>
      </w:pPr>
      <w:r>
        <w:rPr>
          <w:rFonts w:ascii="Courier New" w:hAnsi="Courier New" w:cs="Courier New"/>
          <w:iCs/>
          <w:color w:val="000000"/>
        </w:rPr>
        <w:t>588    Description based on: 8th edition (1996); title from title page.</w:t>
      </w:r>
    </w:p>
    <w:p w:rsidR="006B6E67" w:rsidRDefault="006B6E67" w:rsidP="006B6E67">
      <w:pPr>
        <w:rPr>
          <w:rFonts w:ascii="Courier New" w:hAnsi="Courier New" w:cs="Courier New"/>
          <w:color w:val="000000"/>
        </w:rPr>
      </w:pPr>
      <w:r>
        <w:rPr>
          <w:rFonts w:ascii="Courier New" w:hAnsi="Courier New" w:cs="Courier New"/>
          <w:iCs/>
          <w:color w:val="000000"/>
        </w:rPr>
        <w:t>588</w:t>
      </w:r>
      <w:r>
        <w:rPr>
          <w:rFonts w:ascii="Courier New" w:hAnsi="Courier New" w:cs="Courier New"/>
          <w:iCs/>
          <w:color w:val="000000"/>
        </w:rPr>
        <w:tab/>
        <w:t xml:space="preserve"> Latest issue consulted: 8th edition (1996).</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lastRenderedPageBreak/>
        <w:t>650  0</w:t>
      </w:r>
      <w:proofErr w:type="gramEnd"/>
      <w:r>
        <w:rPr>
          <w:rFonts w:ascii="Courier New" w:hAnsi="Courier New" w:cs="Courier New"/>
          <w:iCs/>
          <w:color w:val="000000"/>
        </w:rPr>
        <w:t xml:space="preserve"> Annotations and citations (Law) $z United States.</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655  7</w:t>
      </w:r>
      <w:proofErr w:type="gramEnd"/>
      <w:r>
        <w:rPr>
          <w:rFonts w:ascii="Courier New" w:hAnsi="Courier New" w:cs="Courier New"/>
          <w:iCs/>
          <w:color w:val="000000"/>
        </w:rPr>
        <w:t xml:space="preserve"> </w:t>
      </w:r>
      <w:proofErr w:type="spellStart"/>
      <w:r>
        <w:rPr>
          <w:rFonts w:ascii="Courier New" w:hAnsi="Courier New" w:cs="Courier New"/>
          <w:iCs/>
          <w:color w:val="000000"/>
        </w:rPr>
        <w:t>Citators</w:t>
      </w:r>
      <w:proofErr w:type="spellEnd"/>
      <w:r>
        <w:rPr>
          <w:rFonts w:ascii="Courier New" w:hAnsi="Courier New" w:cs="Courier New"/>
          <w:iCs/>
          <w:color w:val="000000"/>
        </w:rPr>
        <w:t xml:space="preserve">. $2 </w:t>
      </w:r>
      <w:proofErr w:type="spellStart"/>
      <w:r>
        <w:rPr>
          <w:rFonts w:ascii="Courier New" w:hAnsi="Courier New" w:cs="Courier New"/>
          <w:iCs/>
          <w:color w:val="000000"/>
        </w:rPr>
        <w:t>lcgft</w:t>
      </w:r>
      <w:proofErr w:type="spellEnd"/>
    </w:p>
    <w:p w:rsidR="006B6E67" w:rsidRDefault="006B6E67" w:rsidP="006B6E67">
      <w:pPr>
        <w:rPr>
          <w:rFonts w:ascii="Courier New" w:hAnsi="Courier New" w:cs="Courier New"/>
          <w:iCs/>
          <w:color w:val="000000"/>
        </w:rPr>
      </w:pPr>
      <w:r>
        <w:rPr>
          <w:rFonts w:ascii="Courier New" w:hAnsi="Courier New" w:cs="Courier New"/>
          <w:iCs/>
          <w:color w:val="000000"/>
        </w:rPr>
        <w:t xml:space="preserve">710 </w:t>
      </w:r>
      <w:proofErr w:type="gramStart"/>
      <w:r>
        <w:rPr>
          <w:rFonts w:ascii="Courier New" w:hAnsi="Courier New" w:cs="Courier New"/>
          <w:iCs/>
          <w:color w:val="000000"/>
        </w:rPr>
        <w:t>2  Shepard’s</w:t>
      </w:r>
      <w:proofErr w:type="gramEnd"/>
      <w:r>
        <w:rPr>
          <w:rFonts w:ascii="Courier New" w:hAnsi="Courier New" w:cs="Courier New"/>
          <w:iCs/>
          <w:color w:val="000000"/>
        </w:rPr>
        <w:t>/McGraw-Hill.</w:t>
      </w:r>
    </w:p>
    <w:p w:rsidR="006B6E67" w:rsidRDefault="006B6E67" w:rsidP="006B6E67">
      <w:pPr>
        <w:rPr>
          <w:rFonts w:ascii="Courier New" w:hAnsi="Courier New" w:cs="Courier New"/>
          <w:iCs/>
          <w:color w:val="000000"/>
        </w:rPr>
      </w:pPr>
      <w:r>
        <w:rPr>
          <w:rFonts w:ascii="Courier New" w:hAnsi="Courier New" w:cs="Courier New"/>
          <w:iCs/>
          <w:color w:val="000000"/>
        </w:rPr>
        <w:t>780 17 $t Shepard’s United States citations $x 0730-2061 (DLC) 96660535 $w (</w:t>
      </w:r>
      <w:proofErr w:type="spellStart"/>
      <w:r>
        <w:rPr>
          <w:rFonts w:ascii="Courier New" w:hAnsi="Courier New" w:cs="Courier New"/>
          <w:iCs/>
          <w:color w:val="000000"/>
        </w:rPr>
        <w:t>OCoLC</w:t>
      </w:r>
      <w:proofErr w:type="spellEnd"/>
      <w:proofErr w:type="gramStart"/>
      <w:r>
        <w:rPr>
          <w:rFonts w:ascii="Courier New" w:hAnsi="Courier New" w:cs="Courier New"/>
          <w:iCs/>
          <w:color w:val="000000"/>
        </w:rPr>
        <w:t>)10044872</w:t>
      </w:r>
      <w:proofErr w:type="gramEnd"/>
    </w:p>
    <w:p w:rsidR="00E37AAF" w:rsidRDefault="00E37AAF" w:rsidP="006B6E67">
      <w:pPr>
        <w:pStyle w:val="Heading6"/>
        <w:rPr>
          <w:b/>
          <w:i w:val="0"/>
        </w:rPr>
      </w:pPr>
    </w:p>
    <w:p w:rsidR="006B6E67" w:rsidRDefault="006B6E67" w:rsidP="006B6E67">
      <w:pPr>
        <w:pStyle w:val="Heading6"/>
        <w:rPr>
          <w:b/>
          <w:i w:val="0"/>
        </w:rPr>
      </w:pPr>
      <w:r>
        <w:rPr>
          <w:b/>
          <w:i w:val="0"/>
        </w:rPr>
        <w:t>34.3.3</w:t>
      </w:r>
      <w:proofErr w:type="gramStart"/>
      <w:r>
        <w:rPr>
          <w:b/>
          <w:i w:val="0"/>
        </w:rPr>
        <w:t xml:space="preserve">.  </w:t>
      </w:r>
      <w:r>
        <w:rPr>
          <w:b/>
          <w:i w:val="0"/>
          <w:u w:val="single"/>
        </w:rPr>
        <w:t>Law</w:t>
      </w:r>
      <w:proofErr w:type="gramEnd"/>
      <w:r>
        <w:rPr>
          <w:b/>
          <w:i w:val="0"/>
          <w:u w:val="single"/>
        </w:rPr>
        <w:t xml:space="preserve"> reviews and journals</w:t>
      </w:r>
    </w:p>
    <w:p w:rsidR="006B6E67" w:rsidRDefault="006B6E67" w:rsidP="006B6E67">
      <w:pPr>
        <w:pStyle w:val="Heading6"/>
        <w:rPr>
          <w:b/>
          <w:i w:val="0"/>
        </w:rPr>
      </w:pPr>
      <w:r>
        <w:rPr>
          <w:b/>
          <w:i w:val="0"/>
        </w:rPr>
        <w:t xml:space="preserve">34.3.3.1. </w:t>
      </w:r>
      <w:r>
        <w:rPr>
          <w:b/>
          <w:i w:val="0"/>
          <w:u w:val="single"/>
        </w:rPr>
        <w:t>General</w:t>
      </w:r>
    </w:p>
    <w:p w:rsidR="006B6E67" w:rsidRDefault="006B6E67" w:rsidP="006B6E67">
      <w:pPr>
        <w:pStyle w:val="BodyText"/>
      </w:pPr>
      <w:r>
        <w:t xml:space="preserve">A periodical published by a law school is most often called a “law review,” although the term </w:t>
      </w:r>
      <w:r w:rsidR="00A4395E">
        <w:t>“</w:t>
      </w:r>
      <w:r>
        <w:t>journal</w:t>
      </w:r>
      <w:r w:rsidR="00A4395E">
        <w:t>”</w:t>
      </w:r>
      <w:r>
        <w:t xml:space="preserve"> is also widely used. The law review plays a unique role in legal education, particularly in the United States. A law school selects students to serve on the law review board based on their academic performance and/or their performance in writing competitions. Students who serve on the boards write and edit articles as well as review articles for publication submitted by faculty or legal scholars. Most law reviews contain a wide variety of articles on legal topics. </w:t>
      </w:r>
    </w:p>
    <w:p w:rsidR="006B6E67" w:rsidRDefault="006B6E67" w:rsidP="006B6E67">
      <w:pPr>
        <w:pStyle w:val="Heading6"/>
        <w:rPr>
          <w:b/>
          <w:i w:val="0"/>
        </w:rPr>
      </w:pPr>
      <w:r>
        <w:rPr>
          <w:b/>
          <w:i w:val="0"/>
        </w:rPr>
        <w:t>34.3.3.1</w:t>
      </w:r>
      <w:proofErr w:type="gramStart"/>
      <w:r>
        <w:rPr>
          <w:b/>
          <w:i w:val="0"/>
        </w:rPr>
        <w:t>.A</w:t>
      </w:r>
      <w:proofErr w:type="gramEnd"/>
      <w:r>
        <w:rPr>
          <w:b/>
          <w:i w:val="0"/>
        </w:rPr>
        <w:t xml:space="preserve">. </w:t>
      </w:r>
      <w:r>
        <w:rPr>
          <w:b/>
          <w:i w:val="0"/>
          <w:u w:val="single"/>
        </w:rPr>
        <w:t>Access points</w:t>
      </w:r>
    </w:p>
    <w:p w:rsidR="006B6E67" w:rsidRDefault="006B6E67" w:rsidP="006B6E67">
      <w:pPr>
        <w:pStyle w:val="BodyText"/>
      </w:pPr>
      <w:r>
        <w:t xml:space="preserve">A law review by definition is a periodical containing multiple articles; therefore the authorized access point will be the preferred title of the work, according to the instructions provided in </w:t>
      </w:r>
      <w:r>
        <w:rPr>
          <w:i/>
        </w:rPr>
        <w:t xml:space="preserve">RDA </w:t>
      </w:r>
      <w:r>
        <w:t>6.27.1.4</w:t>
      </w:r>
      <w:r>
        <w:rPr>
          <w:i/>
        </w:rPr>
        <w:t>.</w:t>
      </w:r>
      <w:r>
        <w:t xml:space="preserve"> Provide an additional authorized access point for the school issuing the law review.</w:t>
      </w:r>
    </w:p>
    <w:p w:rsidR="006B6E67" w:rsidRDefault="006B6E67" w:rsidP="006B6E67">
      <w:pPr>
        <w:pStyle w:val="Heading6"/>
        <w:rPr>
          <w:b/>
          <w:i w:val="0"/>
        </w:rPr>
      </w:pPr>
      <w:r>
        <w:rPr>
          <w:b/>
          <w:i w:val="0"/>
        </w:rPr>
        <w:t>34.3.3.1</w:t>
      </w:r>
      <w:proofErr w:type="gramStart"/>
      <w:r>
        <w:rPr>
          <w:b/>
          <w:i w:val="0"/>
        </w:rPr>
        <w:t>.B</w:t>
      </w:r>
      <w:proofErr w:type="gramEnd"/>
      <w:r>
        <w:rPr>
          <w:b/>
          <w:i w:val="0"/>
        </w:rPr>
        <w:t xml:space="preserve">.  </w:t>
      </w:r>
      <w:r>
        <w:rPr>
          <w:b/>
          <w:i w:val="0"/>
          <w:u w:val="single"/>
        </w:rPr>
        <w:t>Subject cataloging</w:t>
      </w:r>
    </w:p>
    <w:p w:rsidR="006B6E67" w:rsidRDefault="006B6E67" w:rsidP="006B6E67">
      <w:pPr>
        <w:pStyle w:val="BodyText"/>
      </w:pPr>
      <w:r>
        <w:t xml:space="preserve">The scope note for the </w:t>
      </w:r>
      <w:r>
        <w:rPr>
          <w:i/>
        </w:rPr>
        <w:t>LCSH</w:t>
      </w:r>
      <w:r>
        <w:t xml:space="preserve"> form subject heading “Law reviews” reads:</w:t>
      </w:r>
    </w:p>
    <w:p w:rsidR="006B6E67" w:rsidRDefault="006B6E67" w:rsidP="006B6E67">
      <w:pPr>
        <w:pStyle w:val="BodyText"/>
        <w:ind w:left="720"/>
        <w:rPr>
          <w:i/>
          <w:sz w:val="20"/>
        </w:rPr>
      </w:pPr>
      <w:r>
        <w:rPr>
          <w:i/>
          <w:sz w:val="20"/>
        </w:rPr>
        <w:t xml:space="preserve">Here are entered scholarly periodical publications of a general nature that emanate from law schools. Law reviews on specific legal topics are entered under the heading for the topic with local subdivision if appropriate and with the </w:t>
      </w:r>
      <w:proofErr w:type="gramStart"/>
      <w:r>
        <w:rPr>
          <w:i/>
          <w:sz w:val="20"/>
        </w:rPr>
        <w:t>subdivision  Periodicals</w:t>
      </w:r>
      <w:proofErr w:type="gramEnd"/>
      <w:r>
        <w:rPr>
          <w:i/>
          <w:sz w:val="20"/>
        </w:rPr>
        <w:t>.</w:t>
      </w:r>
    </w:p>
    <w:p w:rsidR="006B6E67" w:rsidRDefault="006B6E67" w:rsidP="006B6E67">
      <w:pPr>
        <w:pStyle w:val="BodyText"/>
        <w:ind w:left="720"/>
        <w:rPr>
          <w:i/>
          <w:sz w:val="20"/>
        </w:rPr>
      </w:pPr>
      <w:r>
        <w:rPr>
          <w:i/>
          <w:sz w:val="20"/>
        </w:rPr>
        <w:t>This heading is locally subdivided by the country (or first order political division in the case of Canada, Great Britain, and the United States) where the law school is located.</w:t>
      </w:r>
    </w:p>
    <w:p w:rsidR="006B6E67" w:rsidRDefault="006B6E67" w:rsidP="006B6E67">
      <w:pPr>
        <w:pStyle w:val="BodyText"/>
      </w:pPr>
      <w:r>
        <w:t>The subject heading “Law–[place]–Periodicals</w:t>
      </w:r>
      <w:r w:rsidR="00A4395E">
        <w:t>”</w:t>
      </w:r>
      <w:r>
        <w:t xml:space="preserve"> is still valid for general legal periodicals that do not fit the definition in the scope note above for “Law reviews,” and may be used as an additional subject heading for law reviews that contain significant information on a country’s legal system, especially for areas with limited legal literature. The genre term from the Library of Congress Genre/Form Terms is “Law reviews.”</w:t>
      </w:r>
    </w:p>
    <w:p w:rsidR="006B6E67" w:rsidRDefault="006B6E67" w:rsidP="006B6E67">
      <w:pPr>
        <w:rPr>
          <w:sz w:val="24"/>
        </w:rPr>
      </w:pP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245</w:t>
      </w:r>
      <w:r>
        <w:rPr>
          <w:rStyle w:val="apple-converted-space"/>
          <w:rFonts w:ascii="Courier New" w:hAnsi="Courier New" w:cs="Courier New"/>
          <w:iCs/>
          <w:color w:val="000000"/>
        </w:rPr>
        <w:t> </w:t>
      </w:r>
      <w:r>
        <w:rPr>
          <w:rFonts w:ascii="Courier New" w:hAnsi="Courier New" w:cs="Courier New"/>
          <w:iCs/>
          <w:color w:val="000000"/>
        </w:rPr>
        <w:t>04 The University of Memphis law review.</w:t>
      </w:r>
      <w:proofErr w:type="gramEnd"/>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264  1</w:t>
      </w:r>
      <w:proofErr w:type="gramEnd"/>
      <w:r>
        <w:rPr>
          <w:rFonts w:ascii="Courier New" w:hAnsi="Courier New" w:cs="Courier New"/>
          <w:iCs/>
          <w:color w:val="000000"/>
        </w:rPr>
        <w:t xml:space="preserve"> Memphis, Tennessee : $b Published by the students of Cecil C. Humphreys School of Law, the University of Memphis</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300    </w:t>
      </w:r>
      <w:proofErr w:type="gramStart"/>
      <w:r>
        <w:rPr>
          <w:rFonts w:ascii="Courier New" w:hAnsi="Courier New" w:cs="Courier New"/>
          <w:iCs/>
          <w:color w:val="000000"/>
        </w:rPr>
        <w:t>volumes ;</w:t>
      </w:r>
      <w:proofErr w:type="gramEnd"/>
      <w:r>
        <w:rPr>
          <w:rFonts w:ascii="Courier New" w:hAnsi="Courier New" w:cs="Courier New"/>
          <w:iCs/>
          <w:color w:val="000000"/>
        </w:rPr>
        <w:t xml:space="preserve"> $c 27 cm</w:t>
      </w:r>
    </w:p>
    <w:p w:rsidR="006B6E67" w:rsidRDefault="006B6E67" w:rsidP="006B6E67">
      <w:pPr>
        <w:rPr>
          <w:rFonts w:ascii="Courier New" w:hAnsi="Courier New" w:cs="Courier New"/>
          <w:color w:val="000000"/>
        </w:rPr>
      </w:pPr>
      <w:r>
        <w:rPr>
          <w:rFonts w:ascii="Courier New" w:hAnsi="Courier New" w:cs="Courier New"/>
          <w:iCs/>
          <w:color w:val="000000"/>
        </w:rPr>
        <w:t>310    Quarterly</w:t>
      </w:r>
    </w:p>
    <w:p w:rsidR="006B6E67" w:rsidRDefault="006B6E67" w:rsidP="006B6E67">
      <w:pPr>
        <w:rPr>
          <w:rFonts w:ascii="Courier New" w:hAnsi="Courier New" w:cs="Courier New"/>
          <w:iCs/>
          <w:color w:val="000000"/>
        </w:rPr>
      </w:pPr>
      <w:r>
        <w:rPr>
          <w:rFonts w:ascii="Courier New" w:hAnsi="Courier New" w:cs="Courier New"/>
          <w:iCs/>
          <w:color w:val="000000"/>
        </w:rPr>
        <w:t>362</w:t>
      </w:r>
      <w:r>
        <w:rPr>
          <w:rStyle w:val="apple-converted-space"/>
          <w:rFonts w:ascii="Courier New" w:hAnsi="Courier New" w:cs="Courier New"/>
          <w:iCs/>
          <w:color w:val="000000"/>
        </w:rPr>
        <w:t> 1</w:t>
      </w:r>
      <w:proofErr w:type="gramStart"/>
      <w:r>
        <w:rPr>
          <w:rFonts w:ascii="Courier New" w:hAnsi="Courier New" w:cs="Courier New"/>
          <w:iCs/>
          <w:color w:val="000000"/>
        </w:rPr>
        <w:t>  Began</w:t>
      </w:r>
      <w:proofErr w:type="gramEnd"/>
      <w:r>
        <w:rPr>
          <w:rFonts w:ascii="Courier New" w:hAnsi="Courier New" w:cs="Courier New"/>
          <w:iCs/>
          <w:color w:val="000000"/>
        </w:rPr>
        <w:t xml:space="preserve"> with volume 25, number 1 (fall 1994).</w:t>
      </w:r>
    </w:p>
    <w:p w:rsidR="006B6E67" w:rsidRDefault="006B6E67" w:rsidP="006B6E67">
      <w:pPr>
        <w:rPr>
          <w:rFonts w:ascii="Courier New" w:hAnsi="Courier New" w:cs="Courier New"/>
          <w:iCs/>
          <w:color w:val="000000"/>
        </w:rPr>
      </w:pPr>
      <w:r>
        <w:rPr>
          <w:rFonts w:ascii="Courier New" w:hAnsi="Courier New" w:cs="Courier New"/>
          <w:iCs/>
          <w:color w:val="000000"/>
        </w:rPr>
        <w:t>588    Description based on: Volume 28, number 1 (fall 1997); title from cover.</w:t>
      </w:r>
    </w:p>
    <w:p w:rsidR="006B6E67" w:rsidRDefault="006B6E67" w:rsidP="006B6E67">
      <w:pPr>
        <w:rPr>
          <w:rFonts w:ascii="Courier New" w:hAnsi="Courier New" w:cs="Courier New"/>
          <w:color w:val="000000"/>
        </w:rPr>
      </w:pPr>
      <w:r>
        <w:rPr>
          <w:rFonts w:ascii="Courier New" w:hAnsi="Courier New" w:cs="Courier New"/>
          <w:iCs/>
          <w:color w:val="000000"/>
        </w:rPr>
        <w:t>588</w:t>
      </w:r>
      <w:r>
        <w:rPr>
          <w:rFonts w:ascii="Courier New" w:hAnsi="Courier New" w:cs="Courier New"/>
          <w:iCs/>
          <w:color w:val="000000"/>
        </w:rPr>
        <w:tab/>
        <w:t xml:space="preserve"> Latest issue consulted: Volume 43, number 4 (summer 2013).</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Law reviews $z Tennessee.</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lastRenderedPageBreak/>
        <w:t>655  7</w:t>
      </w:r>
      <w:proofErr w:type="gramEnd"/>
      <w:r>
        <w:rPr>
          <w:rFonts w:ascii="Courier New" w:hAnsi="Courier New" w:cs="Courier New"/>
          <w:iCs/>
          <w:color w:val="000000"/>
        </w:rPr>
        <w:t xml:space="preserve"> Law reviews. $2 </w:t>
      </w:r>
      <w:proofErr w:type="spellStart"/>
      <w:r>
        <w:rPr>
          <w:rFonts w:ascii="Courier New" w:hAnsi="Courier New" w:cs="Courier New"/>
          <w:iCs/>
          <w:color w:val="000000"/>
        </w:rPr>
        <w:t>lcgft</w:t>
      </w:r>
      <w:proofErr w:type="spellEnd"/>
    </w:p>
    <w:p w:rsidR="006B6E67" w:rsidRDefault="006B6E67" w:rsidP="006B6E67">
      <w:pPr>
        <w:rPr>
          <w:rFonts w:ascii="Courier New" w:hAnsi="Courier New" w:cs="Courier New"/>
          <w:iCs/>
          <w:color w:val="000000"/>
        </w:rPr>
      </w:pPr>
      <w:r>
        <w:rPr>
          <w:rFonts w:ascii="Courier New" w:hAnsi="Courier New" w:cs="Courier New"/>
          <w:iCs/>
          <w:color w:val="000000"/>
        </w:rPr>
        <w:t xml:space="preserve">710 </w:t>
      </w:r>
      <w:proofErr w:type="gramStart"/>
      <w:r>
        <w:rPr>
          <w:rFonts w:ascii="Courier New" w:hAnsi="Courier New" w:cs="Courier New"/>
          <w:iCs/>
          <w:color w:val="000000"/>
        </w:rPr>
        <w:t>2  Cecil</w:t>
      </w:r>
      <w:proofErr w:type="gramEnd"/>
      <w:r>
        <w:rPr>
          <w:rFonts w:ascii="Courier New" w:hAnsi="Courier New" w:cs="Courier New"/>
          <w:iCs/>
          <w:color w:val="000000"/>
        </w:rPr>
        <w:t xml:space="preserve"> C. Humphreys School of Law, $e issuing body.</w:t>
      </w:r>
    </w:p>
    <w:p w:rsidR="006B6E67" w:rsidRDefault="006B6E67" w:rsidP="006B6E67">
      <w:pPr>
        <w:rPr>
          <w:rFonts w:ascii="Courier New" w:hAnsi="Courier New" w:cs="Courier New"/>
          <w:iCs/>
          <w:color w:val="000000"/>
        </w:rPr>
      </w:pPr>
      <w:r>
        <w:rPr>
          <w:rFonts w:ascii="Courier New" w:hAnsi="Courier New" w:cs="Courier New"/>
          <w:iCs/>
          <w:color w:val="000000"/>
        </w:rPr>
        <w:t>776 08 $</w:t>
      </w:r>
      <w:proofErr w:type="spellStart"/>
      <w:r>
        <w:rPr>
          <w:rFonts w:ascii="Courier New" w:hAnsi="Courier New" w:cs="Courier New"/>
          <w:iCs/>
          <w:color w:val="000000"/>
        </w:rPr>
        <w:t>i</w:t>
      </w:r>
      <w:proofErr w:type="spellEnd"/>
      <w:r>
        <w:rPr>
          <w:rFonts w:ascii="Courier New" w:hAnsi="Courier New" w:cs="Courier New"/>
          <w:iCs/>
          <w:color w:val="000000"/>
        </w:rPr>
        <w:t xml:space="preserve"> Online version: $t University of Memphis law review $w (</w:t>
      </w:r>
      <w:proofErr w:type="spellStart"/>
      <w:r>
        <w:rPr>
          <w:rFonts w:ascii="Courier New" w:hAnsi="Courier New" w:cs="Courier New"/>
          <w:iCs/>
          <w:color w:val="000000"/>
        </w:rPr>
        <w:t>OCoLC</w:t>
      </w:r>
      <w:proofErr w:type="spellEnd"/>
      <w:proofErr w:type="gramStart"/>
      <w:r>
        <w:rPr>
          <w:rFonts w:ascii="Courier New" w:hAnsi="Courier New" w:cs="Courier New"/>
          <w:iCs/>
          <w:color w:val="000000"/>
        </w:rPr>
        <w:t>)743167547</w:t>
      </w:r>
      <w:proofErr w:type="gramEnd"/>
    </w:p>
    <w:p w:rsidR="006B6E67" w:rsidRDefault="006B6E67" w:rsidP="006B6E67">
      <w:pPr>
        <w:pStyle w:val="BodyText"/>
      </w:pP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rPr>
          <w:b/>
          <w:sz w:val="26"/>
        </w:rPr>
      </w:pPr>
      <w:r>
        <w:rPr>
          <w:b/>
          <w:sz w:val="26"/>
        </w:rPr>
        <w:t>THE UNIVERSITY OF MEMPHIS</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b/>
          <w:sz w:val="26"/>
        </w:rPr>
        <w:t>LAW REVIEW</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spacing w:line="57" w:lineRule="exact"/>
        <w:jc w:val="center"/>
      </w:pP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tabs>
          <w:tab w:val="right" w:pos="5310"/>
        </w:tabs>
      </w:pPr>
      <w:r>
        <w:t>Volume 28</w:t>
      </w:r>
      <w:r>
        <w:tab/>
        <w:t>Number 1</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spacing w:line="57" w:lineRule="exact"/>
        <w:jc w:val="center"/>
        <w:rPr>
          <w:b/>
          <w:sz w:val="22"/>
        </w:rPr>
      </w:pP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rPr>
          <w:b/>
          <w:sz w:val="22"/>
        </w:rPr>
      </w:pP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b/>
          <w:sz w:val="22"/>
        </w:rPr>
        <w:t>DEDICATION</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sz w:val="18"/>
        </w:rPr>
        <w:t>A TRIBUTE TO ROBIN YELLIN</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i/>
          <w:sz w:val="16"/>
        </w:rPr>
        <w:t xml:space="preserve">Ralph C. </w:t>
      </w:r>
      <w:proofErr w:type="spellStart"/>
      <w:r>
        <w:rPr>
          <w:i/>
          <w:sz w:val="16"/>
        </w:rPr>
        <w:t>Brashier</w:t>
      </w:r>
      <w:proofErr w:type="spellEnd"/>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b/>
          <w:sz w:val="22"/>
        </w:rPr>
        <w:t>ARTICLES</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sz w:val="18"/>
        </w:rPr>
        <w:t xml:space="preserve">CRIMINAL ATTEMPT–MURDER TWO: THE LAW IN TENNESSEE AFTER </w:t>
      </w:r>
      <w:r>
        <w:rPr>
          <w:i/>
          <w:sz w:val="18"/>
        </w:rPr>
        <w:t>STATE v. KIMBROUGH</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i/>
          <w:sz w:val="16"/>
        </w:rPr>
        <w:t xml:space="preserve">Barbara </w:t>
      </w:r>
      <w:proofErr w:type="spellStart"/>
      <w:r>
        <w:rPr>
          <w:i/>
          <w:sz w:val="16"/>
        </w:rPr>
        <w:t>Kritchevsky</w:t>
      </w:r>
      <w:proofErr w:type="spellEnd"/>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sz w:val="18"/>
        </w:rPr>
        <w:t>THE BUSINESS AND ETHICS OF LIABILITY INSURERS EFFORTS TO MANAGE LEGAL CARE</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rPr>
          <w:i/>
        </w:rPr>
      </w:pPr>
      <w:r>
        <w:rPr>
          <w:i/>
          <w:sz w:val="16"/>
        </w:rPr>
        <w:t>Douglas R. Richmond</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b/>
          <w:sz w:val="22"/>
        </w:rPr>
        <w:t>NOTES</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sz w:val="18"/>
        </w:rPr>
        <w:t>DISCRIMINATION CLAIMS AND “SAME-ACTOR” FACTS: INFERENCE OR EVIDENCE?</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proofErr w:type="spellStart"/>
      <w:r>
        <w:rPr>
          <w:i/>
          <w:sz w:val="16"/>
        </w:rPr>
        <w:t>Marlinee</w:t>
      </w:r>
      <w:proofErr w:type="spellEnd"/>
      <w:r>
        <w:rPr>
          <w:i/>
          <w:sz w:val="16"/>
        </w:rPr>
        <w:t xml:space="preserve"> C. Clark</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sz w:val="18"/>
        </w:rPr>
        <w:t>LACHES AT LAW IN TENNESSEE</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rPr>
          <w:i/>
          <w:sz w:val="16"/>
        </w:rPr>
      </w:pPr>
      <w:r>
        <w:rPr>
          <w:i/>
          <w:sz w:val="16"/>
        </w:rPr>
        <w:t>Eric Fetter</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b/>
          <w:sz w:val="22"/>
        </w:rPr>
        <w:t>COMMENT</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rPr>
          <w:sz w:val="18"/>
        </w:rPr>
      </w:pPr>
      <w:r>
        <w:rPr>
          <w:sz w:val="18"/>
        </w:rPr>
        <w:t xml:space="preserve">CONSTITUTIONAL LAW–CAMPBELL V. SUNDQUIST: </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rPr>
          <w:sz w:val="18"/>
        </w:rPr>
      </w:pPr>
      <w:r>
        <w:rPr>
          <w:sz w:val="18"/>
        </w:rPr>
        <w:t>TENNESSEE’S HOMOSEXUAL PRACTICES ACT</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rPr>
          <w:sz w:val="18"/>
        </w:rPr>
      </w:pPr>
      <w:r>
        <w:rPr>
          <w:sz w:val="18"/>
        </w:rPr>
        <w:t xml:space="preserve"> VIOLATES THE RIGHT TO PRIVACY</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rPr>
          <w:sz w:val="18"/>
        </w:rPr>
      </w:pPr>
      <w:r>
        <w:rPr>
          <w:i/>
          <w:sz w:val="16"/>
        </w:rPr>
        <w:t>Sabin Koji</w:t>
      </w: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rPr>
          <w:sz w:val="18"/>
        </w:rPr>
      </w:pPr>
    </w:p>
    <w:p w:rsidR="006B6E67" w:rsidRDefault="006B6E67"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rPr>
          <w:b/>
        </w:rPr>
        <w:t>Fall 1997</w:t>
      </w:r>
    </w:p>
    <w:p w:rsidR="006B6E67" w:rsidRDefault="00E37AAF" w:rsidP="006B6E67">
      <w:pPr>
        <w:framePr w:w="5587" w:h="7430" w:hRule="exact" w:hSpace="288" w:vSpace="245" w:wrap="notBeside" w:vAnchor="page" w:hAnchor="page" w:x="3208" w:y="1411"/>
        <w:pBdr>
          <w:top w:val="single" w:sz="8" w:space="0" w:color="000000"/>
          <w:left w:val="single" w:sz="8" w:space="0" w:color="000000"/>
          <w:bottom w:val="single" w:sz="8" w:space="0" w:color="000000"/>
          <w:right w:val="single" w:sz="8" w:space="0" w:color="000000"/>
        </w:pBdr>
        <w:jc w:val="center"/>
      </w:pPr>
      <w:r>
        <w:t>Fig. 34-2</w:t>
      </w:r>
      <w:r w:rsidR="00234D7A">
        <w:t>2</w:t>
      </w:r>
    </w:p>
    <w:p w:rsidR="006B6E67" w:rsidRDefault="006B6E67" w:rsidP="006B6E67">
      <w:pPr>
        <w:rPr>
          <w:sz w:val="24"/>
        </w:rPr>
      </w:pPr>
      <w:r w:rsidRPr="00BC79D2">
        <w:rPr>
          <w:sz w:val="24"/>
        </w:rPr>
        <w:t>Figure 34-</w:t>
      </w:r>
      <w:r w:rsidR="00234D7A" w:rsidRPr="00BC79D2">
        <w:rPr>
          <w:sz w:val="24"/>
        </w:rPr>
        <w:t>23</w:t>
      </w:r>
      <w:r>
        <w:rPr>
          <w:sz w:val="24"/>
        </w:rPr>
        <w:t xml:space="preserve"> is an example of a law review which also contains articles about law in the country from which it is issued:</w:t>
      </w:r>
    </w:p>
    <w:p w:rsidR="006B6E67" w:rsidRDefault="006B6E67" w:rsidP="006B6E67">
      <w:pPr>
        <w:rPr>
          <w:sz w:val="24"/>
        </w:rPr>
      </w:pP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b/>
          <w:sz w:val="26"/>
          <w:lang w:val="es-CL"/>
        </w:rPr>
      </w:pPr>
      <w:r w:rsidRPr="00CD2E4E">
        <w:rPr>
          <w:b/>
          <w:sz w:val="26"/>
          <w:lang w:val="es-CL"/>
        </w:rPr>
        <w:t>REVISTA DE DERECHO</w:t>
      </w: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lang w:val="es-CL"/>
        </w:rPr>
      </w:pPr>
      <w:r w:rsidRPr="00CD2E4E">
        <w:rPr>
          <w:b/>
          <w:sz w:val="26"/>
          <w:lang w:val="es-CL"/>
        </w:rPr>
        <w:t>PUERTORRIQUEÑO</w:t>
      </w: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lang w:val="es-CL"/>
        </w:rPr>
      </w:pP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lang w:val="es-CL"/>
        </w:rPr>
      </w:pP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lang w:val="es-CL"/>
        </w:rPr>
      </w:pP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lang w:val="es-CL"/>
        </w:rPr>
      </w:pP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lang w:val="es-CL"/>
        </w:rPr>
      </w:pPr>
      <w:r w:rsidRPr="00CD2E4E">
        <w:rPr>
          <w:sz w:val="22"/>
          <w:lang w:val="es-CL"/>
        </w:rPr>
        <w:t>ESCUELA DE DERECHO</w:t>
      </w: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sz w:val="22"/>
          <w:lang w:val="es-CL"/>
        </w:rPr>
      </w:pPr>
      <w:r w:rsidRPr="00CD2E4E">
        <w:rPr>
          <w:sz w:val="22"/>
          <w:lang w:val="es-CL"/>
        </w:rPr>
        <w:t>Universidad Católica de Puerto Rico</w:t>
      </w: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sz w:val="22"/>
          <w:lang w:val="es-CL"/>
        </w:rPr>
      </w:pPr>
      <w:r w:rsidRPr="00CD2E4E">
        <w:rPr>
          <w:sz w:val="22"/>
          <w:lang w:val="es-CL"/>
        </w:rPr>
        <w:t>PONCE, Puerto Rico</w:t>
      </w: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sz w:val="22"/>
          <w:lang w:val="es-CL"/>
        </w:rPr>
      </w:pP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jc w:val="center"/>
        <w:rPr>
          <w:sz w:val="22"/>
          <w:lang w:val="es-CL"/>
        </w:rPr>
      </w:pPr>
    </w:p>
    <w:p w:rsidR="006B6E67" w:rsidRPr="00CD2E4E" w:rsidRDefault="006B6E67" w:rsidP="006B6E67">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tabs>
          <w:tab w:val="right" w:pos="3532"/>
        </w:tabs>
        <w:rPr>
          <w:sz w:val="22"/>
          <w:lang w:val="es-CL"/>
        </w:rPr>
      </w:pPr>
      <w:r w:rsidRPr="00CD2E4E">
        <w:rPr>
          <w:sz w:val="22"/>
          <w:lang w:val="es-CL"/>
        </w:rPr>
        <w:t xml:space="preserve">  Núm. 1</w:t>
      </w:r>
      <w:r w:rsidRPr="00CD2E4E">
        <w:rPr>
          <w:sz w:val="22"/>
          <w:lang w:val="es-CL"/>
        </w:rPr>
        <w:tab/>
        <w:t xml:space="preserve"> Septiembre 1961</w:t>
      </w:r>
    </w:p>
    <w:p w:rsidR="00E37AAF" w:rsidRPr="00CD2E4E" w:rsidRDefault="00E37AAF" w:rsidP="007C4460">
      <w:pPr>
        <w:framePr w:w="3802" w:h="3256" w:hRule="exact" w:hSpace="288" w:vSpace="245" w:wrap="around" w:vAnchor="page" w:hAnchor="page" w:x="7273" w:y="10306"/>
        <w:pBdr>
          <w:top w:val="single" w:sz="8" w:space="0" w:color="000000"/>
          <w:left w:val="single" w:sz="8" w:space="0" w:color="000000"/>
          <w:bottom w:val="single" w:sz="8" w:space="0" w:color="000000"/>
          <w:right w:val="single" w:sz="8" w:space="0" w:color="000000"/>
        </w:pBdr>
        <w:tabs>
          <w:tab w:val="right" w:pos="3532"/>
        </w:tabs>
        <w:jc w:val="center"/>
        <w:rPr>
          <w:sz w:val="22"/>
          <w:lang w:val="es-CL"/>
        </w:rPr>
      </w:pPr>
      <w:r w:rsidRPr="00CD2E4E">
        <w:rPr>
          <w:sz w:val="22"/>
          <w:lang w:val="es-CL"/>
        </w:rPr>
        <w:t>Fig. 34-2</w:t>
      </w:r>
      <w:r w:rsidR="00234D7A">
        <w:rPr>
          <w:sz w:val="22"/>
          <w:lang w:val="es-CL"/>
        </w:rPr>
        <w:t>3</w:t>
      </w:r>
    </w:p>
    <w:p w:rsidR="006B6E67" w:rsidRPr="00CD2E4E" w:rsidRDefault="006B6E67" w:rsidP="006B6E67">
      <w:pPr>
        <w:rPr>
          <w:rFonts w:ascii="Courier New" w:hAnsi="Courier New" w:cs="Courier New"/>
          <w:iCs/>
          <w:color w:val="000000"/>
          <w:lang w:val="es-CL"/>
        </w:rPr>
      </w:pPr>
      <w:r w:rsidRPr="00CD2E4E">
        <w:rPr>
          <w:rFonts w:ascii="Courier New" w:hAnsi="Courier New" w:cs="Courier New"/>
          <w:iCs/>
          <w:color w:val="000000"/>
          <w:lang w:val="es-CL"/>
        </w:rPr>
        <w:t>245</w:t>
      </w:r>
      <w:r w:rsidRPr="00CD2E4E">
        <w:rPr>
          <w:rStyle w:val="apple-converted-space"/>
          <w:rFonts w:ascii="Courier New" w:hAnsi="Courier New" w:cs="Courier New"/>
          <w:iCs/>
          <w:color w:val="000000"/>
          <w:lang w:val="es-CL"/>
        </w:rPr>
        <w:t> </w:t>
      </w:r>
      <w:r w:rsidRPr="00CD2E4E">
        <w:rPr>
          <w:rFonts w:ascii="Courier New" w:hAnsi="Courier New" w:cs="Courier New"/>
          <w:iCs/>
          <w:color w:val="000000"/>
          <w:lang w:val="es-CL"/>
        </w:rPr>
        <w:t>00 Revista de derecho puertorriqueño.</w:t>
      </w:r>
    </w:p>
    <w:p w:rsidR="006B6E67" w:rsidRPr="00CD2E4E" w:rsidRDefault="006B6E67" w:rsidP="006B6E67">
      <w:pPr>
        <w:rPr>
          <w:rFonts w:ascii="Courier New" w:hAnsi="Courier New" w:cs="Courier New"/>
          <w:iCs/>
          <w:color w:val="000000"/>
          <w:lang w:val="es-CL"/>
        </w:rPr>
      </w:pPr>
      <w:r w:rsidRPr="00CD2E4E">
        <w:rPr>
          <w:rFonts w:ascii="Courier New" w:hAnsi="Courier New" w:cs="Courier New"/>
          <w:iCs/>
          <w:color w:val="000000"/>
          <w:lang w:val="es-CL"/>
        </w:rPr>
        <w:t xml:space="preserve">264  1 Ponce, Puerto </w:t>
      </w:r>
      <w:proofErr w:type="gramStart"/>
      <w:r w:rsidRPr="00CD2E4E">
        <w:rPr>
          <w:rFonts w:ascii="Courier New" w:hAnsi="Courier New" w:cs="Courier New"/>
          <w:iCs/>
          <w:color w:val="000000"/>
          <w:lang w:val="es-CL"/>
        </w:rPr>
        <w:t>Rico :</w:t>
      </w:r>
      <w:proofErr w:type="gramEnd"/>
      <w:r w:rsidRPr="00CD2E4E">
        <w:rPr>
          <w:rFonts w:ascii="Courier New" w:hAnsi="Courier New" w:cs="Courier New"/>
          <w:iCs/>
          <w:color w:val="000000"/>
          <w:lang w:val="es-CL"/>
        </w:rPr>
        <w:t xml:space="preserve"> $b Escuela de Derecho, Universidad Católica de Puerto Rico, $c [1961]-</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300    </w:t>
      </w:r>
      <w:proofErr w:type="gramStart"/>
      <w:r>
        <w:rPr>
          <w:rFonts w:ascii="Courier New" w:hAnsi="Courier New" w:cs="Courier New"/>
          <w:iCs/>
          <w:color w:val="000000"/>
        </w:rPr>
        <w:t>volumes ;</w:t>
      </w:r>
      <w:proofErr w:type="gramEnd"/>
      <w:r>
        <w:rPr>
          <w:rFonts w:ascii="Courier New" w:hAnsi="Courier New" w:cs="Courier New"/>
          <w:iCs/>
          <w:color w:val="000000"/>
        </w:rPr>
        <w:t xml:space="preserve"> $c 25 cm</w:t>
      </w:r>
    </w:p>
    <w:p w:rsidR="006B6E67" w:rsidRDefault="006B6E67" w:rsidP="006B6E67">
      <w:pPr>
        <w:rPr>
          <w:rFonts w:ascii="Courier New" w:hAnsi="Courier New" w:cs="Courier New"/>
          <w:iCs/>
          <w:color w:val="000000"/>
        </w:rPr>
      </w:pPr>
      <w:r>
        <w:rPr>
          <w:rFonts w:ascii="Courier New" w:hAnsi="Courier New" w:cs="Courier New"/>
          <w:iCs/>
          <w:color w:val="000000"/>
        </w:rPr>
        <w:t>362</w:t>
      </w:r>
      <w:r>
        <w:rPr>
          <w:rStyle w:val="apple-converted-space"/>
          <w:rFonts w:ascii="Courier New" w:hAnsi="Courier New" w:cs="Courier New"/>
          <w:iCs/>
          <w:color w:val="000000"/>
        </w:rPr>
        <w:t> 1</w:t>
      </w:r>
      <w:proofErr w:type="gramStart"/>
      <w:r>
        <w:rPr>
          <w:rFonts w:ascii="Courier New" w:hAnsi="Courier New" w:cs="Courier New"/>
          <w:iCs/>
          <w:color w:val="000000"/>
        </w:rPr>
        <w:t>  Began</w:t>
      </w:r>
      <w:proofErr w:type="gramEnd"/>
      <w:r>
        <w:rPr>
          <w:rFonts w:ascii="Courier New" w:hAnsi="Courier New" w:cs="Courier New"/>
          <w:iCs/>
          <w:color w:val="000000"/>
        </w:rPr>
        <w:t xml:space="preserve"> with [Vol. 1], </w:t>
      </w:r>
      <w:proofErr w:type="spellStart"/>
      <w:r>
        <w:rPr>
          <w:rFonts w:ascii="Courier New" w:hAnsi="Courier New" w:cs="Courier New"/>
          <w:iCs/>
          <w:color w:val="000000"/>
        </w:rPr>
        <w:t>n</w:t>
      </w:r>
      <w:r>
        <w:t>ú</w:t>
      </w:r>
      <w:r>
        <w:rPr>
          <w:rFonts w:ascii="Courier New" w:hAnsi="Courier New" w:cs="Courier New"/>
          <w:iCs/>
          <w:color w:val="000000"/>
        </w:rPr>
        <w:t>m</w:t>
      </w:r>
      <w:proofErr w:type="spellEnd"/>
      <w:r>
        <w:rPr>
          <w:rFonts w:ascii="Courier New" w:hAnsi="Courier New" w:cs="Courier New"/>
          <w:iCs/>
          <w:color w:val="000000"/>
        </w:rPr>
        <w:t xml:space="preserve">. </w:t>
      </w:r>
      <w:proofErr w:type="gramStart"/>
      <w:r>
        <w:rPr>
          <w:rFonts w:ascii="Courier New" w:hAnsi="Courier New" w:cs="Courier New"/>
          <w:iCs/>
          <w:color w:val="000000"/>
        </w:rPr>
        <w:t>1 (</w:t>
      </w:r>
      <w:proofErr w:type="spellStart"/>
      <w:r>
        <w:rPr>
          <w:rFonts w:ascii="Courier New" w:hAnsi="Courier New" w:cs="Courier New"/>
          <w:iCs/>
          <w:color w:val="000000"/>
        </w:rPr>
        <w:t>septiembre</w:t>
      </w:r>
      <w:proofErr w:type="spellEnd"/>
      <w:r>
        <w:rPr>
          <w:rFonts w:ascii="Courier New" w:hAnsi="Courier New" w:cs="Courier New"/>
          <w:iCs/>
          <w:color w:val="000000"/>
        </w:rPr>
        <w:t xml:space="preserve"> 1961).</w:t>
      </w:r>
      <w:proofErr w:type="gramEnd"/>
    </w:p>
    <w:p w:rsidR="006B6E67" w:rsidRDefault="006B6E67" w:rsidP="006B6E67">
      <w:pPr>
        <w:rPr>
          <w:rFonts w:ascii="Courier New" w:hAnsi="Courier New" w:cs="Courier New"/>
          <w:iCs/>
          <w:color w:val="000000"/>
        </w:rPr>
      </w:pPr>
      <w:r>
        <w:rPr>
          <w:rFonts w:ascii="Courier New" w:hAnsi="Courier New" w:cs="Courier New"/>
          <w:iCs/>
          <w:color w:val="000000"/>
        </w:rPr>
        <w:t>546</w:t>
      </w:r>
      <w:r>
        <w:rPr>
          <w:rFonts w:ascii="Courier New" w:hAnsi="Courier New" w:cs="Courier New"/>
          <w:iCs/>
          <w:color w:val="000000"/>
        </w:rPr>
        <w:tab/>
        <w:t xml:space="preserve"> Articles in English and Spanish.</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588    Description based on: [Vol. 1], </w:t>
      </w:r>
      <w:proofErr w:type="spellStart"/>
      <w:r>
        <w:rPr>
          <w:rFonts w:ascii="Courier New" w:hAnsi="Courier New" w:cs="Courier New"/>
          <w:iCs/>
          <w:color w:val="000000"/>
        </w:rPr>
        <w:t>n</w:t>
      </w:r>
      <w:r>
        <w:t>ú</w:t>
      </w:r>
      <w:r>
        <w:rPr>
          <w:rFonts w:ascii="Courier New" w:hAnsi="Courier New" w:cs="Courier New"/>
          <w:iCs/>
          <w:color w:val="000000"/>
        </w:rPr>
        <w:t>m</w:t>
      </w:r>
      <w:proofErr w:type="spellEnd"/>
      <w:r>
        <w:rPr>
          <w:rFonts w:ascii="Courier New" w:hAnsi="Courier New" w:cs="Courier New"/>
          <w:iCs/>
          <w:color w:val="000000"/>
        </w:rPr>
        <w:t xml:space="preserve">. </w:t>
      </w:r>
      <w:proofErr w:type="gramStart"/>
      <w:r>
        <w:rPr>
          <w:rFonts w:ascii="Courier New" w:hAnsi="Courier New" w:cs="Courier New"/>
          <w:iCs/>
          <w:color w:val="000000"/>
        </w:rPr>
        <w:t>1 (</w:t>
      </w:r>
      <w:proofErr w:type="spellStart"/>
      <w:r>
        <w:rPr>
          <w:rFonts w:ascii="Courier New" w:hAnsi="Courier New" w:cs="Courier New"/>
          <w:iCs/>
          <w:color w:val="000000"/>
        </w:rPr>
        <w:t>septiembre</w:t>
      </w:r>
      <w:proofErr w:type="spellEnd"/>
      <w:r>
        <w:rPr>
          <w:rFonts w:ascii="Courier New" w:hAnsi="Courier New" w:cs="Courier New"/>
          <w:iCs/>
          <w:color w:val="000000"/>
        </w:rPr>
        <w:t xml:space="preserve"> 1961).</w:t>
      </w:r>
      <w:proofErr w:type="gramEnd"/>
    </w:p>
    <w:p w:rsidR="006B6E67" w:rsidRDefault="006B6E67" w:rsidP="006B6E67">
      <w:pPr>
        <w:rPr>
          <w:rFonts w:ascii="Courier New" w:hAnsi="Courier New" w:cs="Courier New"/>
          <w:iCs/>
          <w:color w:val="000000"/>
        </w:rPr>
      </w:pPr>
      <w:r>
        <w:rPr>
          <w:rFonts w:ascii="Courier New" w:hAnsi="Courier New" w:cs="Courier New"/>
          <w:iCs/>
          <w:color w:val="000000"/>
        </w:rPr>
        <w:t>588</w:t>
      </w:r>
      <w:r>
        <w:rPr>
          <w:rFonts w:ascii="Courier New" w:hAnsi="Courier New" w:cs="Courier New"/>
          <w:iCs/>
          <w:color w:val="000000"/>
        </w:rPr>
        <w:tab/>
        <w:t xml:space="preserve"> Latest issue consulted: Vol. 52, </w:t>
      </w:r>
      <w:proofErr w:type="spellStart"/>
      <w:r>
        <w:rPr>
          <w:rFonts w:ascii="Courier New" w:hAnsi="Courier New" w:cs="Courier New"/>
          <w:iCs/>
          <w:color w:val="000000"/>
        </w:rPr>
        <w:t>n</w:t>
      </w:r>
      <w:r>
        <w:t>ú</w:t>
      </w:r>
      <w:r>
        <w:rPr>
          <w:rFonts w:ascii="Courier New" w:hAnsi="Courier New" w:cs="Courier New"/>
          <w:iCs/>
          <w:color w:val="000000"/>
        </w:rPr>
        <w:t>m</w:t>
      </w:r>
      <w:proofErr w:type="spellEnd"/>
      <w:r>
        <w:rPr>
          <w:rFonts w:ascii="Courier New" w:hAnsi="Courier New" w:cs="Courier New"/>
          <w:iCs/>
          <w:color w:val="000000"/>
        </w:rPr>
        <w:t xml:space="preserve">. </w:t>
      </w:r>
      <w:proofErr w:type="gramStart"/>
      <w:r>
        <w:rPr>
          <w:rFonts w:ascii="Courier New" w:hAnsi="Courier New" w:cs="Courier New"/>
          <w:iCs/>
          <w:color w:val="000000"/>
        </w:rPr>
        <w:t>2 (2013).</w:t>
      </w:r>
      <w:proofErr w:type="gramEnd"/>
    </w:p>
    <w:p w:rsidR="006B6E67" w:rsidRPr="000D6C03" w:rsidRDefault="006B6E67" w:rsidP="006B6E67">
      <w:pPr>
        <w:rPr>
          <w:rFonts w:ascii="Courier New" w:hAnsi="Courier New" w:cs="Courier New"/>
          <w:iCs/>
          <w:color w:val="000000"/>
          <w:lang w:val="es-CL"/>
        </w:rPr>
      </w:pPr>
      <w:r w:rsidRPr="000D6C03">
        <w:rPr>
          <w:rFonts w:ascii="Courier New" w:hAnsi="Courier New" w:cs="Courier New"/>
          <w:iCs/>
          <w:color w:val="000000"/>
          <w:lang w:val="es-CL"/>
        </w:rPr>
        <w:lastRenderedPageBreak/>
        <w:t xml:space="preserve">650  0 </w:t>
      </w:r>
      <w:proofErr w:type="spellStart"/>
      <w:r w:rsidRPr="000D6C03">
        <w:rPr>
          <w:rFonts w:ascii="Courier New" w:hAnsi="Courier New" w:cs="Courier New"/>
          <w:iCs/>
          <w:color w:val="000000"/>
          <w:lang w:val="es-CL"/>
        </w:rPr>
        <w:t>Law</w:t>
      </w:r>
      <w:proofErr w:type="spellEnd"/>
      <w:r w:rsidRPr="000D6C03">
        <w:rPr>
          <w:rFonts w:ascii="Courier New" w:hAnsi="Courier New" w:cs="Courier New"/>
          <w:iCs/>
          <w:color w:val="000000"/>
          <w:lang w:val="es-CL"/>
        </w:rPr>
        <w:t xml:space="preserve"> $z Puerto Rico $v </w:t>
      </w:r>
      <w:proofErr w:type="spellStart"/>
      <w:r w:rsidRPr="000D6C03">
        <w:rPr>
          <w:rFonts w:ascii="Courier New" w:hAnsi="Courier New" w:cs="Courier New"/>
          <w:iCs/>
          <w:color w:val="000000"/>
          <w:lang w:val="es-CL"/>
        </w:rPr>
        <w:t>Periodicals</w:t>
      </w:r>
      <w:proofErr w:type="spellEnd"/>
      <w:r w:rsidRPr="000D6C03">
        <w:rPr>
          <w:rFonts w:ascii="Courier New" w:hAnsi="Courier New" w:cs="Courier New"/>
          <w:iCs/>
          <w:color w:val="000000"/>
          <w:lang w:val="es-CL"/>
        </w:rPr>
        <w:t>.</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Law reviews $z Puerto Rico.</w:t>
      </w:r>
    </w:p>
    <w:p w:rsidR="006B6E67" w:rsidRPr="00CD2E4E" w:rsidRDefault="006B6E67" w:rsidP="006B6E67">
      <w:pPr>
        <w:rPr>
          <w:rFonts w:ascii="Courier New" w:hAnsi="Courier New" w:cs="Courier New"/>
          <w:iCs/>
          <w:color w:val="000000"/>
          <w:lang w:val="es-CL"/>
        </w:rPr>
      </w:pPr>
      <w:proofErr w:type="gramStart"/>
      <w:r>
        <w:rPr>
          <w:rFonts w:ascii="Courier New" w:hAnsi="Courier New" w:cs="Courier New"/>
          <w:iCs/>
          <w:color w:val="000000"/>
        </w:rPr>
        <w:t>655  7</w:t>
      </w:r>
      <w:proofErr w:type="gramEnd"/>
      <w:r>
        <w:rPr>
          <w:rFonts w:ascii="Courier New" w:hAnsi="Courier New" w:cs="Courier New"/>
          <w:iCs/>
          <w:color w:val="000000"/>
        </w:rPr>
        <w:t xml:space="preserve"> Law reviews. </w:t>
      </w:r>
      <w:r w:rsidRPr="00CD2E4E">
        <w:rPr>
          <w:rFonts w:ascii="Courier New" w:hAnsi="Courier New" w:cs="Courier New"/>
          <w:iCs/>
          <w:color w:val="000000"/>
          <w:lang w:val="es-CL"/>
        </w:rPr>
        <w:t xml:space="preserve">$2 </w:t>
      </w:r>
      <w:proofErr w:type="spellStart"/>
      <w:r w:rsidRPr="00CD2E4E">
        <w:rPr>
          <w:rFonts w:ascii="Courier New" w:hAnsi="Courier New" w:cs="Courier New"/>
          <w:iCs/>
          <w:color w:val="000000"/>
          <w:lang w:val="es-CL"/>
        </w:rPr>
        <w:t>lcgft</w:t>
      </w:r>
      <w:proofErr w:type="spellEnd"/>
    </w:p>
    <w:p w:rsidR="006B6E67" w:rsidRPr="00625B8F" w:rsidRDefault="006B6E67" w:rsidP="006B6E67">
      <w:pPr>
        <w:rPr>
          <w:rFonts w:ascii="Courier New" w:hAnsi="Courier New" w:cs="Courier New"/>
          <w:iCs/>
          <w:color w:val="000000"/>
          <w:lang w:val="es-CL"/>
        </w:rPr>
      </w:pPr>
      <w:r w:rsidRPr="00CD2E4E">
        <w:rPr>
          <w:rFonts w:ascii="Courier New" w:hAnsi="Courier New" w:cs="Courier New"/>
          <w:iCs/>
          <w:color w:val="000000"/>
          <w:lang w:val="es-CL"/>
        </w:rPr>
        <w:t xml:space="preserve">710 2  Universidad Católica de Puerto Rico. $b Escuela de Derecho, $e </w:t>
      </w:r>
      <w:proofErr w:type="spellStart"/>
      <w:r w:rsidRPr="00625B8F">
        <w:rPr>
          <w:rFonts w:ascii="Courier New" w:hAnsi="Courier New" w:cs="Courier New"/>
          <w:iCs/>
          <w:color w:val="000000"/>
          <w:lang w:val="es-CL"/>
        </w:rPr>
        <w:t>issuing</w:t>
      </w:r>
      <w:proofErr w:type="spellEnd"/>
      <w:r w:rsidRPr="00625B8F">
        <w:rPr>
          <w:rFonts w:ascii="Courier New" w:hAnsi="Courier New" w:cs="Courier New"/>
          <w:iCs/>
          <w:color w:val="000000"/>
          <w:lang w:val="es-CL"/>
        </w:rPr>
        <w:t xml:space="preserve"> </w:t>
      </w:r>
      <w:proofErr w:type="spellStart"/>
      <w:r w:rsidRPr="00625B8F">
        <w:rPr>
          <w:rFonts w:ascii="Courier New" w:hAnsi="Courier New" w:cs="Courier New"/>
          <w:iCs/>
          <w:color w:val="000000"/>
          <w:lang w:val="es-CL"/>
        </w:rPr>
        <w:t>body</w:t>
      </w:r>
      <w:proofErr w:type="spellEnd"/>
      <w:r w:rsidRPr="00625B8F">
        <w:rPr>
          <w:rFonts w:ascii="Courier New" w:hAnsi="Courier New" w:cs="Courier New"/>
          <w:iCs/>
          <w:color w:val="000000"/>
          <w:lang w:val="es-CL"/>
        </w:rPr>
        <w:t>.</w:t>
      </w:r>
    </w:p>
    <w:p w:rsidR="006B6E67" w:rsidRDefault="006B6E67" w:rsidP="006B6E67">
      <w:pPr>
        <w:pStyle w:val="Heading6"/>
        <w:rPr>
          <w:b/>
          <w:i w:val="0"/>
        </w:rPr>
      </w:pPr>
      <w:r>
        <w:rPr>
          <w:b/>
          <w:i w:val="0"/>
        </w:rPr>
        <w:t>34.3.3.2</w:t>
      </w:r>
      <w:proofErr w:type="gramStart"/>
      <w:r>
        <w:rPr>
          <w:b/>
          <w:i w:val="0"/>
        </w:rPr>
        <w:t xml:space="preserve">.  </w:t>
      </w:r>
      <w:r>
        <w:rPr>
          <w:b/>
          <w:i w:val="0"/>
          <w:u w:val="single"/>
        </w:rPr>
        <w:t>Law</w:t>
      </w:r>
      <w:proofErr w:type="gramEnd"/>
      <w:r>
        <w:rPr>
          <w:b/>
          <w:i w:val="0"/>
          <w:u w:val="single"/>
        </w:rPr>
        <w:t xml:space="preserve"> reviews on specific legal topics</w:t>
      </w:r>
    </w:p>
    <w:p w:rsidR="006B6E67" w:rsidRDefault="006B6E67" w:rsidP="006B6E67">
      <w:pPr>
        <w:pStyle w:val="BodyText"/>
      </w:pPr>
      <w:r>
        <w:t>In addition to publishing general law reviews containing a variety of articles, many law schools also publish what are sometimes called “secondary reviews,” that is, journals on specialized topics such as environmental law or international law.  These subject-oriented publications are not considered the traditional “law review” of the school, although the rigorous selection of student editors and review of scholarly articles still apply.</w:t>
      </w:r>
    </w:p>
    <w:p w:rsidR="006B6E67" w:rsidRDefault="006B6E67" w:rsidP="006B6E67">
      <w:pPr>
        <w:pStyle w:val="Heading6"/>
        <w:rPr>
          <w:b/>
          <w:i w:val="0"/>
        </w:rPr>
      </w:pPr>
      <w:r>
        <w:rPr>
          <w:b/>
          <w:i w:val="0"/>
        </w:rPr>
        <w:t>34.3.3.2</w:t>
      </w:r>
      <w:proofErr w:type="gramStart"/>
      <w:r>
        <w:rPr>
          <w:b/>
          <w:i w:val="0"/>
        </w:rPr>
        <w:t>.A</w:t>
      </w:r>
      <w:proofErr w:type="gramEnd"/>
      <w:r>
        <w:rPr>
          <w:b/>
          <w:i w:val="0"/>
        </w:rPr>
        <w:t xml:space="preserve">. </w:t>
      </w:r>
      <w:r>
        <w:rPr>
          <w:b/>
          <w:i w:val="0"/>
          <w:u w:val="single"/>
        </w:rPr>
        <w:t>Access points</w:t>
      </w:r>
    </w:p>
    <w:p w:rsidR="006B6E67" w:rsidRDefault="006B6E67" w:rsidP="006B6E67">
      <w:pPr>
        <w:pStyle w:val="BodyText"/>
      </w:pPr>
      <w:r>
        <w:t xml:space="preserve">The authorized access point </w:t>
      </w:r>
      <w:r w:rsidR="00F43457">
        <w:t xml:space="preserve">for the work </w:t>
      </w:r>
      <w:r>
        <w:t xml:space="preserve">is the preferred title of the work, according to </w:t>
      </w:r>
      <w:r>
        <w:rPr>
          <w:i/>
        </w:rPr>
        <w:t xml:space="preserve">RDA </w:t>
      </w:r>
      <w:r>
        <w:t>6.27.1.4. Provide an additional authorized access point for the school issuing the law review.</w:t>
      </w:r>
    </w:p>
    <w:p w:rsidR="006B6E67" w:rsidRDefault="006B6E67" w:rsidP="006B6E67">
      <w:pPr>
        <w:pStyle w:val="Heading6"/>
        <w:rPr>
          <w:b/>
          <w:i w:val="0"/>
        </w:rPr>
      </w:pPr>
      <w:r>
        <w:rPr>
          <w:b/>
          <w:i w:val="0"/>
        </w:rPr>
        <w:t>34.3.3.2</w:t>
      </w:r>
      <w:proofErr w:type="gramStart"/>
      <w:r>
        <w:rPr>
          <w:b/>
          <w:i w:val="0"/>
        </w:rPr>
        <w:t>.B</w:t>
      </w:r>
      <w:proofErr w:type="gramEnd"/>
      <w:r>
        <w:rPr>
          <w:b/>
          <w:i w:val="0"/>
        </w:rPr>
        <w:t xml:space="preserve">.  </w:t>
      </w:r>
      <w:r>
        <w:rPr>
          <w:b/>
          <w:i w:val="0"/>
          <w:u w:val="single"/>
        </w:rPr>
        <w:t>Subject cataloging</w:t>
      </w:r>
    </w:p>
    <w:p w:rsidR="006B6E67" w:rsidRDefault="006B6E67" w:rsidP="006B6E67">
      <w:pPr>
        <w:pStyle w:val="BodyText"/>
      </w:pPr>
      <w:r>
        <w:t>Do not assign the form subject heading “Law reviews” to law school journals on specific legal topics. Instead, assign a heading (or headings) for the topic. Assign a geographical subdivision if appropriate and further subdivide by “Periodicals.”</w:t>
      </w:r>
    </w:p>
    <w:p w:rsidR="006B6E67" w:rsidRDefault="006B6E67" w:rsidP="006B6E67">
      <w:pPr>
        <w:pStyle w:val="BodyText"/>
      </w:pPr>
      <w:r w:rsidRPr="00A4395E">
        <w:t xml:space="preserve">Note: The </w:t>
      </w:r>
      <w:r w:rsidRPr="00BC79D2">
        <w:rPr>
          <w:b/>
        </w:rPr>
        <w:t>genre term</w:t>
      </w:r>
      <w:r w:rsidRPr="00A4395E">
        <w:t xml:space="preserve"> “Law reviews” is also assigned to this category of law school publications.</w:t>
      </w:r>
    </w:p>
    <w:p w:rsidR="006B6E67" w:rsidRDefault="006B6E67" w:rsidP="006B6E67">
      <w:pPr>
        <w:rPr>
          <w:sz w:val="24"/>
          <w:highlight w:val="yellow"/>
        </w:rPr>
      </w:pPr>
    </w:p>
    <w:p w:rsidR="006B6E67" w:rsidRDefault="006B6E67" w:rsidP="006B6E67">
      <w:pPr>
        <w:rPr>
          <w:sz w:val="24"/>
        </w:rPr>
      </w:pPr>
      <w:r w:rsidRPr="00BC79D2">
        <w:rPr>
          <w:sz w:val="24"/>
        </w:rPr>
        <w:t>Figure 34-</w:t>
      </w:r>
      <w:r w:rsidR="00E37AAF" w:rsidRPr="00BC79D2">
        <w:rPr>
          <w:sz w:val="24"/>
        </w:rPr>
        <w:t>2</w:t>
      </w:r>
      <w:r w:rsidR="00234D7A" w:rsidRPr="00BC79D2">
        <w:rPr>
          <w:sz w:val="24"/>
        </w:rPr>
        <w:t>4</w:t>
      </w:r>
      <w:r>
        <w:rPr>
          <w:sz w:val="24"/>
        </w:rPr>
        <w:t xml:space="preserve"> is an example of a subject-specific law journal issued by a law school.</w:t>
      </w:r>
    </w:p>
    <w:p w:rsidR="006B6E67" w:rsidRDefault="006B6E67" w:rsidP="006B6E67">
      <w:pPr>
        <w:pStyle w:val="BodyText"/>
      </w:pP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245</w:t>
      </w:r>
      <w:r>
        <w:rPr>
          <w:rStyle w:val="apple-converted-space"/>
          <w:rFonts w:ascii="Courier New" w:hAnsi="Courier New" w:cs="Courier New"/>
          <w:iCs/>
          <w:color w:val="000000"/>
        </w:rPr>
        <w:t> </w:t>
      </w:r>
      <w:r>
        <w:rPr>
          <w:rFonts w:ascii="Courier New" w:hAnsi="Courier New" w:cs="Courier New"/>
          <w:iCs/>
          <w:color w:val="000000"/>
        </w:rPr>
        <w:t>00 Harvard human rights law journal.</w:t>
      </w:r>
      <w:proofErr w:type="gramEnd"/>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264  1</w:t>
      </w:r>
      <w:proofErr w:type="gramEnd"/>
      <w:r>
        <w:rPr>
          <w:rFonts w:ascii="Courier New" w:hAnsi="Courier New" w:cs="Courier New"/>
          <w:iCs/>
          <w:color w:val="000000"/>
        </w:rPr>
        <w:t xml:space="preserve"> Cambridge, MA : $b Harvard Law School, $c [1990]-</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300    </w:t>
      </w:r>
      <w:proofErr w:type="gramStart"/>
      <w:r>
        <w:rPr>
          <w:rFonts w:ascii="Courier New" w:hAnsi="Courier New" w:cs="Courier New"/>
          <w:iCs/>
          <w:color w:val="000000"/>
        </w:rPr>
        <w:t>volumes ;</w:t>
      </w:r>
      <w:proofErr w:type="gramEnd"/>
      <w:r>
        <w:rPr>
          <w:rFonts w:ascii="Courier New" w:hAnsi="Courier New" w:cs="Courier New"/>
          <w:iCs/>
          <w:color w:val="000000"/>
        </w:rPr>
        <w:t xml:space="preserve"> $c 23 cm</w:t>
      </w:r>
    </w:p>
    <w:p w:rsidR="006B6E67" w:rsidRDefault="006B6E67" w:rsidP="006B6E67">
      <w:pPr>
        <w:rPr>
          <w:rFonts w:ascii="Courier New" w:hAnsi="Courier New" w:cs="Courier New"/>
          <w:color w:val="000000"/>
        </w:rPr>
      </w:pPr>
      <w:r>
        <w:rPr>
          <w:rFonts w:ascii="Courier New" w:hAnsi="Courier New" w:cs="Courier New"/>
          <w:iCs/>
          <w:color w:val="000000"/>
        </w:rPr>
        <w:t>310    Annual</w:t>
      </w:r>
    </w:p>
    <w:p w:rsidR="006B6E67" w:rsidRDefault="006B6E67" w:rsidP="006B6E67">
      <w:pPr>
        <w:rPr>
          <w:rFonts w:ascii="Courier New" w:hAnsi="Courier New" w:cs="Courier New"/>
          <w:iCs/>
          <w:color w:val="000000"/>
        </w:rPr>
      </w:pPr>
      <w:r>
        <w:rPr>
          <w:rFonts w:ascii="Courier New" w:hAnsi="Courier New" w:cs="Courier New"/>
          <w:iCs/>
          <w:color w:val="000000"/>
        </w:rPr>
        <w:t>362</w:t>
      </w:r>
      <w:r>
        <w:rPr>
          <w:rStyle w:val="apple-converted-space"/>
          <w:rFonts w:ascii="Courier New" w:hAnsi="Courier New" w:cs="Courier New"/>
          <w:iCs/>
          <w:color w:val="000000"/>
        </w:rPr>
        <w:t> 1</w:t>
      </w:r>
      <w:proofErr w:type="gramStart"/>
      <w:r>
        <w:rPr>
          <w:rFonts w:ascii="Courier New" w:hAnsi="Courier New" w:cs="Courier New"/>
          <w:iCs/>
          <w:color w:val="000000"/>
        </w:rPr>
        <w:t>  Began</w:t>
      </w:r>
      <w:proofErr w:type="gramEnd"/>
      <w:r>
        <w:rPr>
          <w:rFonts w:ascii="Courier New" w:hAnsi="Courier New" w:cs="Courier New"/>
          <w:iCs/>
          <w:color w:val="000000"/>
        </w:rPr>
        <w:t xml:space="preserve"> with volume 3 (spring 1990).</w:t>
      </w:r>
    </w:p>
    <w:p w:rsidR="006B6E67" w:rsidRDefault="006B6E67" w:rsidP="006B6E67">
      <w:pPr>
        <w:rPr>
          <w:rFonts w:ascii="Courier New" w:hAnsi="Courier New" w:cs="Courier New"/>
          <w:iCs/>
          <w:color w:val="000000"/>
        </w:rPr>
      </w:pPr>
      <w:r>
        <w:rPr>
          <w:rFonts w:ascii="Courier New" w:hAnsi="Courier New" w:cs="Courier New"/>
          <w:iCs/>
          <w:color w:val="000000"/>
        </w:rPr>
        <w:t>550    Published with the support and cooperation of the Harvard Law School Human Rights Program.</w:t>
      </w:r>
    </w:p>
    <w:p w:rsidR="006B6E67" w:rsidRDefault="006B6E67" w:rsidP="006B6E67">
      <w:pPr>
        <w:rPr>
          <w:rFonts w:ascii="Courier New" w:hAnsi="Courier New" w:cs="Courier New"/>
          <w:iCs/>
          <w:color w:val="000000"/>
        </w:rPr>
      </w:pPr>
      <w:r>
        <w:rPr>
          <w:rFonts w:ascii="Courier New" w:hAnsi="Courier New" w:cs="Courier New"/>
          <w:iCs/>
          <w:color w:val="000000"/>
        </w:rPr>
        <w:t>588    Description based on: Volume 10 (spring 1997); title from cover.</w:t>
      </w:r>
    </w:p>
    <w:p w:rsidR="006B6E67" w:rsidRDefault="006B6E67" w:rsidP="006B6E67">
      <w:pPr>
        <w:rPr>
          <w:rFonts w:ascii="Courier New" w:hAnsi="Courier New" w:cs="Courier New"/>
          <w:color w:val="000000"/>
        </w:rPr>
      </w:pPr>
      <w:r>
        <w:rPr>
          <w:rFonts w:ascii="Courier New" w:hAnsi="Courier New" w:cs="Courier New"/>
          <w:iCs/>
          <w:color w:val="000000"/>
        </w:rPr>
        <w:t>588</w:t>
      </w:r>
      <w:r>
        <w:rPr>
          <w:rFonts w:ascii="Courier New" w:hAnsi="Courier New" w:cs="Courier New"/>
          <w:iCs/>
          <w:color w:val="000000"/>
        </w:rPr>
        <w:tab/>
        <w:t xml:space="preserve"> Latest issue consulted: Volume 23 (spring 2010).</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Human rights $v Periodicals.</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Civil rights $z United States $v Periodicals.</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655  7</w:t>
      </w:r>
      <w:proofErr w:type="gramEnd"/>
      <w:r>
        <w:rPr>
          <w:rFonts w:ascii="Courier New" w:hAnsi="Courier New" w:cs="Courier New"/>
          <w:iCs/>
          <w:color w:val="000000"/>
        </w:rPr>
        <w:t xml:space="preserve"> Law reviews. $2 </w:t>
      </w:r>
      <w:proofErr w:type="spellStart"/>
      <w:r>
        <w:rPr>
          <w:rFonts w:ascii="Courier New" w:hAnsi="Courier New" w:cs="Courier New"/>
          <w:iCs/>
          <w:color w:val="000000"/>
        </w:rPr>
        <w:t>lcgft</w:t>
      </w:r>
      <w:proofErr w:type="spellEnd"/>
    </w:p>
    <w:p w:rsidR="006B6E67" w:rsidRDefault="006B6E67" w:rsidP="006B6E67">
      <w:pPr>
        <w:rPr>
          <w:rFonts w:ascii="Courier New" w:hAnsi="Courier New" w:cs="Courier New"/>
          <w:iCs/>
          <w:color w:val="000000"/>
        </w:rPr>
      </w:pPr>
      <w:r>
        <w:rPr>
          <w:rFonts w:ascii="Courier New" w:hAnsi="Courier New" w:cs="Courier New"/>
          <w:iCs/>
          <w:color w:val="000000"/>
        </w:rPr>
        <w:t xml:space="preserve">710 </w:t>
      </w:r>
      <w:proofErr w:type="gramStart"/>
      <w:r>
        <w:rPr>
          <w:rFonts w:ascii="Courier New" w:hAnsi="Courier New" w:cs="Courier New"/>
          <w:iCs/>
          <w:color w:val="000000"/>
        </w:rPr>
        <w:t>2  Harvard</w:t>
      </w:r>
      <w:proofErr w:type="gramEnd"/>
      <w:r>
        <w:rPr>
          <w:rFonts w:ascii="Courier New" w:hAnsi="Courier New" w:cs="Courier New"/>
          <w:iCs/>
          <w:color w:val="000000"/>
        </w:rPr>
        <w:t xml:space="preserve"> Law School. </w:t>
      </w:r>
      <w:proofErr w:type="gramStart"/>
      <w:r>
        <w:rPr>
          <w:rFonts w:ascii="Courier New" w:hAnsi="Courier New" w:cs="Courier New"/>
          <w:iCs/>
          <w:color w:val="000000"/>
        </w:rPr>
        <w:t>$b Human Rights Program, $e sponsoring body.</w:t>
      </w:r>
      <w:proofErr w:type="gramEnd"/>
    </w:p>
    <w:p w:rsidR="006B6E67" w:rsidRDefault="006B6E67" w:rsidP="006B6E67">
      <w:pPr>
        <w:pStyle w:val="BodyText"/>
      </w:pP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ind w:firstLine="2160"/>
        <w:rPr>
          <w:rFonts w:ascii="Arial" w:hAnsi="Arial"/>
          <w:sz w:val="28"/>
        </w:rPr>
      </w:pPr>
      <w:r>
        <w:rPr>
          <w:rFonts w:ascii="Arial" w:hAnsi="Arial"/>
          <w:sz w:val="30"/>
        </w:rPr>
        <w:lastRenderedPageBreak/>
        <w:t>HARVARD</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ind w:firstLine="2160"/>
        <w:rPr>
          <w:rFonts w:ascii="Arial" w:hAnsi="Arial"/>
          <w:sz w:val="28"/>
        </w:rPr>
      </w:pPr>
      <w:r>
        <w:rPr>
          <w:rFonts w:ascii="Arial" w:hAnsi="Arial"/>
          <w:sz w:val="30"/>
        </w:rPr>
        <w:t>HUMAN RIGHTS</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rPr>
          <w:rFonts w:ascii="Arial" w:hAnsi="Arial"/>
        </w:rPr>
      </w:pPr>
      <w:r>
        <w:rPr>
          <w:rFonts w:ascii="Arial" w:hAnsi="Arial"/>
          <w:sz w:val="28"/>
        </w:rPr>
        <w:tab/>
      </w:r>
      <w:r>
        <w:rPr>
          <w:rFonts w:ascii="Arial" w:hAnsi="Arial"/>
          <w:sz w:val="28"/>
        </w:rPr>
        <w:tab/>
      </w:r>
      <w:r>
        <w:rPr>
          <w:rFonts w:ascii="Arial" w:hAnsi="Arial"/>
          <w:sz w:val="28"/>
        </w:rPr>
        <w:tab/>
      </w:r>
      <w:r>
        <w:rPr>
          <w:rFonts w:ascii="Arial" w:hAnsi="Arial"/>
          <w:sz w:val="30"/>
        </w:rPr>
        <w:t>JOURNAL</w:t>
      </w:r>
      <w:r>
        <w:rPr>
          <w:rFonts w:ascii="Arial" w:hAnsi="Arial"/>
        </w:rPr>
        <w:tab/>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rPr>
          <w:sz w:val="22"/>
        </w:rPr>
      </w:pPr>
      <w:r>
        <w:rPr>
          <w:b/>
          <w:sz w:val="22"/>
        </w:rPr>
        <w:t>Articles</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rPr>
          <w:sz w:val="22"/>
        </w:rPr>
      </w:pP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r>
        <w:t>Essay: Strengthening United Nations Action in</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proofErr w:type="gramStart"/>
      <w:r>
        <w:t>the</w:t>
      </w:r>
      <w:proofErr w:type="gramEnd"/>
      <w:r>
        <w:t xml:space="preserve"> Field of Human Rights: Prospects and </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tabs>
          <w:tab w:val="right" w:pos="6126"/>
        </w:tabs>
      </w:pPr>
      <w:r>
        <w:t>Priorities</w:t>
      </w:r>
      <w:r>
        <w:tab/>
        <w:t>Kofi A. Annan,</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tabs>
          <w:tab w:val="right" w:pos="6126"/>
        </w:tabs>
      </w:pPr>
      <w:r>
        <w:tab/>
        <w:t>Secretary-General of the United Nations</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r>
        <w:t>From Versailles to Rwanda in Seventy-Five Years:</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r>
        <w:t>The Need to Establish a Permanent International</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tabs>
          <w:tab w:val="right" w:pos="6126"/>
        </w:tabs>
      </w:pPr>
      <w:r>
        <w:t>Criminal Court</w:t>
      </w:r>
      <w:r>
        <w:tab/>
        <w:t xml:space="preserve">M. </w:t>
      </w:r>
      <w:proofErr w:type="spellStart"/>
      <w:r>
        <w:t>Cherif</w:t>
      </w:r>
      <w:proofErr w:type="spellEnd"/>
      <w:r>
        <w:t xml:space="preserve"> </w:t>
      </w:r>
      <w:proofErr w:type="spellStart"/>
      <w:r>
        <w:t>Bassiouni</w:t>
      </w:r>
      <w:proofErr w:type="spellEnd"/>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r>
        <w:t>Hope and Despair for a New South Africa:</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tabs>
          <w:tab w:val="right" w:pos="6126"/>
        </w:tabs>
      </w:pPr>
      <w:r>
        <w:t>The Limits of Rights Discourse</w:t>
      </w:r>
      <w:r>
        <w:tab/>
      </w:r>
      <w:proofErr w:type="spellStart"/>
      <w:r>
        <w:t>Makau</w:t>
      </w:r>
      <w:proofErr w:type="spellEnd"/>
      <w:r>
        <w:t xml:space="preserve"> </w:t>
      </w:r>
      <w:proofErr w:type="spellStart"/>
      <w:proofErr w:type="gramStart"/>
      <w:r>
        <w:t>wa</w:t>
      </w:r>
      <w:proofErr w:type="spellEnd"/>
      <w:proofErr w:type="gramEnd"/>
      <w:r>
        <w:t xml:space="preserve"> </w:t>
      </w:r>
      <w:proofErr w:type="spellStart"/>
      <w:r>
        <w:t>Mutua</w:t>
      </w:r>
      <w:proofErr w:type="spellEnd"/>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r>
        <w:t>Making International Refugee Law Relevant Again:</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pPr>
      <w:r>
        <w:t xml:space="preserve">A Proposal for Collectivized and Solution-Oriented </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tabs>
          <w:tab w:val="right" w:pos="6126"/>
        </w:tabs>
        <w:rPr>
          <w:rFonts w:ascii="Arial" w:hAnsi="Arial"/>
        </w:rPr>
      </w:pPr>
      <w:r>
        <w:t>...........</w:t>
      </w:r>
      <w:r>
        <w:tab/>
      </w:r>
      <w:r>
        <w:rPr>
          <w:rFonts w:ascii="Arial" w:hAnsi="Arial"/>
        </w:rPr>
        <w:t>Volume Ten</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tabs>
          <w:tab w:val="right" w:pos="6126"/>
        </w:tabs>
        <w:rPr>
          <w:rFonts w:ascii="Arial" w:hAnsi="Arial"/>
        </w:rPr>
      </w:pPr>
      <w:r>
        <w:rPr>
          <w:rFonts w:ascii="Arial" w:hAnsi="Arial"/>
        </w:rPr>
        <w:tab/>
        <w:t>Spring 1997</w:t>
      </w:r>
    </w:p>
    <w:p w:rsidR="006B6E67" w:rsidRDefault="006B6E67" w:rsidP="006B6E67">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tabs>
          <w:tab w:val="right" w:pos="6126"/>
        </w:tabs>
        <w:rPr>
          <w:rFonts w:ascii="Arial" w:hAnsi="Arial"/>
        </w:rPr>
      </w:pPr>
      <w:r>
        <w:rPr>
          <w:rFonts w:ascii="Arial" w:hAnsi="Arial"/>
        </w:rPr>
        <w:tab/>
        <w:t>ISSN 1057-5057</w:t>
      </w:r>
    </w:p>
    <w:p w:rsidR="006B6E67" w:rsidRPr="007C4460" w:rsidRDefault="00E37AAF" w:rsidP="007C4460">
      <w:pPr>
        <w:framePr w:w="6768" w:h="6046" w:hRule="exact" w:vSpace="245" w:wrap="notBeside" w:vAnchor="page" w:hAnchor="page" w:x="2536" w:y="1336"/>
        <w:pBdr>
          <w:top w:val="single" w:sz="8" w:space="0" w:color="000000"/>
          <w:left w:val="single" w:sz="8" w:space="0" w:color="000000"/>
          <w:bottom w:val="single" w:sz="8" w:space="0" w:color="000000"/>
          <w:right w:val="single" w:sz="8" w:space="0" w:color="000000"/>
        </w:pBdr>
        <w:jc w:val="center"/>
      </w:pPr>
      <w:r w:rsidRPr="007C4460">
        <w:t>Fig. 34-2</w:t>
      </w:r>
      <w:r w:rsidR="00234D7A">
        <w:t>4</w:t>
      </w:r>
    </w:p>
    <w:p w:rsidR="006B6E67" w:rsidRDefault="006B6E67" w:rsidP="006B6E67">
      <w:pPr>
        <w:pStyle w:val="Heading6"/>
        <w:rPr>
          <w:b/>
          <w:i w:val="0"/>
        </w:rPr>
      </w:pPr>
      <w:r>
        <w:rPr>
          <w:b/>
          <w:i w:val="0"/>
        </w:rPr>
        <w:t xml:space="preserve">34.3.4.   </w:t>
      </w:r>
      <w:r>
        <w:rPr>
          <w:b/>
          <w:i w:val="0"/>
          <w:u w:val="single"/>
        </w:rPr>
        <w:t>Bar association journals</w:t>
      </w:r>
      <w:r>
        <w:rPr>
          <w:b/>
          <w:i w:val="0"/>
        </w:rPr>
        <w:t xml:space="preserve"> </w:t>
      </w:r>
    </w:p>
    <w:p w:rsidR="006B6E67" w:rsidRDefault="006B6E67" w:rsidP="006B6E67">
      <w:pPr>
        <w:pStyle w:val="BodyText"/>
      </w:pPr>
      <w:r>
        <w:t xml:space="preserve">A bar association is comprised of members of the legal profession and can be organized on a national, state, regional or local level.  The </w:t>
      </w:r>
      <w:r w:rsidR="00A4395E">
        <w:t>term</w:t>
      </w:r>
      <w:r>
        <w:t xml:space="preserve"> “bar” refers to the whole body of attorneys and counselors, as opposed to the term “bench,” which refers to those who sit on the bench--judges.  Membership can be voluntary or compulsory in order to practice law within a jurisdiction. Most of these associations publish periodicals designed to inform their members about local association activities, pending legislation, and current court cases.  More practitioner-oriented than law reviews, bar association publications tend to be useful for current information, not long-term scholarly interest.</w:t>
      </w:r>
    </w:p>
    <w:p w:rsidR="006B6E67" w:rsidRDefault="006B6E67" w:rsidP="006B6E67">
      <w:pPr>
        <w:pStyle w:val="Heading6"/>
        <w:rPr>
          <w:b/>
          <w:i w:val="0"/>
        </w:rPr>
      </w:pPr>
      <w:r>
        <w:rPr>
          <w:b/>
          <w:i w:val="0"/>
        </w:rPr>
        <w:t>34.3.4</w:t>
      </w:r>
      <w:proofErr w:type="gramStart"/>
      <w:r>
        <w:rPr>
          <w:b/>
          <w:i w:val="0"/>
        </w:rPr>
        <w:t>.A</w:t>
      </w:r>
      <w:proofErr w:type="gramEnd"/>
      <w:r>
        <w:rPr>
          <w:b/>
          <w:i w:val="0"/>
        </w:rPr>
        <w:t xml:space="preserve">.   </w:t>
      </w:r>
      <w:r>
        <w:rPr>
          <w:b/>
          <w:i w:val="0"/>
          <w:u w:val="single"/>
        </w:rPr>
        <w:t>Access points</w:t>
      </w:r>
    </w:p>
    <w:p w:rsidR="006B6E67" w:rsidRDefault="006B6E67" w:rsidP="006B6E67">
      <w:pPr>
        <w:pStyle w:val="BodyText"/>
      </w:pPr>
      <w:r>
        <w:t>If the journal is primarily devoted to internal matters of the bar association, such as its activities, policies, operations, proceedings of conferences, or reports of committees, the corporate body may qualify as the creator, and would form the basis of the authorized access point (</w:t>
      </w:r>
      <w:r>
        <w:rPr>
          <w:i/>
        </w:rPr>
        <w:t>RDA</w:t>
      </w:r>
      <w:r>
        <w:t xml:space="preserve"> 19.2.1.1.1). Most bar association publications, however, tend to consist of announcements of association events, committee appointments, and feature stories on current topics of interest within the legal community, which would argue for the preferred title of the work to serve as the authorized access point. </w:t>
      </w:r>
    </w:p>
    <w:p w:rsidR="006B6E67" w:rsidRDefault="006B6E67" w:rsidP="006B6E67">
      <w:pPr>
        <w:pStyle w:val="MARC"/>
        <w:ind w:left="0" w:firstLine="0"/>
        <w:rPr>
          <w:rFonts w:ascii="Times New Roman" w:hAnsi="Times New Roman"/>
          <w:b/>
          <w:i w:val="0"/>
          <w:iCs/>
          <w:sz w:val="24"/>
        </w:rPr>
      </w:pPr>
      <w:r>
        <w:rPr>
          <w:rFonts w:ascii="Times New Roman" w:hAnsi="Times New Roman"/>
          <w:b/>
          <w:i w:val="0"/>
          <w:iCs/>
          <w:sz w:val="24"/>
        </w:rPr>
        <w:lastRenderedPageBreak/>
        <w:t>34.3.4</w:t>
      </w:r>
      <w:proofErr w:type="gramStart"/>
      <w:r>
        <w:rPr>
          <w:rFonts w:ascii="Times New Roman" w:hAnsi="Times New Roman"/>
          <w:b/>
          <w:i w:val="0"/>
          <w:iCs/>
          <w:sz w:val="24"/>
        </w:rPr>
        <w:t>.B</w:t>
      </w:r>
      <w:proofErr w:type="gramEnd"/>
      <w:r>
        <w:rPr>
          <w:rFonts w:ascii="Times New Roman" w:hAnsi="Times New Roman"/>
          <w:b/>
          <w:i w:val="0"/>
          <w:iCs/>
          <w:sz w:val="24"/>
        </w:rPr>
        <w:t xml:space="preserve">.  </w:t>
      </w:r>
      <w:r>
        <w:rPr>
          <w:rFonts w:ascii="Times New Roman" w:hAnsi="Times New Roman"/>
          <w:b/>
          <w:i w:val="0"/>
          <w:iCs/>
          <w:sz w:val="24"/>
          <w:u w:val="single"/>
        </w:rPr>
        <w:t>Subject cataloging</w:t>
      </w:r>
    </w:p>
    <w:p w:rsidR="006B6E67" w:rsidRDefault="006B6E67" w:rsidP="006B6E67">
      <w:pPr>
        <w:pStyle w:val="MARC"/>
        <w:ind w:left="0" w:firstLine="0"/>
        <w:rPr>
          <w:rFonts w:ascii="Times New Roman" w:hAnsi="Times New Roman"/>
          <w:i w:val="0"/>
          <w:sz w:val="24"/>
        </w:rPr>
      </w:pPr>
    </w:p>
    <w:p w:rsidR="006B6E67" w:rsidRDefault="006B6E67" w:rsidP="006B6E67">
      <w:pPr>
        <w:pStyle w:val="MARC"/>
        <w:ind w:left="0" w:firstLine="0"/>
        <w:rPr>
          <w:rFonts w:ascii="Times New Roman" w:hAnsi="Times New Roman"/>
          <w:i w:val="0"/>
          <w:sz w:val="24"/>
        </w:rPr>
      </w:pPr>
      <w:r>
        <w:rPr>
          <w:rFonts w:ascii="Times New Roman" w:hAnsi="Times New Roman"/>
          <w:i w:val="0"/>
          <w:sz w:val="24"/>
        </w:rPr>
        <w:t>If the publication includes material about the association, assign as a subject the heading for the name of the bar association responsible for the publication, subdivided by “Periodicals.”  If the publication is on a specific legal topic, assign an appropriate topical subject heading, also subdivided by “Periodicals.” If it is general in nature, use the general heading “Law,” with a geographical subdivision if appropriate.</w:t>
      </w:r>
    </w:p>
    <w:p w:rsidR="006B6E67" w:rsidRDefault="006B6E67" w:rsidP="006B6E67">
      <w:pPr>
        <w:pStyle w:val="BodyText"/>
      </w:pPr>
      <w:r>
        <w:t>Also assign a heading in the form “Bar associations $z [Place] $v Periodicals.”</w:t>
      </w:r>
    </w:p>
    <w:p w:rsidR="006B6E67" w:rsidRDefault="006B6E67" w:rsidP="006B6E67">
      <w:pPr>
        <w:pStyle w:val="BodyText"/>
      </w:pPr>
      <w:r>
        <w:t>The genre term from the Library of Congress Genre/Form Terms is “Bar journals.”</w:t>
      </w:r>
    </w:p>
    <w:p w:rsidR="006B6E67" w:rsidRDefault="006B6E67" w:rsidP="006B6E67">
      <w:pPr>
        <w:pStyle w:val="BodyText"/>
      </w:pPr>
    </w:p>
    <w:p w:rsidR="006B6E67" w:rsidRDefault="006B6E67" w:rsidP="006B6E67">
      <w:pPr>
        <w:pStyle w:val="BodyText"/>
      </w:pPr>
      <w:r>
        <w:t xml:space="preserve">One of the most prestigious bar journals is illustrated in </w:t>
      </w:r>
      <w:r w:rsidRPr="00BC79D2">
        <w:t>Fig. 34-</w:t>
      </w:r>
      <w:r w:rsidR="00E37AAF" w:rsidRPr="00BC79D2">
        <w:t>2</w:t>
      </w:r>
      <w:r w:rsidR="00234D7A" w:rsidRPr="00BC79D2">
        <w:t>5</w:t>
      </w:r>
      <w:r w:rsidRPr="00BC79D2">
        <w:t>.</w:t>
      </w:r>
      <w:r>
        <w:t xml:space="preserve">  Most of the content is about contemporary legal issues, law office management, technology, and feature articles on prominent lawyers.  A few pages are devoted to the ABA president’s message and the Washington report. Very little of the journal is devoted to internal matters of the association, such as its policies or internal operations.  Therefore the </w:t>
      </w:r>
      <w:r>
        <w:rPr>
          <w:i/>
        </w:rPr>
        <w:t>ABA journal</w:t>
      </w:r>
      <w:r>
        <w:t xml:space="preserve"> does not qualify for an authorized access point which includes the corporate body (as creator of the work); rather, its authorized access point is formed from the preferred title for the work.</w:t>
      </w:r>
    </w:p>
    <w:p w:rsidR="006B6E67" w:rsidRDefault="006B6E67" w:rsidP="006B6E67">
      <w:pPr>
        <w:pStyle w:val="BodyText"/>
      </w:pPr>
    </w:p>
    <w:p w:rsidR="006B6E67" w:rsidRDefault="006B6E67" w:rsidP="006B6E67">
      <w:pPr>
        <w:rPr>
          <w:rFonts w:ascii="Courier New" w:hAnsi="Courier New" w:cs="Courier New"/>
          <w:iCs/>
          <w:color w:val="000000"/>
        </w:rPr>
      </w:pPr>
      <w:r>
        <w:t xml:space="preserve"> </w:t>
      </w:r>
      <w:proofErr w:type="gramStart"/>
      <w:r>
        <w:rPr>
          <w:rFonts w:ascii="Courier New" w:hAnsi="Courier New" w:cs="Courier New"/>
          <w:iCs/>
          <w:color w:val="000000"/>
        </w:rPr>
        <w:t>245</w:t>
      </w:r>
      <w:r>
        <w:rPr>
          <w:rStyle w:val="apple-converted-space"/>
          <w:rFonts w:ascii="Courier New" w:hAnsi="Courier New" w:cs="Courier New"/>
          <w:iCs/>
          <w:color w:val="000000"/>
        </w:rPr>
        <w:t> </w:t>
      </w:r>
      <w:r>
        <w:rPr>
          <w:rFonts w:ascii="Courier New" w:hAnsi="Courier New" w:cs="Courier New"/>
          <w:iCs/>
          <w:color w:val="000000"/>
        </w:rPr>
        <w:t>00 ABA journal.</w:t>
      </w:r>
      <w:proofErr w:type="gramEnd"/>
    </w:p>
    <w:p w:rsidR="006B6E67" w:rsidRDefault="006B6E67"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rPr>
          <w:b/>
          <w:sz w:val="32"/>
        </w:rPr>
      </w:pPr>
      <w:r>
        <w:rPr>
          <w:b/>
          <w:sz w:val="28"/>
          <w:szCs w:val="28"/>
        </w:rPr>
        <w:t xml:space="preserve">ABA journal  </w:t>
      </w:r>
      <w:r>
        <w:rPr>
          <w:b/>
          <w:sz w:val="32"/>
        </w:rPr>
        <w:t xml:space="preserve">    </w:t>
      </w:r>
    </w:p>
    <w:p w:rsidR="006B6E67" w:rsidRDefault="006B6E67"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rPr>
          <w:b/>
          <w:sz w:val="24"/>
          <w:szCs w:val="24"/>
        </w:rPr>
      </w:pPr>
    </w:p>
    <w:p w:rsidR="006B6E67" w:rsidRDefault="006B6E67"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rPr>
          <w:b/>
          <w:sz w:val="24"/>
          <w:szCs w:val="24"/>
        </w:rPr>
      </w:pPr>
    </w:p>
    <w:p w:rsidR="006B6E67" w:rsidRDefault="006B6E67"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rPr>
          <w:b/>
          <w:sz w:val="24"/>
          <w:szCs w:val="24"/>
        </w:rPr>
      </w:pPr>
    </w:p>
    <w:p w:rsidR="006B6E67" w:rsidRDefault="006B6E67"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rPr>
          <w:b/>
          <w:sz w:val="24"/>
          <w:szCs w:val="24"/>
        </w:rPr>
      </w:pPr>
      <w:r>
        <w:rPr>
          <w:b/>
          <w:sz w:val="24"/>
          <w:szCs w:val="24"/>
        </w:rPr>
        <w:t>The lawyer’s magazine</w:t>
      </w:r>
    </w:p>
    <w:p w:rsidR="006B6E67" w:rsidRDefault="006B6E67"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rPr>
          <w:b/>
          <w:sz w:val="24"/>
          <w:szCs w:val="24"/>
        </w:rPr>
      </w:pPr>
    </w:p>
    <w:p w:rsidR="006B6E67" w:rsidRDefault="006B6E67"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rPr>
          <w:b/>
          <w:sz w:val="24"/>
          <w:szCs w:val="24"/>
        </w:rPr>
      </w:pPr>
    </w:p>
    <w:p w:rsidR="006B6E67" w:rsidRDefault="006B6E67"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rPr>
          <w:b/>
          <w:sz w:val="24"/>
          <w:szCs w:val="24"/>
        </w:rPr>
      </w:pPr>
    </w:p>
    <w:p w:rsidR="00E37AAF" w:rsidRDefault="006B6E67"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rPr>
          <w:b/>
          <w:sz w:val="24"/>
          <w:szCs w:val="24"/>
        </w:rPr>
      </w:pPr>
      <w:r>
        <w:rPr>
          <w:b/>
          <w:sz w:val="24"/>
          <w:szCs w:val="24"/>
        </w:rPr>
        <w:t>January 1984</w:t>
      </w:r>
    </w:p>
    <w:p w:rsidR="006B6E67" w:rsidRPr="007C4460" w:rsidRDefault="00E37AAF" w:rsidP="006B6E67">
      <w:pPr>
        <w:framePr w:w="3240" w:h="2880" w:hRule="exact" w:vSpace="245" w:wrap="around" w:vAnchor="page" w:hAnchor="page" w:x="7516" w:y="7246"/>
        <w:pBdr>
          <w:top w:val="single" w:sz="8" w:space="0" w:color="000000"/>
          <w:left w:val="single" w:sz="8" w:space="0" w:color="000000"/>
          <w:bottom w:val="single" w:sz="8" w:space="0" w:color="000000"/>
          <w:right w:val="single" w:sz="8" w:space="0" w:color="000000"/>
        </w:pBdr>
        <w:jc w:val="center"/>
      </w:pPr>
      <w:r w:rsidRPr="007C4460">
        <w:rPr>
          <w:b/>
        </w:rPr>
        <w:t>Fig. 34-2</w:t>
      </w:r>
      <w:r w:rsidR="00234D7A">
        <w:rPr>
          <w:b/>
        </w:rPr>
        <w:t>5</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246 </w:t>
      </w:r>
      <w:proofErr w:type="gramStart"/>
      <w:r>
        <w:rPr>
          <w:rFonts w:ascii="Courier New" w:hAnsi="Courier New" w:cs="Courier New"/>
          <w:iCs/>
          <w:color w:val="000000"/>
        </w:rPr>
        <w:t>1  American</w:t>
      </w:r>
      <w:proofErr w:type="gramEnd"/>
      <w:r>
        <w:rPr>
          <w:rFonts w:ascii="Courier New" w:hAnsi="Courier New" w:cs="Courier New"/>
          <w:iCs/>
          <w:color w:val="000000"/>
        </w:rPr>
        <w:t xml:space="preserve"> Bar Association journal</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264  1</w:t>
      </w:r>
      <w:proofErr w:type="gramEnd"/>
      <w:r>
        <w:rPr>
          <w:rFonts w:ascii="Courier New" w:hAnsi="Courier New" w:cs="Courier New"/>
          <w:iCs/>
          <w:color w:val="000000"/>
        </w:rPr>
        <w:t xml:space="preserve"> Chicago : $b American Bar Association, $c [1984]-</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300    </w:t>
      </w:r>
      <w:proofErr w:type="gramStart"/>
      <w:r>
        <w:rPr>
          <w:rFonts w:ascii="Courier New" w:hAnsi="Courier New" w:cs="Courier New"/>
          <w:iCs/>
          <w:color w:val="000000"/>
        </w:rPr>
        <w:t>volumes :</w:t>
      </w:r>
      <w:proofErr w:type="gramEnd"/>
      <w:r>
        <w:rPr>
          <w:rFonts w:ascii="Courier New" w:hAnsi="Courier New" w:cs="Courier New"/>
          <w:iCs/>
          <w:color w:val="000000"/>
        </w:rPr>
        <w:t xml:space="preserve"> $b illustrations ; $c 28 cm</w:t>
      </w:r>
    </w:p>
    <w:p w:rsidR="006B6E67" w:rsidRDefault="006B6E67" w:rsidP="006B6E67">
      <w:pPr>
        <w:rPr>
          <w:rFonts w:ascii="Courier New" w:hAnsi="Courier New" w:cs="Courier New"/>
          <w:iCs/>
          <w:color w:val="000000"/>
        </w:rPr>
      </w:pPr>
      <w:r>
        <w:rPr>
          <w:rFonts w:ascii="Courier New" w:hAnsi="Courier New" w:cs="Courier New"/>
          <w:iCs/>
          <w:color w:val="000000"/>
        </w:rPr>
        <w:t>362</w:t>
      </w:r>
      <w:r>
        <w:rPr>
          <w:rStyle w:val="apple-converted-space"/>
          <w:rFonts w:ascii="Courier New" w:hAnsi="Courier New" w:cs="Courier New"/>
          <w:iCs/>
          <w:color w:val="000000"/>
        </w:rPr>
        <w:t> 1</w:t>
      </w:r>
      <w:proofErr w:type="gramStart"/>
      <w:r>
        <w:rPr>
          <w:rFonts w:ascii="Courier New" w:hAnsi="Courier New" w:cs="Courier New"/>
          <w:iCs/>
          <w:color w:val="000000"/>
        </w:rPr>
        <w:t>  Began</w:t>
      </w:r>
      <w:proofErr w:type="gramEnd"/>
      <w:r>
        <w:rPr>
          <w:rFonts w:ascii="Courier New" w:hAnsi="Courier New" w:cs="Courier New"/>
          <w:iCs/>
          <w:color w:val="000000"/>
        </w:rPr>
        <w:t xml:space="preserve"> with January 1984.</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500    “The lawyer’s magazine.”</w:t>
      </w:r>
      <w:proofErr w:type="gramEnd"/>
    </w:p>
    <w:p w:rsidR="006B6E67" w:rsidRDefault="006B6E67" w:rsidP="006B6E67">
      <w:pPr>
        <w:rPr>
          <w:rFonts w:ascii="Courier New" w:hAnsi="Courier New" w:cs="Courier New"/>
          <w:iCs/>
          <w:color w:val="000000"/>
        </w:rPr>
      </w:pPr>
      <w:r>
        <w:rPr>
          <w:rFonts w:ascii="Courier New" w:hAnsi="Courier New" w:cs="Courier New"/>
          <w:iCs/>
          <w:color w:val="000000"/>
        </w:rPr>
        <w:t>588    Description based on: January 1984; title from cover.</w:t>
      </w:r>
    </w:p>
    <w:p w:rsidR="006B6E67" w:rsidRDefault="006B6E67" w:rsidP="006B6E67">
      <w:pPr>
        <w:rPr>
          <w:rFonts w:ascii="Courier New" w:hAnsi="Courier New" w:cs="Courier New"/>
          <w:color w:val="000000"/>
        </w:rPr>
      </w:pPr>
      <w:r>
        <w:rPr>
          <w:rFonts w:ascii="Courier New" w:hAnsi="Courier New" w:cs="Courier New"/>
          <w:iCs/>
          <w:color w:val="000000"/>
        </w:rPr>
        <w:t>588</w:t>
      </w:r>
      <w:r>
        <w:rPr>
          <w:rFonts w:ascii="Courier New" w:hAnsi="Courier New" w:cs="Courier New"/>
          <w:iCs/>
          <w:color w:val="000000"/>
        </w:rPr>
        <w:tab/>
        <w:t xml:space="preserve"> Latest issue consulted: August 2013.</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Law $z United States $v Periodicals.</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610 20 American Bar Association $v Periodicals.</w:t>
      </w:r>
      <w:proofErr w:type="gramEnd"/>
      <w:r>
        <w:rPr>
          <w:rFonts w:ascii="Courier New" w:hAnsi="Courier New" w:cs="Courier New"/>
          <w:iCs/>
          <w:color w:val="000000"/>
        </w:rPr>
        <w:t xml:space="preserve"> </w:t>
      </w:r>
      <w:proofErr w:type="gramStart"/>
      <w:r>
        <w:rPr>
          <w:rFonts w:ascii="Courier New" w:hAnsi="Courier New" w:cs="Courier New"/>
          <w:iCs/>
          <w:color w:val="000000"/>
        </w:rPr>
        <w:t>650  0</w:t>
      </w:r>
      <w:proofErr w:type="gramEnd"/>
      <w:r>
        <w:rPr>
          <w:rFonts w:ascii="Courier New" w:hAnsi="Courier New" w:cs="Courier New"/>
          <w:iCs/>
          <w:color w:val="000000"/>
        </w:rPr>
        <w:t xml:space="preserve"> Bar associations $z United States $v Periodicals.</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655  7</w:t>
      </w:r>
      <w:proofErr w:type="gramEnd"/>
      <w:r>
        <w:rPr>
          <w:rFonts w:ascii="Courier New" w:hAnsi="Courier New" w:cs="Courier New"/>
          <w:iCs/>
          <w:color w:val="000000"/>
        </w:rPr>
        <w:t xml:space="preserve"> Bar journals. $2 </w:t>
      </w:r>
      <w:proofErr w:type="spellStart"/>
      <w:r>
        <w:rPr>
          <w:rFonts w:ascii="Courier New" w:hAnsi="Courier New" w:cs="Courier New"/>
          <w:iCs/>
          <w:color w:val="000000"/>
        </w:rPr>
        <w:t>lcgft</w:t>
      </w:r>
      <w:proofErr w:type="spellEnd"/>
    </w:p>
    <w:p w:rsidR="006B6E67" w:rsidRDefault="006B6E67" w:rsidP="006B6E67">
      <w:r>
        <w:rPr>
          <w:rFonts w:ascii="Courier New" w:hAnsi="Courier New" w:cs="Courier New"/>
          <w:iCs/>
          <w:color w:val="000000"/>
        </w:rPr>
        <w:t xml:space="preserve">710 </w:t>
      </w:r>
      <w:proofErr w:type="gramStart"/>
      <w:r>
        <w:rPr>
          <w:rFonts w:ascii="Courier New" w:hAnsi="Courier New" w:cs="Courier New"/>
          <w:iCs/>
          <w:color w:val="000000"/>
        </w:rPr>
        <w:t>2  American</w:t>
      </w:r>
      <w:proofErr w:type="gramEnd"/>
      <w:r>
        <w:rPr>
          <w:rFonts w:ascii="Courier New" w:hAnsi="Courier New" w:cs="Courier New"/>
          <w:iCs/>
          <w:color w:val="000000"/>
        </w:rPr>
        <w:t xml:space="preserve"> Bar Association, $e issuing body.</w:t>
      </w:r>
    </w:p>
    <w:p w:rsidR="006B6E67" w:rsidRDefault="006B6E67" w:rsidP="006B6E67">
      <w:pPr>
        <w:pStyle w:val="MARC"/>
        <w:ind w:left="0" w:firstLine="0"/>
        <w:rPr>
          <w:rFonts w:ascii="Times New Roman" w:hAnsi="Times New Roman"/>
          <w:b/>
          <w:i w:val="0"/>
          <w:iCs/>
          <w:sz w:val="24"/>
        </w:rPr>
      </w:pPr>
    </w:p>
    <w:p w:rsidR="006B6E67" w:rsidRDefault="006B6E67" w:rsidP="006B6E67">
      <w:pPr>
        <w:pStyle w:val="Heading6"/>
        <w:rPr>
          <w:b/>
          <w:i w:val="0"/>
        </w:rPr>
      </w:pPr>
      <w:r>
        <w:rPr>
          <w:b/>
          <w:i w:val="0"/>
        </w:rPr>
        <w:t>34.3.5</w:t>
      </w:r>
      <w:proofErr w:type="gramStart"/>
      <w:r>
        <w:rPr>
          <w:b/>
          <w:i w:val="0"/>
        </w:rPr>
        <w:t xml:space="preserve">.  </w:t>
      </w:r>
      <w:r>
        <w:rPr>
          <w:b/>
          <w:i w:val="0"/>
          <w:u w:val="single"/>
        </w:rPr>
        <w:t>Legal</w:t>
      </w:r>
      <w:proofErr w:type="gramEnd"/>
      <w:r>
        <w:rPr>
          <w:b/>
          <w:i w:val="0"/>
          <w:u w:val="single"/>
        </w:rPr>
        <w:t xml:space="preserve"> newspapers, directories, and magazines</w:t>
      </w:r>
      <w:r>
        <w:rPr>
          <w:b/>
          <w:i w:val="0"/>
        </w:rPr>
        <w:t xml:space="preserve"> </w:t>
      </w:r>
    </w:p>
    <w:p w:rsidR="006B6E67" w:rsidRDefault="006B6E67" w:rsidP="006B6E67">
      <w:pPr>
        <w:pStyle w:val="BodyText"/>
      </w:pPr>
      <w:r>
        <w:t xml:space="preserve">The legal community publishes newspapers, usually weekly or monthly, with a national, state or local focus. These publications may contain articles, regular columns, synopses of cases, and other information on the latest legal developments. One example of a current legal newspaper </w:t>
      </w:r>
      <w:r>
        <w:rPr>
          <w:rStyle w:val="FootnoteReference"/>
        </w:rPr>
        <w:footnoteReference w:id="18"/>
      </w:r>
      <w:r>
        <w:t xml:space="preserve"> is the </w:t>
      </w:r>
      <w:r>
        <w:rPr>
          <w:i/>
        </w:rPr>
        <w:t>National law journal &amp; legal times.</w:t>
      </w:r>
      <w:r>
        <w:t xml:space="preserve"> (See also Module 33 for cataloging newspapers.)</w:t>
      </w:r>
    </w:p>
    <w:p w:rsidR="006B6E67" w:rsidRDefault="006B6E67" w:rsidP="006B6E67">
      <w:pPr>
        <w:pStyle w:val="BodyText"/>
      </w:pPr>
      <w:r>
        <w:lastRenderedPageBreak/>
        <w:t xml:space="preserve"> As in any other discipline, there are also directories, periodicals, and magazines in the legal field. There are no special </w:t>
      </w:r>
      <w:r w:rsidRPr="00390287">
        <w:t>rules for these publications</w:t>
      </w:r>
      <w:r>
        <w:t xml:space="preserve">; in the cataloging process, </w:t>
      </w:r>
      <w:r w:rsidR="00B11371">
        <w:t xml:space="preserve">treat </w:t>
      </w:r>
      <w:r>
        <w:t>them as any other serial, and consult other modules in this manual as appropriate.</w:t>
      </w:r>
    </w:p>
    <w:p w:rsidR="006B6E67" w:rsidRDefault="006B6E67" w:rsidP="006B6E67">
      <w:pPr>
        <w:pStyle w:val="BodyText"/>
      </w:pPr>
    </w:p>
    <w:p w:rsidR="006B6E67" w:rsidRDefault="006B6E67" w:rsidP="006B6E67">
      <w:pPr>
        <w:rPr>
          <w:sz w:val="24"/>
        </w:rPr>
      </w:pPr>
      <w:r>
        <w:rPr>
          <w:sz w:val="24"/>
        </w:rPr>
        <w:t>Cataloging example of a legal newspaper (selected fields only):</w:t>
      </w:r>
    </w:p>
    <w:p w:rsidR="006B6E67" w:rsidRDefault="006B6E67" w:rsidP="006B6E67">
      <w:pPr>
        <w:rPr>
          <w:sz w:val="24"/>
        </w:rPr>
      </w:pPr>
    </w:p>
    <w:p w:rsidR="006B6E67" w:rsidRDefault="006B6E67" w:rsidP="006B6E67">
      <w:pPr>
        <w:rPr>
          <w:rFonts w:ascii="Courier New" w:hAnsi="Courier New" w:cs="Courier New"/>
          <w:iCs/>
          <w:color w:val="000000"/>
        </w:rPr>
      </w:pPr>
      <w:r>
        <w:rPr>
          <w:rFonts w:ascii="Courier New" w:hAnsi="Courier New" w:cs="Courier New"/>
          <w:iCs/>
          <w:color w:val="000000"/>
        </w:rPr>
        <w:t>245</w:t>
      </w:r>
      <w:r>
        <w:rPr>
          <w:rStyle w:val="apple-converted-space"/>
          <w:rFonts w:ascii="Courier New" w:hAnsi="Courier New" w:cs="Courier New"/>
          <w:iCs/>
          <w:color w:val="000000"/>
        </w:rPr>
        <w:t> </w:t>
      </w:r>
      <w:r>
        <w:rPr>
          <w:rFonts w:ascii="Courier New" w:hAnsi="Courier New" w:cs="Courier New"/>
          <w:iCs/>
          <w:color w:val="000000"/>
        </w:rPr>
        <w:t xml:space="preserve">04 </w:t>
      </w:r>
      <w:proofErr w:type="gramStart"/>
      <w:r>
        <w:rPr>
          <w:rFonts w:ascii="Courier New" w:hAnsi="Courier New" w:cs="Courier New"/>
          <w:iCs/>
          <w:color w:val="000000"/>
        </w:rPr>
        <w:t>The</w:t>
      </w:r>
      <w:proofErr w:type="gramEnd"/>
      <w:r>
        <w:rPr>
          <w:rFonts w:ascii="Courier New" w:hAnsi="Courier New" w:cs="Courier New"/>
          <w:iCs/>
          <w:color w:val="000000"/>
        </w:rPr>
        <w:t xml:space="preserve"> national law journal &amp; legal times.</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246 </w:t>
      </w:r>
      <w:proofErr w:type="gramStart"/>
      <w:r>
        <w:rPr>
          <w:rFonts w:ascii="Courier New" w:hAnsi="Courier New" w:cs="Courier New"/>
          <w:iCs/>
          <w:color w:val="000000"/>
        </w:rPr>
        <w:t>1  National</w:t>
      </w:r>
      <w:proofErr w:type="gramEnd"/>
      <w:r>
        <w:rPr>
          <w:rFonts w:ascii="Courier New" w:hAnsi="Courier New" w:cs="Courier New"/>
          <w:iCs/>
          <w:color w:val="000000"/>
        </w:rPr>
        <w:t xml:space="preserve"> law journal and legal times</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264  1</w:t>
      </w:r>
      <w:proofErr w:type="gramEnd"/>
      <w:r>
        <w:rPr>
          <w:rFonts w:ascii="Courier New" w:hAnsi="Courier New" w:cs="Courier New"/>
          <w:iCs/>
          <w:color w:val="000000"/>
        </w:rPr>
        <w:t xml:space="preserve"> New York, NY : $b ALM Media Properties, LLC</w:t>
      </w:r>
      <w:r w:rsidR="0041014E">
        <w:rPr>
          <w:rFonts w:ascii="Courier New" w:hAnsi="Courier New" w:cs="Courier New"/>
          <w:iCs/>
          <w:color w:val="000000"/>
        </w:rPr>
        <w:t>, $c [2010]-</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300    </w:t>
      </w:r>
      <w:proofErr w:type="gramStart"/>
      <w:r>
        <w:rPr>
          <w:rFonts w:ascii="Courier New" w:hAnsi="Courier New" w:cs="Courier New"/>
          <w:iCs/>
          <w:color w:val="000000"/>
        </w:rPr>
        <w:t>volumes ;</w:t>
      </w:r>
      <w:proofErr w:type="gramEnd"/>
      <w:r>
        <w:rPr>
          <w:rFonts w:ascii="Courier New" w:hAnsi="Courier New" w:cs="Courier New"/>
          <w:iCs/>
          <w:color w:val="000000"/>
        </w:rPr>
        <w:t xml:space="preserve"> $c 38 cm</w:t>
      </w:r>
    </w:p>
    <w:p w:rsidR="006B6E67" w:rsidRDefault="006B6E67" w:rsidP="006B6E67">
      <w:pPr>
        <w:rPr>
          <w:rFonts w:ascii="Courier New" w:hAnsi="Courier New" w:cs="Courier New"/>
          <w:iCs/>
          <w:color w:val="000000"/>
        </w:rPr>
      </w:pPr>
      <w:r>
        <w:rPr>
          <w:rFonts w:ascii="Courier New" w:hAnsi="Courier New" w:cs="Courier New"/>
          <w:iCs/>
          <w:color w:val="000000"/>
        </w:rPr>
        <w:t>310    Weekly (except the last week of the year)</w:t>
      </w:r>
    </w:p>
    <w:p w:rsidR="006B6E67" w:rsidRDefault="006B6E67" w:rsidP="006B6E67">
      <w:pPr>
        <w:rPr>
          <w:rFonts w:ascii="Courier New" w:hAnsi="Courier New" w:cs="Courier New"/>
          <w:iCs/>
          <w:color w:val="000000"/>
        </w:rPr>
      </w:pPr>
      <w:r>
        <w:rPr>
          <w:rFonts w:ascii="Courier New" w:hAnsi="Courier New" w:cs="Courier New"/>
          <w:iCs/>
          <w:color w:val="000000"/>
        </w:rPr>
        <w:t>362</w:t>
      </w:r>
      <w:r>
        <w:rPr>
          <w:rStyle w:val="apple-converted-space"/>
          <w:rFonts w:ascii="Courier New" w:hAnsi="Courier New" w:cs="Courier New"/>
          <w:iCs/>
          <w:color w:val="000000"/>
        </w:rPr>
        <w:t> 1</w:t>
      </w:r>
      <w:proofErr w:type="gramStart"/>
      <w:r>
        <w:rPr>
          <w:rFonts w:ascii="Courier New" w:hAnsi="Courier New" w:cs="Courier New"/>
          <w:iCs/>
          <w:color w:val="000000"/>
        </w:rPr>
        <w:t>  Began</w:t>
      </w:r>
      <w:proofErr w:type="gramEnd"/>
      <w:r>
        <w:rPr>
          <w:rFonts w:ascii="Courier New" w:hAnsi="Courier New" w:cs="Courier New"/>
          <w:iCs/>
          <w:color w:val="000000"/>
        </w:rPr>
        <w:t xml:space="preserve"> with volume 33, number 17 (December 27, 2010).</w:t>
      </w:r>
    </w:p>
    <w:p w:rsidR="006B6E67" w:rsidRDefault="006B6E67" w:rsidP="006B6E67">
      <w:pPr>
        <w:rPr>
          <w:rFonts w:ascii="Courier New" w:hAnsi="Courier New" w:cs="Courier New"/>
          <w:iCs/>
          <w:color w:val="000000"/>
        </w:rPr>
      </w:pPr>
      <w:r>
        <w:rPr>
          <w:rFonts w:ascii="Courier New" w:hAnsi="Courier New" w:cs="Courier New"/>
          <w:iCs/>
          <w:color w:val="000000"/>
        </w:rPr>
        <w:t>588    Description based on: Volume 33, number 17 (December 27, 2010); title from caption.</w:t>
      </w:r>
    </w:p>
    <w:p w:rsidR="006B6E67" w:rsidRDefault="006B6E67" w:rsidP="006B6E67">
      <w:pPr>
        <w:rPr>
          <w:rFonts w:ascii="Courier New" w:hAnsi="Courier New" w:cs="Courier New"/>
          <w:iCs/>
          <w:color w:val="000000"/>
        </w:rPr>
      </w:pPr>
      <w:r>
        <w:rPr>
          <w:rFonts w:ascii="Courier New" w:hAnsi="Courier New" w:cs="Courier New"/>
          <w:iCs/>
          <w:color w:val="000000"/>
        </w:rPr>
        <w:t>588</w:t>
      </w:r>
      <w:r>
        <w:rPr>
          <w:rFonts w:ascii="Courier New" w:hAnsi="Courier New" w:cs="Courier New"/>
          <w:iCs/>
          <w:color w:val="000000"/>
        </w:rPr>
        <w:tab/>
        <w:t xml:space="preserve"> Latest issue consulted: Volume 35, number 42 (June 24, 2013).</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Law $z United States $v Periodicals.</w:t>
      </w:r>
    </w:p>
    <w:p w:rsidR="006B6E67" w:rsidRDefault="006B6E67" w:rsidP="006B6E67">
      <w:pPr>
        <w:rPr>
          <w:rFonts w:ascii="Courier New" w:hAnsi="Courier New" w:cs="Courier New"/>
          <w:iCs/>
          <w:color w:val="000000"/>
        </w:rPr>
      </w:pPr>
      <w:r>
        <w:rPr>
          <w:rFonts w:ascii="Courier New" w:hAnsi="Courier New" w:cs="Courier New"/>
          <w:iCs/>
          <w:color w:val="000000"/>
        </w:rPr>
        <w:t>780 00 $t National law journal $x 0162-7325 $w (DLC) 79642839 $w (</w:t>
      </w:r>
      <w:proofErr w:type="spellStart"/>
      <w:r>
        <w:rPr>
          <w:rFonts w:ascii="Courier New" w:hAnsi="Courier New" w:cs="Courier New"/>
          <w:iCs/>
          <w:color w:val="000000"/>
        </w:rPr>
        <w:t>OCoLC</w:t>
      </w:r>
      <w:proofErr w:type="spellEnd"/>
      <w:proofErr w:type="gramStart"/>
      <w:r>
        <w:rPr>
          <w:rFonts w:ascii="Courier New" w:hAnsi="Courier New" w:cs="Courier New"/>
          <w:iCs/>
          <w:color w:val="000000"/>
        </w:rPr>
        <w:t>)4161259</w:t>
      </w:r>
      <w:proofErr w:type="gramEnd"/>
    </w:p>
    <w:p w:rsidR="006B6E67" w:rsidRDefault="006B6E67" w:rsidP="006B6E67">
      <w:pPr>
        <w:pStyle w:val="BodyText"/>
      </w:pPr>
    </w:p>
    <w:p w:rsidR="006B6E67" w:rsidRDefault="006B6E67" w:rsidP="006B6E67">
      <w:pPr>
        <w:rPr>
          <w:sz w:val="24"/>
        </w:rPr>
      </w:pPr>
    </w:p>
    <w:p w:rsidR="006B6E67" w:rsidRDefault="006B6E67" w:rsidP="006B6E67">
      <w:pPr>
        <w:pStyle w:val="BodyText"/>
      </w:pPr>
    </w:p>
    <w:p w:rsidR="006B6E67" w:rsidRDefault="006B6E67" w:rsidP="006B6E67">
      <w:pPr>
        <w:rPr>
          <w:sz w:val="24"/>
        </w:rPr>
      </w:pPr>
      <w:r>
        <w:rPr>
          <w:sz w:val="24"/>
        </w:rPr>
        <w:t>Cataloging example of a legal directory (selected fields only):</w:t>
      </w:r>
    </w:p>
    <w:p w:rsidR="006B6E67" w:rsidRDefault="006B6E67" w:rsidP="006B6E67">
      <w:pPr>
        <w:rPr>
          <w:sz w:val="24"/>
        </w:rPr>
      </w:pP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245</w:t>
      </w:r>
      <w:r>
        <w:rPr>
          <w:rStyle w:val="apple-converted-space"/>
          <w:rFonts w:ascii="Courier New" w:hAnsi="Courier New" w:cs="Courier New"/>
          <w:iCs/>
          <w:color w:val="000000"/>
        </w:rPr>
        <w:t> </w:t>
      </w:r>
      <w:r>
        <w:rPr>
          <w:rFonts w:ascii="Courier New" w:hAnsi="Courier New" w:cs="Courier New"/>
          <w:iCs/>
          <w:color w:val="000000"/>
        </w:rPr>
        <w:t>04 The Martindale-Hubbell law directory.</w:t>
      </w:r>
      <w:proofErr w:type="gramEnd"/>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264  1</w:t>
      </w:r>
      <w:proofErr w:type="gramEnd"/>
      <w:r>
        <w:rPr>
          <w:rFonts w:ascii="Courier New" w:hAnsi="Courier New" w:cs="Courier New"/>
          <w:iCs/>
          <w:color w:val="000000"/>
        </w:rPr>
        <w:t xml:space="preserve"> New York : $b Martindale-Hubbell Law Directory, Inc., $c 1931-</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300    </w:t>
      </w:r>
      <w:proofErr w:type="gramStart"/>
      <w:r>
        <w:rPr>
          <w:rFonts w:ascii="Courier New" w:hAnsi="Courier New" w:cs="Courier New"/>
          <w:iCs/>
          <w:color w:val="000000"/>
        </w:rPr>
        <w:t>volumes ;</w:t>
      </w:r>
      <w:proofErr w:type="gramEnd"/>
      <w:r>
        <w:rPr>
          <w:rFonts w:ascii="Courier New" w:hAnsi="Courier New" w:cs="Courier New"/>
          <w:iCs/>
          <w:color w:val="000000"/>
        </w:rPr>
        <w:t xml:space="preserve"> $c 26 cm</w:t>
      </w:r>
    </w:p>
    <w:p w:rsidR="006B6E67" w:rsidRDefault="006B6E67" w:rsidP="006B6E67">
      <w:pPr>
        <w:rPr>
          <w:rFonts w:ascii="Courier New" w:hAnsi="Courier New" w:cs="Courier New"/>
          <w:iCs/>
          <w:color w:val="000000"/>
        </w:rPr>
      </w:pPr>
      <w:r>
        <w:rPr>
          <w:rFonts w:ascii="Courier New" w:hAnsi="Courier New" w:cs="Courier New"/>
          <w:iCs/>
          <w:color w:val="000000"/>
        </w:rPr>
        <w:t>310</w:t>
      </w:r>
      <w:r>
        <w:rPr>
          <w:rFonts w:ascii="Courier New" w:hAnsi="Courier New" w:cs="Courier New"/>
          <w:iCs/>
          <w:color w:val="000000"/>
        </w:rPr>
        <w:tab/>
        <w:t xml:space="preserve"> Annual</w:t>
      </w:r>
    </w:p>
    <w:p w:rsidR="006B6E67" w:rsidRDefault="006B6E67" w:rsidP="006B6E67">
      <w:pPr>
        <w:rPr>
          <w:rFonts w:ascii="Courier New" w:hAnsi="Courier New" w:cs="Courier New"/>
          <w:iCs/>
          <w:color w:val="000000"/>
        </w:rPr>
      </w:pPr>
      <w:r>
        <w:rPr>
          <w:rFonts w:ascii="Courier New" w:hAnsi="Courier New" w:cs="Courier New"/>
          <w:iCs/>
          <w:color w:val="000000"/>
        </w:rPr>
        <w:t>362</w:t>
      </w:r>
      <w:r>
        <w:rPr>
          <w:rStyle w:val="apple-converted-space"/>
          <w:rFonts w:ascii="Courier New" w:hAnsi="Courier New" w:cs="Courier New"/>
          <w:iCs/>
          <w:color w:val="000000"/>
        </w:rPr>
        <w:t> 1</w:t>
      </w:r>
      <w:proofErr w:type="gramStart"/>
      <w:r>
        <w:rPr>
          <w:rFonts w:ascii="Courier New" w:hAnsi="Courier New" w:cs="Courier New"/>
          <w:iCs/>
          <w:color w:val="000000"/>
        </w:rPr>
        <w:t>  Began</w:t>
      </w:r>
      <w:proofErr w:type="gramEnd"/>
      <w:r>
        <w:rPr>
          <w:rFonts w:ascii="Courier New" w:hAnsi="Courier New" w:cs="Courier New"/>
          <w:iCs/>
          <w:color w:val="000000"/>
        </w:rPr>
        <w:t xml:space="preserve"> with 63rd year (1931).</w:t>
      </w:r>
    </w:p>
    <w:p w:rsidR="006B6E67" w:rsidRDefault="006B6E67" w:rsidP="006B6E67">
      <w:pPr>
        <w:rPr>
          <w:rFonts w:ascii="Courier New" w:hAnsi="Courier New" w:cs="Courier New"/>
          <w:iCs/>
          <w:color w:val="000000"/>
        </w:rPr>
      </w:pPr>
      <w:r>
        <w:rPr>
          <w:rFonts w:ascii="Courier New" w:hAnsi="Courier New" w:cs="Courier New"/>
          <w:iCs/>
          <w:color w:val="000000"/>
        </w:rPr>
        <w:t>588    Description based on: 63rd year (1931); title from title page.</w:t>
      </w:r>
    </w:p>
    <w:p w:rsidR="006B6E67" w:rsidRDefault="006B6E67" w:rsidP="006B6E67">
      <w:pPr>
        <w:rPr>
          <w:rFonts w:ascii="Courier New" w:hAnsi="Courier New" w:cs="Courier New"/>
          <w:color w:val="000000"/>
        </w:rPr>
      </w:pPr>
      <w:r>
        <w:rPr>
          <w:rFonts w:ascii="Courier New" w:hAnsi="Courier New" w:cs="Courier New"/>
          <w:iCs/>
          <w:color w:val="000000"/>
        </w:rPr>
        <w:t>588</w:t>
      </w:r>
      <w:r>
        <w:rPr>
          <w:rFonts w:ascii="Courier New" w:hAnsi="Courier New" w:cs="Courier New"/>
          <w:iCs/>
          <w:color w:val="000000"/>
        </w:rPr>
        <w:tab/>
        <w:t xml:space="preserve"> Latest issue consulted: 123rd year (1991).</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Lawyers $z United States $v Directories.</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Lawyers $z Canada $v Directories.</w:t>
      </w:r>
    </w:p>
    <w:p w:rsidR="006B6E67" w:rsidRDefault="006B6E67" w:rsidP="006B6E67">
      <w:pPr>
        <w:rPr>
          <w:sz w:val="24"/>
        </w:rPr>
      </w:pPr>
    </w:p>
    <w:p w:rsidR="006B6E67" w:rsidRDefault="006B6E67" w:rsidP="006B6E67">
      <w:pPr>
        <w:pStyle w:val="BodyText"/>
        <w:rPr>
          <w:i/>
        </w:rPr>
      </w:pPr>
    </w:p>
    <w:p w:rsidR="006B6E67" w:rsidRDefault="006B6E67" w:rsidP="006B6E67">
      <w:pPr>
        <w:pStyle w:val="BodyText"/>
        <w:rPr>
          <w:i/>
        </w:rPr>
      </w:pPr>
    </w:p>
    <w:p w:rsidR="006B6E67" w:rsidRDefault="006B6E67" w:rsidP="006B6E67">
      <w:pPr>
        <w:rPr>
          <w:sz w:val="24"/>
        </w:rPr>
      </w:pPr>
      <w:r>
        <w:rPr>
          <w:sz w:val="24"/>
        </w:rPr>
        <w:t>Cataloging example of a legal magazine (selected fields only):</w:t>
      </w:r>
    </w:p>
    <w:p w:rsidR="006B6E67" w:rsidRDefault="006B6E67" w:rsidP="006B6E67">
      <w:pPr>
        <w:rPr>
          <w:sz w:val="24"/>
        </w:rPr>
      </w:pPr>
    </w:p>
    <w:p w:rsidR="006B6E67" w:rsidRDefault="006B6E67" w:rsidP="006B6E67">
      <w:pPr>
        <w:rPr>
          <w:rFonts w:ascii="Courier New" w:hAnsi="Courier New" w:cs="Courier New"/>
          <w:iCs/>
          <w:color w:val="000000"/>
        </w:rPr>
      </w:pPr>
      <w:r>
        <w:rPr>
          <w:rFonts w:ascii="Courier New" w:hAnsi="Courier New" w:cs="Courier New"/>
          <w:iCs/>
          <w:color w:val="000000"/>
        </w:rPr>
        <w:t xml:space="preserve">130 </w:t>
      </w:r>
      <w:proofErr w:type="gramStart"/>
      <w:r>
        <w:rPr>
          <w:rFonts w:ascii="Courier New" w:hAnsi="Courier New" w:cs="Courier New"/>
          <w:iCs/>
          <w:color w:val="000000"/>
        </w:rPr>
        <w:t>0  American</w:t>
      </w:r>
      <w:proofErr w:type="gramEnd"/>
      <w:r>
        <w:rPr>
          <w:rFonts w:ascii="Courier New" w:hAnsi="Courier New" w:cs="Courier New"/>
          <w:iCs/>
          <w:color w:val="000000"/>
        </w:rPr>
        <w:t xml:space="preserve"> lawyer (New York, N.Y. : 1979)</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245</w:t>
      </w:r>
      <w:r>
        <w:rPr>
          <w:rStyle w:val="apple-converted-space"/>
          <w:rFonts w:ascii="Courier New" w:hAnsi="Courier New" w:cs="Courier New"/>
          <w:iCs/>
          <w:color w:val="000000"/>
        </w:rPr>
        <w:t> 1</w:t>
      </w:r>
      <w:r>
        <w:rPr>
          <w:rFonts w:ascii="Courier New" w:hAnsi="Courier New" w:cs="Courier New"/>
          <w:iCs/>
          <w:color w:val="000000"/>
        </w:rPr>
        <w:t>0 American lawyer.</w:t>
      </w:r>
      <w:proofErr w:type="gramEnd"/>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264  1</w:t>
      </w:r>
      <w:proofErr w:type="gramEnd"/>
      <w:r>
        <w:rPr>
          <w:rFonts w:ascii="Courier New" w:hAnsi="Courier New" w:cs="Courier New"/>
          <w:iCs/>
          <w:color w:val="000000"/>
        </w:rPr>
        <w:t xml:space="preserve"> New York, NY : $b AM-LAW Publishing Corp., $c [1979]-</w:t>
      </w:r>
    </w:p>
    <w:p w:rsidR="006B6E67" w:rsidRDefault="006B6E67" w:rsidP="006B6E67">
      <w:pPr>
        <w:rPr>
          <w:rFonts w:ascii="Courier New" w:hAnsi="Courier New" w:cs="Courier New"/>
          <w:iCs/>
          <w:color w:val="000000"/>
        </w:rPr>
      </w:pPr>
      <w:r>
        <w:rPr>
          <w:rFonts w:ascii="Courier New" w:hAnsi="Courier New" w:cs="Courier New"/>
          <w:iCs/>
          <w:color w:val="000000"/>
        </w:rPr>
        <w:t xml:space="preserve">300    </w:t>
      </w:r>
      <w:proofErr w:type="gramStart"/>
      <w:r>
        <w:rPr>
          <w:rFonts w:ascii="Courier New" w:hAnsi="Courier New" w:cs="Courier New"/>
          <w:iCs/>
          <w:color w:val="000000"/>
        </w:rPr>
        <w:t>volumes :</w:t>
      </w:r>
      <w:proofErr w:type="gramEnd"/>
      <w:r>
        <w:rPr>
          <w:rFonts w:ascii="Courier New" w:hAnsi="Courier New" w:cs="Courier New"/>
          <w:iCs/>
          <w:color w:val="000000"/>
        </w:rPr>
        <w:t xml:space="preserve"> $b illustrations ; $c 28-38 cm</w:t>
      </w:r>
    </w:p>
    <w:p w:rsidR="006B6E67" w:rsidRDefault="006B6E67" w:rsidP="006B6E67">
      <w:pPr>
        <w:rPr>
          <w:rFonts w:ascii="Courier New" w:hAnsi="Courier New" w:cs="Courier New"/>
          <w:iCs/>
          <w:color w:val="000000"/>
        </w:rPr>
      </w:pPr>
      <w:r>
        <w:rPr>
          <w:rFonts w:ascii="Courier New" w:hAnsi="Courier New" w:cs="Courier New"/>
          <w:iCs/>
          <w:color w:val="000000"/>
        </w:rPr>
        <w:t>362</w:t>
      </w:r>
      <w:r>
        <w:rPr>
          <w:rStyle w:val="apple-converted-space"/>
          <w:rFonts w:ascii="Courier New" w:hAnsi="Courier New" w:cs="Courier New"/>
          <w:iCs/>
          <w:color w:val="000000"/>
        </w:rPr>
        <w:t> 1</w:t>
      </w:r>
      <w:proofErr w:type="gramStart"/>
      <w:r>
        <w:rPr>
          <w:rFonts w:ascii="Courier New" w:hAnsi="Courier New" w:cs="Courier New"/>
          <w:iCs/>
          <w:color w:val="000000"/>
        </w:rPr>
        <w:t>  Began</w:t>
      </w:r>
      <w:proofErr w:type="gramEnd"/>
      <w:r>
        <w:rPr>
          <w:rFonts w:ascii="Courier New" w:hAnsi="Courier New" w:cs="Courier New"/>
          <w:iCs/>
          <w:color w:val="000000"/>
        </w:rPr>
        <w:t xml:space="preserve"> with vol. 1, no. 1 (Feb. 1979).</w:t>
      </w:r>
    </w:p>
    <w:p w:rsidR="006B6E67" w:rsidRDefault="006B6E67" w:rsidP="006B6E67">
      <w:pPr>
        <w:rPr>
          <w:rFonts w:ascii="Courier New" w:hAnsi="Courier New" w:cs="Courier New"/>
          <w:iCs/>
          <w:color w:val="000000"/>
        </w:rPr>
      </w:pPr>
      <w:r>
        <w:rPr>
          <w:rFonts w:ascii="Courier New" w:hAnsi="Courier New" w:cs="Courier New"/>
          <w:iCs/>
          <w:color w:val="000000"/>
        </w:rPr>
        <w:t>588    Description based on: Vol. 1, no. 1 (Feb. 1979); title from caption.</w:t>
      </w:r>
    </w:p>
    <w:p w:rsidR="006B6E67" w:rsidRDefault="006B6E67" w:rsidP="006B6E67">
      <w:pPr>
        <w:rPr>
          <w:rFonts w:ascii="Courier New" w:hAnsi="Courier New" w:cs="Courier New"/>
          <w:color w:val="000000"/>
        </w:rPr>
      </w:pPr>
      <w:r>
        <w:rPr>
          <w:rFonts w:ascii="Courier New" w:hAnsi="Courier New" w:cs="Courier New"/>
          <w:iCs/>
          <w:color w:val="000000"/>
        </w:rPr>
        <w:t>588</w:t>
      </w:r>
      <w:r>
        <w:rPr>
          <w:rFonts w:ascii="Courier New" w:hAnsi="Courier New" w:cs="Courier New"/>
          <w:iCs/>
          <w:color w:val="000000"/>
        </w:rPr>
        <w:tab/>
        <w:t xml:space="preserve"> Latest issue consulted: Vol. 25, no. 8 (August 2013).</w:t>
      </w:r>
    </w:p>
    <w:p w:rsidR="006B6E67" w:rsidRDefault="006B6E67" w:rsidP="006B6E67">
      <w:pPr>
        <w:rPr>
          <w:rFonts w:ascii="Courier New" w:hAnsi="Courier New" w:cs="Courier New"/>
          <w:iCs/>
          <w:color w:val="000000"/>
        </w:rPr>
      </w:pPr>
      <w:proofErr w:type="gramStart"/>
      <w:r>
        <w:rPr>
          <w:rFonts w:ascii="Courier New" w:hAnsi="Courier New" w:cs="Courier New"/>
          <w:iCs/>
          <w:color w:val="000000"/>
        </w:rPr>
        <w:t>650  0</w:t>
      </w:r>
      <w:proofErr w:type="gramEnd"/>
      <w:r>
        <w:rPr>
          <w:rFonts w:ascii="Courier New" w:hAnsi="Courier New" w:cs="Courier New"/>
          <w:iCs/>
          <w:color w:val="000000"/>
        </w:rPr>
        <w:t xml:space="preserve"> Law $z United States $v Periodicals.</w:t>
      </w:r>
    </w:p>
    <w:p w:rsidR="006A17E6" w:rsidRDefault="006A17E6" w:rsidP="00710468"/>
    <w:p w:rsidR="006A17E6" w:rsidRPr="007C4460" w:rsidRDefault="006A17E6" w:rsidP="006A17E6">
      <w:pPr>
        <w:pStyle w:val="Heading2"/>
        <w:rPr>
          <w:color w:val="auto"/>
        </w:rPr>
      </w:pPr>
      <w:bookmarkStart w:id="8" w:name="_Toc386455989"/>
      <w:r w:rsidRPr="007C4460">
        <w:rPr>
          <w:color w:val="auto"/>
        </w:rPr>
        <w:t>34.2.5</w:t>
      </w:r>
      <w:proofErr w:type="gramStart"/>
      <w:r w:rsidRPr="007C4460">
        <w:rPr>
          <w:color w:val="auto"/>
        </w:rPr>
        <w:t>.  Treaties</w:t>
      </w:r>
      <w:bookmarkEnd w:id="8"/>
      <w:proofErr w:type="gramEnd"/>
    </w:p>
    <w:p w:rsidR="006A17E6" w:rsidRDefault="006A17E6" w:rsidP="006A17E6">
      <w:r>
        <w:t xml:space="preserve">  </w:t>
      </w:r>
    </w:p>
    <w:p w:rsidR="00B11371" w:rsidRPr="00BC79D2" w:rsidRDefault="00B11371" w:rsidP="006A17E6">
      <w:pPr>
        <w:rPr>
          <w:sz w:val="24"/>
          <w:szCs w:val="24"/>
        </w:rPr>
      </w:pPr>
      <w:r w:rsidRPr="00BC79D2">
        <w:rPr>
          <w:sz w:val="24"/>
          <w:szCs w:val="24"/>
        </w:rPr>
        <w:lastRenderedPageBreak/>
        <w:t xml:space="preserve">With the revision of </w:t>
      </w:r>
      <w:r w:rsidRPr="00BC79D2">
        <w:rPr>
          <w:i/>
          <w:sz w:val="24"/>
          <w:szCs w:val="24"/>
        </w:rPr>
        <w:t>RDA</w:t>
      </w:r>
      <w:r w:rsidRPr="00BC79D2">
        <w:rPr>
          <w:sz w:val="24"/>
          <w:szCs w:val="24"/>
        </w:rPr>
        <w:t xml:space="preserve"> published in April 2014, </w:t>
      </w:r>
      <w:r w:rsidR="007F6A28" w:rsidRPr="00BC79D2">
        <w:rPr>
          <w:sz w:val="24"/>
          <w:szCs w:val="24"/>
        </w:rPr>
        <w:t xml:space="preserve">the construction of authorized access points for treaties has changed.  Under </w:t>
      </w:r>
      <w:r w:rsidR="007F6A28" w:rsidRPr="00BC79D2">
        <w:rPr>
          <w:i/>
          <w:sz w:val="24"/>
          <w:szCs w:val="24"/>
        </w:rPr>
        <w:t>AACR2</w:t>
      </w:r>
      <w:r w:rsidR="007F6A28" w:rsidRPr="00BC79D2">
        <w:rPr>
          <w:sz w:val="24"/>
          <w:szCs w:val="24"/>
        </w:rPr>
        <w:t xml:space="preserve">, a treaty with two or three parties was entered under the party whose name came first in English alphabetical order, followed by the conventional uniform title “Treaties, etc.”  Treaties with four or more parties were entered under title.  Under </w:t>
      </w:r>
      <w:r w:rsidR="007F6A28" w:rsidRPr="00BC79D2">
        <w:rPr>
          <w:i/>
          <w:sz w:val="24"/>
          <w:szCs w:val="24"/>
        </w:rPr>
        <w:t>RDA</w:t>
      </w:r>
      <w:r w:rsidR="007F6A28" w:rsidRPr="00BC79D2">
        <w:rPr>
          <w:sz w:val="24"/>
          <w:szCs w:val="24"/>
        </w:rPr>
        <w:t xml:space="preserve"> as originally published, the authorized access point for all treaties was constructed using the authorized access point for the first-named party followed by the preferred title “Treaties, etc.,” regardless of the number of parties.  With the 2014 revision to </w:t>
      </w:r>
      <w:r w:rsidR="007F6A28" w:rsidRPr="00BC79D2">
        <w:rPr>
          <w:i/>
          <w:sz w:val="24"/>
          <w:szCs w:val="24"/>
        </w:rPr>
        <w:t>RDA</w:t>
      </w:r>
      <w:r w:rsidR="007F6A28" w:rsidRPr="00BC79D2">
        <w:rPr>
          <w:sz w:val="24"/>
          <w:szCs w:val="24"/>
        </w:rPr>
        <w:t xml:space="preserve">, the authorized access point for a treaty is constructed using the preferred title for the treaty, followed by the date of the treaty.  The </w:t>
      </w:r>
      <w:r w:rsidR="003E49AE" w:rsidRPr="00BC79D2">
        <w:rPr>
          <w:sz w:val="24"/>
          <w:szCs w:val="24"/>
        </w:rPr>
        <w:t>authorized access point for a compilation of treaties issued as a serial is the title</w:t>
      </w:r>
      <w:r w:rsidR="007F063F" w:rsidRPr="00BC79D2">
        <w:rPr>
          <w:sz w:val="24"/>
          <w:szCs w:val="24"/>
        </w:rPr>
        <w:t xml:space="preserve"> of the serial</w:t>
      </w:r>
      <w:r w:rsidR="003E49AE" w:rsidRPr="00BC79D2">
        <w:rPr>
          <w:sz w:val="24"/>
          <w:szCs w:val="24"/>
        </w:rPr>
        <w:t>.  No date is added to the access point.</w:t>
      </w:r>
    </w:p>
    <w:p w:rsidR="006A17E6" w:rsidRPr="007C4460" w:rsidRDefault="006A17E6" w:rsidP="006A17E6">
      <w:pPr>
        <w:pStyle w:val="Heading3"/>
        <w:rPr>
          <w:color w:val="auto"/>
        </w:rPr>
      </w:pPr>
      <w:bookmarkStart w:id="9" w:name="_Toc386455990"/>
      <w:r w:rsidRPr="007C4460">
        <w:rPr>
          <w:color w:val="auto"/>
        </w:rPr>
        <w:t>34.2.5</w:t>
      </w:r>
      <w:proofErr w:type="gramStart"/>
      <w:r w:rsidRPr="007C4460">
        <w:rPr>
          <w:color w:val="auto"/>
        </w:rPr>
        <w:t>.A</w:t>
      </w:r>
      <w:proofErr w:type="gramEnd"/>
      <w:r w:rsidRPr="007C4460">
        <w:rPr>
          <w:color w:val="auto"/>
        </w:rPr>
        <w:t xml:space="preserve">.  </w:t>
      </w:r>
      <w:r w:rsidR="007F063F">
        <w:rPr>
          <w:color w:val="auto"/>
        </w:rPr>
        <w:t>Compilations</w:t>
      </w:r>
      <w:r w:rsidR="007F063F" w:rsidRPr="007C4460">
        <w:rPr>
          <w:color w:val="auto"/>
        </w:rPr>
        <w:t xml:space="preserve"> </w:t>
      </w:r>
      <w:r w:rsidRPr="007C4460">
        <w:rPr>
          <w:color w:val="auto"/>
        </w:rPr>
        <w:t>of Treaties to Which One Government Is Party</w:t>
      </w:r>
      <w:bookmarkEnd w:id="9"/>
    </w:p>
    <w:p w:rsidR="006A17E6" w:rsidRPr="00BC79D2" w:rsidRDefault="006A17E6" w:rsidP="006A17E6">
      <w:pPr>
        <w:rPr>
          <w:sz w:val="24"/>
          <w:szCs w:val="24"/>
        </w:rPr>
      </w:pPr>
      <w:r w:rsidRPr="00BC79D2">
        <w:rPr>
          <w:sz w:val="24"/>
          <w:szCs w:val="24"/>
        </w:rPr>
        <w:t xml:space="preserve">If a </w:t>
      </w:r>
      <w:r w:rsidR="007F063F" w:rsidRPr="00BC79D2">
        <w:rPr>
          <w:sz w:val="24"/>
          <w:szCs w:val="24"/>
        </w:rPr>
        <w:t xml:space="preserve">compilation </w:t>
      </w:r>
      <w:r w:rsidRPr="00BC79D2">
        <w:rPr>
          <w:sz w:val="24"/>
          <w:szCs w:val="24"/>
        </w:rPr>
        <w:t xml:space="preserve">consists of treaties to which one government is party, </w:t>
      </w:r>
      <w:r w:rsidR="007F063F" w:rsidRPr="00BC79D2">
        <w:rPr>
          <w:sz w:val="24"/>
          <w:szCs w:val="24"/>
        </w:rPr>
        <w:t xml:space="preserve">record </w:t>
      </w:r>
      <w:r w:rsidRPr="00BC79D2">
        <w:rPr>
          <w:sz w:val="24"/>
          <w:szCs w:val="24"/>
        </w:rPr>
        <w:t>the authorized access point for the single party.  Fig. 34.</w:t>
      </w:r>
      <w:r w:rsidR="00234D7A" w:rsidRPr="00BC79D2">
        <w:rPr>
          <w:sz w:val="24"/>
          <w:szCs w:val="24"/>
        </w:rPr>
        <w:t>26</w:t>
      </w:r>
      <w:r w:rsidRPr="00BC79D2">
        <w:rPr>
          <w:sz w:val="24"/>
          <w:szCs w:val="24"/>
        </w:rPr>
        <w:t xml:space="preserve"> represents </w:t>
      </w:r>
      <w:r w:rsidRPr="00BC79D2">
        <w:rPr>
          <w:i/>
          <w:sz w:val="24"/>
          <w:szCs w:val="24"/>
        </w:rPr>
        <w:t>United States Treaties and Other International Agreements</w:t>
      </w:r>
      <w:r w:rsidRPr="00BC79D2">
        <w:rPr>
          <w:sz w:val="24"/>
          <w:szCs w:val="24"/>
        </w:rPr>
        <w:t xml:space="preserve">, a well-known treaty series.  This work is an ongoing collection of treaties to which the United States is a party.  </w:t>
      </w:r>
      <w:r w:rsidR="007F063F" w:rsidRPr="00BC79D2">
        <w:rPr>
          <w:sz w:val="24"/>
          <w:szCs w:val="24"/>
        </w:rPr>
        <w:t>The relationship designator is “participant in a treaty.”</w:t>
      </w:r>
    </w:p>
    <w:p w:rsidR="00C2480F" w:rsidRPr="00BC79D2" w:rsidRDefault="00C2480F" w:rsidP="006A17E6">
      <w:pPr>
        <w:rPr>
          <w:sz w:val="24"/>
          <w:szCs w:val="24"/>
        </w:rPr>
      </w:pPr>
      <w:r w:rsidRPr="00BC79D2">
        <w:rPr>
          <w:sz w:val="24"/>
          <w:szCs w:val="24"/>
        </w:rPr>
        <w:t>If a compilation consists of treaties between two parties, record the authorized access points for both parties.</w:t>
      </w:r>
    </w:p>
    <w:p w:rsidR="006A17E6" w:rsidRDefault="006A17E6" w:rsidP="006A17E6"/>
    <w:p w:rsidR="006A17E6" w:rsidRDefault="006A17E6" w:rsidP="006A17E6"/>
    <w:p w:rsidR="006A17E6" w:rsidRDefault="006A17E6"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rPr>
          <w:b/>
        </w:rPr>
      </w:pPr>
      <w:r>
        <w:rPr>
          <w:b/>
        </w:rPr>
        <w:t>United States Treaties</w:t>
      </w:r>
    </w:p>
    <w:p w:rsidR="006A17E6" w:rsidRDefault="006A17E6"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rPr>
          <w:b/>
        </w:rPr>
      </w:pPr>
      <w:proofErr w:type="gramStart"/>
      <w:r>
        <w:rPr>
          <w:b/>
        </w:rPr>
        <w:t>and</w:t>
      </w:r>
      <w:proofErr w:type="gramEnd"/>
      <w:r>
        <w:rPr>
          <w:b/>
        </w:rPr>
        <w:t xml:space="preserve"> Other</w:t>
      </w:r>
    </w:p>
    <w:p w:rsidR="006A17E6" w:rsidRDefault="006A17E6"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rPr>
          <w:b/>
        </w:rPr>
      </w:pPr>
      <w:r>
        <w:rPr>
          <w:b/>
        </w:rPr>
        <w:t>International</w:t>
      </w:r>
    </w:p>
    <w:p w:rsidR="006A17E6" w:rsidRDefault="006A17E6"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pPr>
      <w:r>
        <w:rPr>
          <w:b/>
        </w:rPr>
        <w:t>Agreements</w:t>
      </w:r>
    </w:p>
    <w:p w:rsidR="006A17E6" w:rsidRDefault="006A17E6"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pPr>
      <w:r>
        <w:t>VOLUME 1</w:t>
      </w:r>
    </w:p>
    <w:p w:rsidR="006A17E6" w:rsidRDefault="006A17E6"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pPr>
      <w:r>
        <w:rPr>
          <w:rFonts w:ascii="Calibri" w:hAnsi="Calibri" w:cs="Arial"/>
        </w:rPr>
        <w:t>1950</w:t>
      </w:r>
    </w:p>
    <w:p w:rsidR="00E37AAF" w:rsidRDefault="00E37AAF"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pPr>
    </w:p>
    <w:p w:rsidR="006A17E6" w:rsidRDefault="00E37AAF" w:rsidP="006A17E6">
      <w:pPr>
        <w:framePr w:w="3024" w:h="3298" w:hRule="exact" w:hSpace="288" w:vSpace="461" w:wrap="around" w:vAnchor="text" w:hAnchor="page" w:x="7820" w:y="1"/>
        <w:pBdr>
          <w:top w:val="single" w:sz="8" w:space="0" w:color="000000"/>
          <w:left w:val="single" w:sz="8" w:space="0" w:color="000000"/>
          <w:bottom w:val="single" w:sz="8" w:space="0" w:color="000000"/>
          <w:right w:val="single" w:sz="8" w:space="0" w:color="000000"/>
        </w:pBdr>
        <w:jc w:val="center"/>
      </w:pPr>
      <w:r>
        <w:t>Fig. 34-2</w:t>
      </w:r>
      <w:r w:rsidR="00234D7A">
        <w:t>6</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 xml:space="preserve">245 </w:t>
      </w:r>
      <w:r w:rsidR="007F063F" w:rsidRPr="00BC79D2">
        <w:rPr>
          <w:rFonts w:ascii="Courier New" w:hAnsi="Courier New" w:cs="Courier New"/>
          <w:i w:val="0"/>
          <w:sz w:val="20"/>
        </w:rPr>
        <w:t>0</w:t>
      </w:r>
      <w:r w:rsidRPr="00BC79D2">
        <w:rPr>
          <w:rFonts w:ascii="Courier New" w:hAnsi="Courier New" w:cs="Courier New"/>
          <w:i w:val="0"/>
          <w:sz w:val="20"/>
        </w:rPr>
        <w:t>0</w:t>
      </w:r>
      <w:r w:rsidRPr="00BC79D2">
        <w:rPr>
          <w:rFonts w:ascii="Courier New" w:hAnsi="Courier New" w:cs="Courier New"/>
          <w:i w:val="0"/>
          <w:sz w:val="20"/>
        </w:rPr>
        <w:tab/>
        <w:t>United States treaties and other international agreements.</w:t>
      </w:r>
      <w:proofErr w:type="gramEnd"/>
      <w:r w:rsidRPr="00BC79D2">
        <w:rPr>
          <w:rFonts w:ascii="Courier New" w:hAnsi="Courier New" w:cs="Courier New"/>
          <w:i w:val="0"/>
          <w:sz w:val="20"/>
        </w:rPr>
        <w:t xml:space="preserve">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264  1</w:t>
      </w:r>
      <w:proofErr w:type="gramEnd"/>
      <w:r w:rsidRPr="00BC79D2">
        <w:rPr>
          <w:rFonts w:ascii="Courier New" w:hAnsi="Courier New" w:cs="Courier New"/>
          <w:i w:val="0"/>
          <w:sz w:val="20"/>
        </w:rPr>
        <w:tab/>
        <w:t>Washington : $b United States Government Printing Office, $c 1952-</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264  2</w:t>
      </w:r>
      <w:proofErr w:type="gramEnd"/>
      <w:r w:rsidRPr="00BC79D2">
        <w:rPr>
          <w:rFonts w:ascii="Courier New" w:hAnsi="Courier New" w:cs="Courier New"/>
          <w:i w:val="0"/>
          <w:sz w:val="20"/>
        </w:rPr>
        <w:tab/>
        <w:t>Washington, D.C. : $b For sale by the Superintendent of Documents, U.S. Government Printing Office</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300</w:t>
      </w:r>
      <w:r w:rsidRPr="00BC79D2">
        <w:rPr>
          <w:rFonts w:ascii="Courier New" w:hAnsi="Courier New" w:cs="Courier New"/>
          <w:i w:val="0"/>
          <w:sz w:val="20"/>
        </w:rPr>
        <w:tab/>
      </w:r>
      <w:proofErr w:type="gramStart"/>
      <w:r w:rsidRPr="00BC79D2">
        <w:rPr>
          <w:rFonts w:ascii="Courier New" w:hAnsi="Courier New" w:cs="Courier New"/>
          <w:i w:val="0"/>
          <w:sz w:val="20"/>
        </w:rPr>
        <w:t>volumes ;</w:t>
      </w:r>
      <w:proofErr w:type="gramEnd"/>
      <w:r w:rsidRPr="00BC79D2">
        <w:rPr>
          <w:rFonts w:ascii="Courier New" w:hAnsi="Courier New" w:cs="Courier New"/>
          <w:i w:val="0"/>
          <w:sz w:val="20"/>
        </w:rPr>
        <w:t xml:space="preserve"> $c 26 cm</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310</w:t>
      </w:r>
      <w:r w:rsidRPr="00BC79D2">
        <w:rPr>
          <w:rFonts w:ascii="Courier New" w:hAnsi="Courier New" w:cs="Courier New"/>
          <w:i w:val="0"/>
          <w:sz w:val="20"/>
        </w:rPr>
        <w:tab/>
        <w:t xml:space="preserve">Annual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362 0</w:t>
      </w:r>
      <w:r w:rsidRPr="00BC79D2">
        <w:rPr>
          <w:rFonts w:ascii="Courier New" w:hAnsi="Courier New" w:cs="Courier New"/>
          <w:i w:val="0"/>
          <w:sz w:val="20"/>
        </w:rPr>
        <w:tab/>
        <w:t xml:space="preserve">Volume 1 (1950)-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515</w:t>
      </w:r>
      <w:r w:rsidRPr="00BC79D2">
        <w:rPr>
          <w:rFonts w:ascii="Courier New" w:hAnsi="Courier New" w:cs="Courier New"/>
          <w:i w:val="0"/>
          <w:sz w:val="20"/>
        </w:rPr>
        <w:tab/>
        <w:t>Some volumes issued in parts.</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 xml:space="preserve">Description based on: Volume 1 (1950); title from title page.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Latest issue consulted: Volume 35, part 4.</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651  0</w:t>
      </w:r>
      <w:proofErr w:type="gramEnd"/>
      <w:r w:rsidR="00E9075C">
        <w:rPr>
          <w:rFonts w:ascii="Courier New" w:hAnsi="Courier New" w:cs="Courier New"/>
          <w:i w:val="0"/>
          <w:sz w:val="20"/>
        </w:rPr>
        <w:t xml:space="preserve"> </w:t>
      </w:r>
      <w:r w:rsidRPr="00BC79D2">
        <w:rPr>
          <w:rFonts w:ascii="Courier New" w:hAnsi="Courier New" w:cs="Courier New"/>
          <w:i w:val="0"/>
          <w:sz w:val="20"/>
        </w:rPr>
        <w:t xml:space="preserve">United States $x Foreign relations $v Treaties.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655  7</w:t>
      </w:r>
      <w:proofErr w:type="gramEnd"/>
      <w:r w:rsidR="00E9075C">
        <w:rPr>
          <w:rFonts w:ascii="Courier New" w:hAnsi="Courier New" w:cs="Courier New"/>
          <w:i w:val="0"/>
          <w:sz w:val="20"/>
        </w:rPr>
        <w:t xml:space="preserve"> </w:t>
      </w:r>
      <w:r w:rsidRPr="00BC79D2">
        <w:rPr>
          <w:rFonts w:ascii="Courier New" w:hAnsi="Courier New" w:cs="Courier New"/>
          <w:i w:val="0"/>
          <w:sz w:val="20"/>
        </w:rPr>
        <w:t xml:space="preserve">Treaties. $2 </w:t>
      </w:r>
      <w:proofErr w:type="spellStart"/>
      <w:r w:rsidRPr="00BC79D2">
        <w:rPr>
          <w:rFonts w:ascii="Courier New" w:hAnsi="Courier New" w:cs="Courier New"/>
          <w:i w:val="0"/>
          <w:sz w:val="20"/>
        </w:rPr>
        <w:t>lcgft</w:t>
      </w:r>
      <w:proofErr w:type="spellEnd"/>
    </w:p>
    <w:p w:rsidR="007F063F" w:rsidRPr="00BC79D2" w:rsidRDefault="007F063F" w:rsidP="006A17E6">
      <w:pPr>
        <w:pStyle w:val="MARC"/>
        <w:rPr>
          <w:rFonts w:ascii="Courier New" w:hAnsi="Courier New" w:cs="Courier New"/>
          <w:i w:val="0"/>
          <w:sz w:val="20"/>
        </w:rPr>
      </w:pPr>
      <w:proofErr w:type="gramStart"/>
      <w:r w:rsidRPr="00BC79D2">
        <w:rPr>
          <w:rFonts w:ascii="Courier New" w:hAnsi="Courier New" w:cs="Courier New"/>
          <w:i w:val="0"/>
          <w:sz w:val="20"/>
        </w:rPr>
        <w:t>710 1 United States, $e participant in a treaty.</w:t>
      </w:r>
      <w:proofErr w:type="gramEnd"/>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710 1</w:t>
      </w:r>
      <w:r w:rsidRPr="00BC79D2">
        <w:rPr>
          <w:rFonts w:ascii="Courier New" w:hAnsi="Courier New" w:cs="Courier New"/>
          <w:i w:val="0"/>
          <w:sz w:val="20"/>
        </w:rPr>
        <w:tab/>
        <w:t xml:space="preserve">United States. </w:t>
      </w:r>
      <w:proofErr w:type="gramStart"/>
      <w:r w:rsidRPr="00BC79D2">
        <w:rPr>
          <w:rFonts w:ascii="Courier New" w:hAnsi="Courier New" w:cs="Courier New"/>
          <w:i w:val="0"/>
          <w:sz w:val="20"/>
        </w:rPr>
        <w:t>$b Department of State, $e issuing body.</w:t>
      </w:r>
      <w:proofErr w:type="gramEnd"/>
      <w:r w:rsidRPr="00BC79D2">
        <w:rPr>
          <w:rFonts w:ascii="Courier New" w:hAnsi="Courier New" w:cs="Courier New"/>
          <w:i w:val="0"/>
          <w:sz w:val="20"/>
        </w:rPr>
        <w:t xml:space="preserve"> </w:t>
      </w:r>
    </w:p>
    <w:p w:rsidR="006A17E6" w:rsidRPr="007C4460" w:rsidRDefault="006A17E6" w:rsidP="006A17E6">
      <w:pPr>
        <w:pStyle w:val="Heading3"/>
        <w:rPr>
          <w:color w:val="auto"/>
        </w:rPr>
      </w:pPr>
      <w:bookmarkStart w:id="10" w:name="_Toc386455991"/>
      <w:r w:rsidRPr="007C4460">
        <w:rPr>
          <w:color w:val="auto"/>
        </w:rPr>
        <w:t>34.2.5</w:t>
      </w:r>
      <w:proofErr w:type="gramStart"/>
      <w:r w:rsidRPr="007C4460">
        <w:rPr>
          <w:color w:val="auto"/>
        </w:rPr>
        <w:t>.B</w:t>
      </w:r>
      <w:proofErr w:type="gramEnd"/>
      <w:r w:rsidRPr="007C4460">
        <w:rPr>
          <w:color w:val="auto"/>
        </w:rPr>
        <w:t xml:space="preserve">.  </w:t>
      </w:r>
      <w:r w:rsidR="00C2480F">
        <w:rPr>
          <w:color w:val="auto"/>
        </w:rPr>
        <w:t>Compilations</w:t>
      </w:r>
      <w:r w:rsidR="00C2480F" w:rsidRPr="007C4460">
        <w:rPr>
          <w:color w:val="auto"/>
        </w:rPr>
        <w:t xml:space="preserve"> </w:t>
      </w:r>
      <w:r w:rsidRPr="007C4460">
        <w:rPr>
          <w:color w:val="auto"/>
        </w:rPr>
        <w:t>of Treaties of Multiple Parties</w:t>
      </w:r>
      <w:bookmarkEnd w:id="10"/>
    </w:p>
    <w:p w:rsidR="006A17E6" w:rsidRDefault="006A17E6" w:rsidP="006A17E6">
      <w:pPr>
        <w:pStyle w:val="Heading6"/>
        <w:rPr>
          <w:b/>
          <w:i w:val="0"/>
        </w:rPr>
      </w:pPr>
    </w:p>
    <w:p w:rsidR="006A17E6" w:rsidRDefault="006A17E6" w:rsidP="006A17E6">
      <w:pPr>
        <w:pStyle w:val="MARC"/>
        <w:rPr>
          <w:i w:val="0"/>
        </w:rPr>
      </w:pPr>
    </w:p>
    <w:p w:rsidR="006A17E6" w:rsidRPr="00383A7A" w:rsidRDefault="006A17E6" w:rsidP="006A17E6">
      <w:pPr>
        <w:rPr>
          <w:sz w:val="24"/>
          <w:szCs w:val="24"/>
          <w:lang w:val="fr-FR"/>
        </w:rPr>
      </w:pPr>
      <w:r w:rsidRPr="00383A7A">
        <w:rPr>
          <w:sz w:val="24"/>
          <w:szCs w:val="24"/>
        </w:rPr>
        <w:t xml:space="preserve">If a </w:t>
      </w:r>
      <w:r w:rsidR="00C2480F" w:rsidRPr="00383A7A">
        <w:rPr>
          <w:sz w:val="24"/>
          <w:szCs w:val="24"/>
        </w:rPr>
        <w:t xml:space="preserve">compilation </w:t>
      </w:r>
      <w:r w:rsidRPr="00383A7A">
        <w:rPr>
          <w:sz w:val="24"/>
          <w:szCs w:val="24"/>
        </w:rPr>
        <w:t xml:space="preserve">of treaties contains treaties </w:t>
      </w:r>
      <w:r w:rsidR="00C2480F" w:rsidRPr="00383A7A">
        <w:rPr>
          <w:sz w:val="24"/>
          <w:szCs w:val="24"/>
        </w:rPr>
        <w:t xml:space="preserve">between </w:t>
      </w:r>
      <w:r w:rsidRPr="00383A7A">
        <w:rPr>
          <w:sz w:val="24"/>
          <w:szCs w:val="24"/>
        </w:rPr>
        <w:t xml:space="preserve">multiple parties and is not a </w:t>
      </w:r>
      <w:r w:rsidR="00AB7A0A" w:rsidRPr="00383A7A">
        <w:rPr>
          <w:sz w:val="24"/>
          <w:szCs w:val="24"/>
        </w:rPr>
        <w:t xml:space="preserve">compilation </w:t>
      </w:r>
      <w:r w:rsidRPr="00383A7A">
        <w:rPr>
          <w:sz w:val="24"/>
          <w:szCs w:val="24"/>
        </w:rPr>
        <w:t xml:space="preserve">of treaties of one </w:t>
      </w:r>
      <w:r w:rsidR="00C2480F" w:rsidRPr="00383A7A">
        <w:rPr>
          <w:sz w:val="24"/>
          <w:szCs w:val="24"/>
        </w:rPr>
        <w:t xml:space="preserve">or two </w:t>
      </w:r>
      <w:r w:rsidRPr="00383A7A">
        <w:rPr>
          <w:sz w:val="24"/>
          <w:szCs w:val="24"/>
        </w:rPr>
        <w:t>government</w:t>
      </w:r>
      <w:r w:rsidR="00C2480F" w:rsidRPr="00383A7A">
        <w:rPr>
          <w:sz w:val="24"/>
          <w:szCs w:val="24"/>
        </w:rPr>
        <w:t>s</w:t>
      </w:r>
      <w:r w:rsidRPr="00383A7A">
        <w:rPr>
          <w:sz w:val="24"/>
          <w:szCs w:val="24"/>
        </w:rPr>
        <w:t xml:space="preserve">, treat </w:t>
      </w:r>
      <w:r w:rsidR="00AB7A0A" w:rsidRPr="00383A7A">
        <w:rPr>
          <w:sz w:val="24"/>
          <w:szCs w:val="24"/>
        </w:rPr>
        <w:t xml:space="preserve">it </w:t>
      </w:r>
      <w:r w:rsidRPr="00383A7A">
        <w:rPr>
          <w:sz w:val="24"/>
          <w:szCs w:val="24"/>
        </w:rPr>
        <w:t xml:space="preserve">like any other </w:t>
      </w:r>
      <w:r w:rsidR="009D0F00" w:rsidRPr="00383A7A">
        <w:rPr>
          <w:sz w:val="24"/>
          <w:szCs w:val="24"/>
        </w:rPr>
        <w:t>compilation</w:t>
      </w:r>
      <w:r w:rsidRPr="00383A7A">
        <w:rPr>
          <w:sz w:val="24"/>
          <w:szCs w:val="24"/>
        </w:rPr>
        <w:t xml:space="preserve">. </w:t>
      </w:r>
      <w:r w:rsidRPr="00383A7A">
        <w:rPr>
          <w:sz w:val="24"/>
          <w:szCs w:val="24"/>
          <w:lang w:val="fr-FR"/>
        </w:rPr>
        <w:t>(</w:t>
      </w:r>
      <w:r w:rsidRPr="00383A7A">
        <w:rPr>
          <w:i/>
          <w:sz w:val="24"/>
          <w:szCs w:val="24"/>
          <w:lang w:val="fr-FR"/>
        </w:rPr>
        <w:t>RDA</w:t>
      </w:r>
      <w:r w:rsidRPr="00383A7A">
        <w:rPr>
          <w:sz w:val="24"/>
          <w:szCs w:val="24"/>
          <w:lang w:val="fr-FR"/>
        </w:rPr>
        <w:t xml:space="preserve"> 6.29.1.20.3)</w:t>
      </w:r>
    </w:p>
    <w:p w:rsidR="006A17E6" w:rsidRPr="00BC79D2" w:rsidRDefault="006A17E6" w:rsidP="006A17E6">
      <w:pPr>
        <w:pStyle w:val="MARC"/>
        <w:rPr>
          <w:rFonts w:ascii="Courier New" w:hAnsi="Courier New" w:cs="Courier New"/>
          <w:i w:val="0"/>
          <w:sz w:val="20"/>
          <w:lang w:val="fr-FR"/>
        </w:rPr>
      </w:pPr>
      <w:r w:rsidRPr="00BC79D2">
        <w:rPr>
          <w:rFonts w:ascii="Courier New" w:hAnsi="Courier New" w:cs="Courier New"/>
          <w:i w:val="0"/>
          <w:sz w:val="20"/>
          <w:lang w:val="fr-FR"/>
        </w:rPr>
        <w:lastRenderedPageBreak/>
        <w:t>130 0</w:t>
      </w:r>
      <w:r w:rsidRPr="00BC79D2">
        <w:rPr>
          <w:rFonts w:ascii="Courier New" w:hAnsi="Courier New" w:cs="Courier New"/>
          <w:i w:val="0"/>
          <w:sz w:val="20"/>
          <w:lang w:val="fr-FR"/>
        </w:rPr>
        <w:tab/>
      </w:r>
      <w:proofErr w:type="spellStart"/>
      <w:r w:rsidRPr="00BC79D2">
        <w:rPr>
          <w:rFonts w:ascii="Courier New" w:hAnsi="Courier New" w:cs="Courier New"/>
          <w:i w:val="0"/>
          <w:sz w:val="20"/>
          <w:lang w:val="fr-FR"/>
        </w:rPr>
        <w:t>Treaty</w:t>
      </w:r>
      <w:proofErr w:type="spellEnd"/>
      <w:r w:rsidRPr="00BC79D2">
        <w:rPr>
          <w:rFonts w:ascii="Courier New" w:hAnsi="Courier New" w:cs="Courier New"/>
          <w:i w:val="0"/>
          <w:sz w:val="20"/>
          <w:lang w:val="fr-FR"/>
        </w:rPr>
        <w:t xml:space="preserve"> </w:t>
      </w:r>
      <w:proofErr w:type="spellStart"/>
      <w:r w:rsidRPr="00BC79D2">
        <w:rPr>
          <w:rFonts w:ascii="Courier New" w:hAnsi="Courier New" w:cs="Courier New"/>
          <w:i w:val="0"/>
          <w:sz w:val="20"/>
          <w:lang w:val="fr-FR"/>
        </w:rPr>
        <w:t>series</w:t>
      </w:r>
      <w:proofErr w:type="spellEnd"/>
      <w:r w:rsidRPr="00BC79D2">
        <w:rPr>
          <w:rFonts w:ascii="Courier New" w:hAnsi="Courier New" w:cs="Courier New"/>
          <w:i w:val="0"/>
          <w:sz w:val="20"/>
          <w:lang w:val="fr-FR"/>
        </w:rPr>
        <w:t xml:space="preserve"> (United Nations)</w:t>
      </w:r>
    </w:p>
    <w:p w:rsidR="006A17E6" w:rsidRPr="00BC79D2" w:rsidRDefault="006A17E6" w:rsidP="006A17E6">
      <w:pPr>
        <w:pStyle w:val="MARC"/>
        <w:rPr>
          <w:rFonts w:ascii="Courier New" w:hAnsi="Courier New" w:cs="Courier New"/>
          <w:i w:val="0"/>
          <w:sz w:val="20"/>
          <w:lang w:val="fr-FR"/>
        </w:rPr>
      </w:pPr>
      <w:r w:rsidRPr="00BC79D2">
        <w:rPr>
          <w:rFonts w:ascii="Courier New" w:hAnsi="Courier New" w:cs="Courier New"/>
          <w:i w:val="0"/>
          <w:color w:val="auto"/>
          <w:sz w:val="20"/>
          <w:lang w:val="fr-FR"/>
        </w:rPr>
        <w:t>245 10</w:t>
      </w:r>
      <w:r w:rsidRPr="00BC79D2">
        <w:rPr>
          <w:rFonts w:ascii="Courier New" w:hAnsi="Courier New" w:cs="Courier New"/>
          <w:i w:val="0"/>
          <w:color w:val="auto"/>
          <w:sz w:val="20"/>
          <w:lang w:val="fr-FR"/>
        </w:rPr>
        <w:tab/>
      </w:r>
      <w:proofErr w:type="spellStart"/>
      <w:r w:rsidRPr="00BC79D2">
        <w:rPr>
          <w:rFonts w:ascii="Courier New" w:hAnsi="Courier New" w:cs="Courier New"/>
          <w:i w:val="0"/>
          <w:color w:val="auto"/>
          <w:sz w:val="20"/>
          <w:lang w:val="fr-FR"/>
        </w:rPr>
        <w:t>Treaty</w:t>
      </w:r>
      <w:proofErr w:type="spellEnd"/>
      <w:r w:rsidRPr="00BC79D2">
        <w:rPr>
          <w:rFonts w:ascii="Courier New" w:hAnsi="Courier New" w:cs="Courier New"/>
          <w:i w:val="0"/>
          <w:color w:val="auto"/>
          <w:sz w:val="20"/>
          <w:lang w:val="fr-FR"/>
        </w:rPr>
        <w:t xml:space="preserve"> </w:t>
      </w:r>
      <w:proofErr w:type="spellStart"/>
      <w:r w:rsidRPr="00BC79D2">
        <w:rPr>
          <w:rFonts w:ascii="Courier New" w:hAnsi="Courier New" w:cs="Courier New"/>
          <w:i w:val="0"/>
          <w:color w:val="auto"/>
          <w:sz w:val="20"/>
          <w:lang w:val="fr-FR"/>
        </w:rPr>
        <w:t>series</w:t>
      </w:r>
      <w:proofErr w:type="spellEnd"/>
      <w:r w:rsidRPr="00BC79D2">
        <w:rPr>
          <w:rFonts w:ascii="Courier New" w:hAnsi="Courier New" w:cs="Courier New"/>
          <w:i w:val="0"/>
          <w:color w:val="auto"/>
          <w:sz w:val="20"/>
          <w:lang w:val="fr-FR"/>
        </w:rPr>
        <w:t xml:space="preserve"> / $c United Nations = Recueil des traités /</w:t>
      </w:r>
      <w:r w:rsidRPr="00BC79D2">
        <w:rPr>
          <w:rFonts w:ascii="Courier New" w:hAnsi="Courier New" w:cs="Courier New"/>
          <w:i w:val="0"/>
          <w:sz w:val="20"/>
          <w:lang w:val="fr-FR"/>
        </w:rPr>
        <w:t xml:space="preserve"> Nations Unies.</w:t>
      </w:r>
    </w:p>
    <w:p w:rsidR="006A17E6" w:rsidRPr="00BC79D2" w:rsidRDefault="006A17E6" w:rsidP="006A17E6">
      <w:pPr>
        <w:pStyle w:val="MARC"/>
        <w:rPr>
          <w:rFonts w:ascii="Courier New" w:hAnsi="Courier New" w:cs="Courier New"/>
          <w:i w:val="0"/>
          <w:sz w:val="20"/>
          <w:lang w:val="fr-FR"/>
        </w:rPr>
      </w:pPr>
      <w:r w:rsidRPr="00BC79D2">
        <w:rPr>
          <w:rFonts w:ascii="Courier New" w:hAnsi="Courier New" w:cs="Courier New"/>
          <w:i w:val="0"/>
          <w:sz w:val="20"/>
          <w:lang w:val="fr-FR"/>
        </w:rPr>
        <w:t>246 31</w:t>
      </w:r>
      <w:r w:rsidRPr="00BC79D2">
        <w:rPr>
          <w:rFonts w:ascii="Courier New" w:hAnsi="Courier New" w:cs="Courier New"/>
          <w:i w:val="0"/>
          <w:sz w:val="20"/>
          <w:lang w:val="fr-FR"/>
        </w:rPr>
        <w:tab/>
        <w:t>Recueil des traités</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264  1</w:t>
      </w:r>
      <w:proofErr w:type="gramEnd"/>
      <w:r w:rsidRPr="00BC79D2">
        <w:rPr>
          <w:rFonts w:ascii="Courier New" w:hAnsi="Courier New" w:cs="Courier New"/>
          <w:i w:val="0"/>
          <w:sz w:val="20"/>
        </w:rPr>
        <w:tab/>
        <w:t>[New York?] : $b United Nations, $c [1947?]-</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300</w:t>
      </w:r>
      <w:r w:rsidRPr="00BC79D2">
        <w:rPr>
          <w:rFonts w:ascii="Courier New" w:hAnsi="Courier New" w:cs="Courier New"/>
          <w:i w:val="0"/>
          <w:sz w:val="20"/>
        </w:rPr>
        <w:tab/>
      </w:r>
      <w:proofErr w:type="gramStart"/>
      <w:r w:rsidRPr="00BC79D2">
        <w:rPr>
          <w:rFonts w:ascii="Courier New" w:hAnsi="Courier New" w:cs="Courier New"/>
          <w:i w:val="0"/>
          <w:sz w:val="20"/>
        </w:rPr>
        <w:t>volumes ;</w:t>
      </w:r>
      <w:proofErr w:type="gramEnd"/>
      <w:r w:rsidRPr="00BC79D2">
        <w:rPr>
          <w:rFonts w:ascii="Courier New" w:hAnsi="Courier New" w:cs="Courier New"/>
          <w:i w:val="0"/>
          <w:sz w:val="20"/>
        </w:rPr>
        <w:t xml:space="preserve"> $c 24 cm</w:t>
      </w:r>
    </w:p>
    <w:p w:rsidR="006A17E6" w:rsidRPr="00BC79D2" w:rsidRDefault="006A17E6" w:rsidP="006A17E6">
      <w:pPr>
        <w:pStyle w:val="MARC"/>
        <w:rPr>
          <w:rFonts w:ascii="Courier New" w:hAnsi="Courier New" w:cs="Courier New"/>
          <w:i w:val="0"/>
          <w:color w:val="auto"/>
          <w:sz w:val="20"/>
        </w:rPr>
      </w:pPr>
      <w:r w:rsidRPr="00BC79D2">
        <w:rPr>
          <w:rFonts w:ascii="Courier New" w:hAnsi="Courier New" w:cs="Courier New"/>
          <w:i w:val="0"/>
          <w:color w:val="auto"/>
          <w:sz w:val="20"/>
        </w:rPr>
        <w:t>362 0</w:t>
      </w:r>
      <w:r w:rsidRPr="00BC79D2">
        <w:rPr>
          <w:rFonts w:ascii="Courier New" w:hAnsi="Courier New" w:cs="Courier New"/>
          <w:i w:val="0"/>
          <w:color w:val="auto"/>
          <w:sz w:val="20"/>
        </w:rPr>
        <w:tab/>
        <w:t>Volume 1 (1946/1947)-</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Description based on: Volume 1 (1946/1947); title from title page.</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Latest issue consulted: Volume 2296 (2009) (surrogate).</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650  0</w:t>
      </w:r>
      <w:proofErr w:type="gramEnd"/>
      <w:r w:rsidRPr="00BC79D2">
        <w:rPr>
          <w:rFonts w:ascii="Courier New" w:hAnsi="Courier New" w:cs="Courier New"/>
          <w:i w:val="0"/>
          <w:sz w:val="20"/>
        </w:rPr>
        <w:tab/>
        <w:t>Treaties $v Collections.</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655  7</w:t>
      </w:r>
      <w:proofErr w:type="gramEnd"/>
      <w:r w:rsidRPr="00BC79D2">
        <w:rPr>
          <w:rFonts w:ascii="Courier New" w:hAnsi="Courier New" w:cs="Courier New"/>
          <w:i w:val="0"/>
          <w:sz w:val="20"/>
        </w:rPr>
        <w:tab/>
        <w:t xml:space="preserve">Treaties. $2 </w:t>
      </w:r>
      <w:proofErr w:type="spellStart"/>
      <w:r w:rsidRPr="00BC79D2">
        <w:rPr>
          <w:rFonts w:ascii="Courier New" w:hAnsi="Courier New" w:cs="Courier New"/>
          <w:i w:val="0"/>
          <w:sz w:val="20"/>
        </w:rPr>
        <w:t>lcgft</w:t>
      </w:r>
      <w:proofErr w:type="spellEnd"/>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710 2</w:t>
      </w:r>
      <w:r w:rsidRPr="00BC79D2">
        <w:rPr>
          <w:rFonts w:ascii="Courier New" w:hAnsi="Courier New" w:cs="Courier New"/>
          <w:i w:val="0"/>
          <w:sz w:val="20"/>
        </w:rPr>
        <w:tab/>
        <w:t>United Nations, $e issuing body.</w:t>
      </w:r>
      <w:proofErr w:type="gramEnd"/>
    </w:p>
    <w:p w:rsidR="006A17E6" w:rsidRPr="007C4460" w:rsidRDefault="006A17E6" w:rsidP="006A17E6">
      <w:pPr>
        <w:pStyle w:val="Heading3"/>
        <w:rPr>
          <w:color w:val="auto"/>
        </w:rPr>
      </w:pPr>
      <w:bookmarkStart w:id="11" w:name="_Toc386455992"/>
      <w:r w:rsidRPr="007C4460">
        <w:rPr>
          <w:color w:val="auto"/>
        </w:rPr>
        <w:t>34.2.5</w:t>
      </w:r>
      <w:proofErr w:type="gramStart"/>
      <w:r w:rsidRPr="007C4460">
        <w:rPr>
          <w:color w:val="auto"/>
        </w:rPr>
        <w:t>.C</w:t>
      </w:r>
      <w:proofErr w:type="gramEnd"/>
      <w:r w:rsidRPr="007C4460">
        <w:rPr>
          <w:color w:val="auto"/>
        </w:rPr>
        <w:t>.  Subject Cataloging</w:t>
      </w:r>
      <w:bookmarkEnd w:id="11"/>
    </w:p>
    <w:p w:rsidR="006A17E6" w:rsidRDefault="006A17E6" w:rsidP="006A17E6">
      <w:pPr>
        <w:pStyle w:val="BodyText"/>
      </w:pPr>
      <w:r>
        <w:t xml:space="preserve">For general </w:t>
      </w:r>
      <w:r w:rsidR="00AB7A0A">
        <w:t xml:space="preserve">compilations </w:t>
      </w:r>
      <w:r>
        <w:t>of treaties, assign the appropriate subject heading, such as “Treaties—Collections” for treaties from various countries or “[Country]—Foreign relations—Treaties” for treaties of a particular country.  See SHM H 2227.  Do not use the form subdivision “—Periodicals” under these headings.</w:t>
      </w:r>
    </w:p>
    <w:p w:rsidR="006A17E6" w:rsidRDefault="006A17E6" w:rsidP="006A17E6">
      <w:pPr>
        <w:pStyle w:val="BodyText"/>
      </w:pPr>
      <w:r>
        <w:t>The genre term from the Library of Congress Genre/Form Terms is “Treaties.”</w:t>
      </w:r>
    </w:p>
    <w:p w:rsidR="006A17E6" w:rsidRDefault="006A17E6" w:rsidP="006A17E6">
      <w:pPr>
        <w:pStyle w:val="CommentText"/>
      </w:pPr>
    </w:p>
    <w:p w:rsidR="006A17E6" w:rsidRDefault="006A17E6" w:rsidP="006A17E6">
      <w:pPr>
        <w:rPr>
          <w:b/>
        </w:rPr>
      </w:pPr>
    </w:p>
    <w:p w:rsidR="006A17E6" w:rsidRDefault="006A17E6" w:rsidP="006A17E6">
      <w:pPr>
        <w:rPr>
          <w:b/>
        </w:rPr>
        <w:sectPr w:rsidR="006A17E6">
          <w:pgSz w:w="12240" w:h="15840"/>
          <w:pgMar w:top="1440" w:right="1800" w:bottom="1440" w:left="1800" w:header="720" w:footer="720" w:gutter="0"/>
          <w:cols w:space="720"/>
        </w:sectPr>
      </w:pPr>
    </w:p>
    <w:p w:rsidR="006A17E6" w:rsidRPr="007C4460" w:rsidRDefault="006A17E6" w:rsidP="006A17E6">
      <w:pPr>
        <w:pStyle w:val="Heading2"/>
        <w:rPr>
          <w:color w:val="auto"/>
        </w:rPr>
      </w:pPr>
      <w:bookmarkStart w:id="12" w:name="_Toc386455993"/>
      <w:r w:rsidRPr="007C4460">
        <w:rPr>
          <w:color w:val="auto"/>
        </w:rPr>
        <w:lastRenderedPageBreak/>
        <w:t>34.2.6</w:t>
      </w:r>
      <w:proofErr w:type="gramStart"/>
      <w:r w:rsidRPr="007C4460">
        <w:rPr>
          <w:color w:val="auto"/>
        </w:rPr>
        <w:t>.  Law</w:t>
      </w:r>
      <w:proofErr w:type="gramEnd"/>
      <w:r w:rsidRPr="007C4460">
        <w:rPr>
          <w:color w:val="auto"/>
        </w:rPr>
        <w:t xml:space="preserve"> Reports</w:t>
      </w:r>
      <w:bookmarkEnd w:id="12"/>
    </w:p>
    <w:p w:rsidR="006A17E6" w:rsidRPr="00634D4D" w:rsidRDefault="006A17E6" w:rsidP="00BC79D2">
      <w:pPr>
        <w:pStyle w:val="BodyText"/>
        <w:rPr>
          <w:szCs w:val="24"/>
        </w:rPr>
      </w:pPr>
      <w:r>
        <w:t xml:space="preserve">Law reports are </w:t>
      </w:r>
      <w:r w:rsidR="003730EE">
        <w:t xml:space="preserve">published </w:t>
      </w:r>
      <w:r>
        <w:t>decisions or opinions of a single court or of several courts.  Also known as court reports, they are collected and published in print or online, generally arranged in chronological order.  They are not trial transcripts, which report the evidence, testimony or cross examination of a trial. Instead, a law report generally describes the parties, the pleadings, the facts, the arguments of the lawyers, and the basis for the court’s decision.  Because of the importance in common law of following precedents established by other courts in the same jurisdiction, law reports provide critical information necessary to practice law in the United States.</w:t>
      </w:r>
      <w:r w:rsidR="009A7A4E">
        <w:rPr>
          <w:szCs w:val="24"/>
        </w:rPr>
        <w:t xml:space="preserve"> </w:t>
      </w:r>
      <w:r w:rsidRPr="000D6C03">
        <w:rPr>
          <w:szCs w:val="24"/>
        </w:rPr>
        <w:t>Until the middle of the nineteenth century, law reports were named after a particular publisher or the person recording or “reporting” the decisions.  These “nominative reports,” which were identified by hundreds of personal names, caused great confusion.   The p</w:t>
      </w:r>
      <w:r w:rsidRPr="00625B8F">
        <w:rPr>
          <w:szCs w:val="24"/>
        </w:rPr>
        <w:t>ractice was abandoned, b</w:t>
      </w:r>
      <w:r w:rsidRPr="00634D4D">
        <w:rPr>
          <w:szCs w:val="24"/>
        </w:rPr>
        <w:t xml:space="preserve">ut many early law reports are still cited by the reporter’s name.  </w:t>
      </w:r>
    </w:p>
    <w:p w:rsidR="006A17E6" w:rsidRPr="007C4460" w:rsidRDefault="006A17E6" w:rsidP="006A17E6">
      <w:pPr>
        <w:pStyle w:val="Heading3"/>
        <w:rPr>
          <w:color w:val="auto"/>
        </w:rPr>
      </w:pPr>
      <w:bookmarkStart w:id="13" w:name="_Toc386455994"/>
      <w:r w:rsidRPr="007C4460">
        <w:rPr>
          <w:color w:val="auto"/>
        </w:rPr>
        <w:t>34.2.6</w:t>
      </w:r>
      <w:proofErr w:type="gramStart"/>
      <w:r w:rsidRPr="007C4460">
        <w:rPr>
          <w:color w:val="auto"/>
        </w:rPr>
        <w:t>.A</w:t>
      </w:r>
      <w:proofErr w:type="gramEnd"/>
      <w:r w:rsidRPr="007C4460">
        <w:rPr>
          <w:color w:val="auto"/>
        </w:rPr>
        <w:t>.  Access Points</w:t>
      </w:r>
      <w:bookmarkEnd w:id="13"/>
    </w:p>
    <w:p w:rsidR="006A17E6" w:rsidRPr="007C4460" w:rsidRDefault="006A17E6" w:rsidP="006A17E6">
      <w:pPr>
        <w:pStyle w:val="Heading3"/>
        <w:rPr>
          <w:color w:val="auto"/>
        </w:rPr>
      </w:pPr>
      <w:bookmarkStart w:id="14" w:name="_Toc386455995"/>
      <w:r w:rsidRPr="007C4460">
        <w:rPr>
          <w:color w:val="auto"/>
        </w:rPr>
        <w:t>34.2.6</w:t>
      </w:r>
      <w:proofErr w:type="gramStart"/>
      <w:r w:rsidRPr="007C4460">
        <w:rPr>
          <w:color w:val="auto"/>
        </w:rPr>
        <w:t>.A1</w:t>
      </w:r>
      <w:proofErr w:type="gramEnd"/>
      <w:r w:rsidRPr="007C4460">
        <w:rPr>
          <w:color w:val="auto"/>
        </w:rPr>
        <w:t>.  Reports of One Court</w:t>
      </w:r>
      <w:bookmarkEnd w:id="14"/>
    </w:p>
    <w:p w:rsidR="006A17E6" w:rsidRDefault="006A17E6" w:rsidP="006A17E6">
      <w:pPr>
        <w:pStyle w:val="BodyText"/>
      </w:pPr>
      <w:r>
        <w:t>For law reports of one court that are not ascribed to a reporter or reporters by name, construct the authorized access point for the reports by combing the authorized access point for the court with the preferred title for the reports (generally the title proper).  Some modern law reports (i.e., after the mid-19th century) have a named reporter, but this name changes over time and the reports are not considered to be ascribed to the reporter as in “nominative reports.”  (</w:t>
      </w:r>
      <w:r w:rsidRPr="00BC79D2">
        <w:rPr>
          <w:i/>
        </w:rPr>
        <w:t>RDA</w:t>
      </w:r>
      <w:r>
        <w:t xml:space="preserve"> 6.29.1.21.2)</w:t>
      </w:r>
    </w:p>
    <w:p w:rsidR="006A17E6" w:rsidRDefault="006A17E6" w:rsidP="006A17E6">
      <w:pPr>
        <w:pStyle w:val="BodyText"/>
      </w:pPr>
      <w:r>
        <w:lastRenderedPageBreak/>
        <w:t>If the reports are ascribed to a reporter or reporters by name, construct the authorized access point for the reports by combining the authorized access point for the reporter (or first named reporter) and the preferred title for the reports. (</w:t>
      </w:r>
      <w:r w:rsidRPr="00BC79D2">
        <w:rPr>
          <w:i/>
        </w:rPr>
        <w:t>RDA</w:t>
      </w:r>
      <w:r>
        <w:t xml:space="preserve"> 6.29.1.21.1)</w:t>
      </w:r>
    </w:p>
    <w:p w:rsidR="006A17E6" w:rsidRPr="00567263" w:rsidRDefault="006A17E6" w:rsidP="006A17E6">
      <w:pPr>
        <w:rPr>
          <w:sz w:val="24"/>
          <w:szCs w:val="24"/>
        </w:rPr>
      </w:pPr>
      <w:r w:rsidRPr="00383A7A">
        <w:rPr>
          <w:sz w:val="24"/>
          <w:szCs w:val="24"/>
        </w:rPr>
        <w:t>If a commercial publisher is responsible for compiling and annotating the reports, create an access point for the corporate body.</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rPr>
          <w:rFonts w:ascii="Bookman Old Style" w:hAnsi="Bookman Old Style"/>
        </w:rPr>
        <w:t>REPORTS OF CASES</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rPr>
          <w:sz w:val="16"/>
        </w:rPr>
        <w:t>DETERMINED IN</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rPr>
          <w:b/>
          <w:sz w:val="28"/>
        </w:rPr>
        <w:t>THE SUPREME COURT</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rPr>
          <w:sz w:val="16"/>
        </w:rPr>
        <w:t>OF THE</w:t>
      </w:r>
      <w:r>
        <w:t xml:space="preserve"> </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t>STATE OF CALIFORNIA</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t>________</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t>NATHANIEL BENNETT,</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rPr>
          <w:sz w:val="16"/>
        </w:rPr>
        <w:t>REPORTER</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t>________</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rPr>
          <w:rFonts w:ascii="Bookman Old Style" w:hAnsi="Bookman Old Style"/>
        </w:rPr>
        <w:t>VOLUME 1</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rPr>
          <w:sz w:val="14"/>
        </w:rPr>
        <w:t>WITH</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t xml:space="preserve"> </w:t>
      </w:r>
      <w:r>
        <w:rPr>
          <w:sz w:val="16"/>
        </w:rPr>
        <w:t>NOTES ON CAL REPORTS</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rPr>
          <w:sz w:val="18"/>
        </w:rPr>
      </w:pPr>
      <w:r>
        <w:rPr>
          <w:sz w:val="18"/>
        </w:rPr>
        <w:t>SAN FRANCISCO:</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rPr>
          <w:sz w:val="24"/>
        </w:rPr>
      </w:pPr>
      <w:r>
        <w:rPr>
          <w:sz w:val="18"/>
        </w:rPr>
        <w:t>BANCROFT-WHITNEY COMPANY,</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rPr>
          <w:rFonts w:ascii="Bookman Old Style" w:hAnsi="Bookman Old Style"/>
          <w:sz w:val="10"/>
        </w:rPr>
        <w:t>LAW PUBLISHERS AND LAW BOOKSELLERS</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rPr>
          <w:sz w:val="16"/>
        </w:rPr>
        <w:t>1852</w:t>
      </w:r>
    </w:p>
    <w:p w:rsidR="006A17E6" w:rsidRDefault="006A17E6"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t xml:space="preserve"> </w:t>
      </w:r>
    </w:p>
    <w:p w:rsidR="006A17E6" w:rsidRDefault="00E37AAF" w:rsidP="006A17E6">
      <w:pPr>
        <w:framePr w:w="4378" w:h="6034" w:hRule="exact" w:hSpace="288" w:vSpace="245" w:wrap="around" w:vAnchor="text" w:hAnchor="page" w:x="6668" w:y="1" w:anchorLock="1"/>
        <w:pBdr>
          <w:top w:val="single" w:sz="8" w:space="0" w:color="000000"/>
          <w:left w:val="single" w:sz="8" w:space="0" w:color="000000"/>
          <w:bottom w:val="single" w:sz="8" w:space="0" w:color="000000"/>
          <w:right w:val="single" w:sz="8" w:space="0" w:color="000000"/>
        </w:pBdr>
        <w:jc w:val="center"/>
      </w:pPr>
      <w:r>
        <w:t>Fig. 34-2</w:t>
      </w:r>
      <w:r w:rsidR="00AC1CFD">
        <w:t>7</w:t>
      </w:r>
    </w:p>
    <w:p w:rsidR="006A17E6" w:rsidRPr="00BC79D2" w:rsidRDefault="006A17E6" w:rsidP="006A17E6">
      <w:pPr>
        <w:pStyle w:val="MARC"/>
        <w:spacing w:before="240"/>
        <w:rPr>
          <w:rFonts w:ascii="Courier New" w:hAnsi="Courier New" w:cs="Courier New"/>
          <w:i w:val="0"/>
          <w:sz w:val="20"/>
        </w:rPr>
      </w:pPr>
      <w:proofErr w:type="gramStart"/>
      <w:r w:rsidRPr="00BC79D2">
        <w:rPr>
          <w:rFonts w:ascii="Courier New" w:hAnsi="Courier New" w:cs="Courier New"/>
          <w:i w:val="0"/>
          <w:sz w:val="20"/>
        </w:rPr>
        <w:t>110 1</w:t>
      </w:r>
      <w:r w:rsidRPr="00BC79D2">
        <w:rPr>
          <w:rFonts w:ascii="Courier New" w:hAnsi="Courier New" w:cs="Courier New"/>
          <w:i w:val="0"/>
          <w:sz w:val="20"/>
        </w:rPr>
        <w:tab/>
        <w:t>California.</w:t>
      </w:r>
      <w:proofErr w:type="gramEnd"/>
      <w:r w:rsidRPr="00BC79D2">
        <w:rPr>
          <w:rFonts w:ascii="Courier New" w:hAnsi="Courier New" w:cs="Courier New"/>
          <w:i w:val="0"/>
          <w:sz w:val="20"/>
        </w:rPr>
        <w:t xml:space="preserve"> </w:t>
      </w:r>
      <w:proofErr w:type="gramStart"/>
      <w:r w:rsidRPr="00BC79D2">
        <w:rPr>
          <w:rFonts w:ascii="Courier New" w:hAnsi="Courier New" w:cs="Courier New"/>
          <w:i w:val="0"/>
          <w:sz w:val="20"/>
        </w:rPr>
        <w:t>$b Supreme Court.</w:t>
      </w:r>
      <w:proofErr w:type="gramEnd"/>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245 10</w:t>
      </w:r>
      <w:r w:rsidRPr="00BC79D2">
        <w:rPr>
          <w:rFonts w:ascii="Courier New" w:hAnsi="Courier New" w:cs="Courier New"/>
          <w:i w:val="0"/>
          <w:sz w:val="20"/>
        </w:rPr>
        <w:tab/>
        <w:t>Reports of cases determined in the Supreme Court of the state of California.</w:t>
      </w:r>
      <w:proofErr w:type="gramEnd"/>
      <w:r w:rsidRPr="00BC79D2">
        <w:rPr>
          <w:rFonts w:ascii="Courier New" w:hAnsi="Courier New" w:cs="Courier New"/>
          <w:i w:val="0"/>
          <w:sz w:val="20"/>
        </w:rPr>
        <w:t xml:space="preserve">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264  1</w:t>
      </w:r>
      <w:proofErr w:type="gramEnd"/>
      <w:r w:rsidRPr="00BC79D2">
        <w:rPr>
          <w:rFonts w:ascii="Courier New" w:hAnsi="Courier New" w:cs="Courier New"/>
          <w:i w:val="0"/>
          <w:sz w:val="20"/>
        </w:rPr>
        <w:tab/>
        <w:t>San Francisco : $b Bancroft-Whitney Company, $c 1852-</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300</w:t>
      </w:r>
      <w:r w:rsidRPr="00BC79D2">
        <w:rPr>
          <w:rFonts w:ascii="Courier New" w:hAnsi="Courier New" w:cs="Courier New"/>
          <w:i w:val="0"/>
          <w:sz w:val="20"/>
        </w:rPr>
        <w:tab/>
      </w:r>
      <w:proofErr w:type="gramStart"/>
      <w:r w:rsidRPr="00BC79D2">
        <w:rPr>
          <w:rFonts w:ascii="Courier New" w:hAnsi="Courier New" w:cs="Courier New"/>
          <w:i w:val="0"/>
          <w:sz w:val="20"/>
        </w:rPr>
        <w:t>volumes ;</w:t>
      </w:r>
      <w:proofErr w:type="gramEnd"/>
      <w:r w:rsidRPr="00BC79D2">
        <w:rPr>
          <w:rFonts w:ascii="Courier New" w:hAnsi="Courier New" w:cs="Courier New"/>
          <w:i w:val="0"/>
          <w:sz w:val="20"/>
        </w:rPr>
        <w:t xml:space="preserve"> $c 24 cm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362 0</w:t>
      </w:r>
      <w:r w:rsidRPr="00BC79D2">
        <w:rPr>
          <w:rFonts w:ascii="Courier New" w:hAnsi="Courier New" w:cs="Courier New"/>
          <w:i w:val="0"/>
          <w:sz w:val="20"/>
        </w:rPr>
        <w:tab/>
        <w:t>Volume 1-volume 220 (January 31, 1934-May 17, 1934</w:t>
      </w:r>
      <w:proofErr w:type="gramStart"/>
      <w:r w:rsidRPr="00BC79D2">
        <w:rPr>
          <w:rFonts w:ascii="Courier New" w:hAnsi="Courier New" w:cs="Courier New"/>
          <w:i w:val="0"/>
          <w:sz w:val="20"/>
        </w:rPr>
        <w:t>) ;</w:t>
      </w:r>
      <w:proofErr w:type="gramEnd"/>
      <w:r w:rsidRPr="00BC79D2">
        <w:rPr>
          <w:rFonts w:ascii="Courier New" w:hAnsi="Courier New" w:cs="Courier New"/>
          <w:i w:val="0"/>
          <w:sz w:val="20"/>
        </w:rPr>
        <w:t xml:space="preserve"> 2nd series, volume 1 (May 17-November 2, 1934)-volume 71 (April 23-October 31, 1969) ; 3rd series, volume 1 (October 23, 1969-January 30, 1970)-volume 54 (July 29, 1991-December 16, 1991) ; 4th series, volume 1 (December 19, 1991-February 27, 1992)-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515</w:t>
      </w:r>
      <w:r w:rsidRPr="00BC79D2">
        <w:rPr>
          <w:rFonts w:ascii="Courier New" w:hAnsi="Courier New" w:cs="Courier New"/>
          <w:i w:val="0"/>
          <w:sz w:val="20"/>
        </w:rPr>
        <w:tab/>
        <w:t>Volume 1 covers cases from 1850-1851.</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Description based on: Volume 1, published 1887; title from title page.</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650  0</w:t>
      </w:r>
      <w:proofErr w:type="gramEnd"/>
      <w:r w:rsidRPr="00BC79D2">
        <w:rPr>
          <w:rFonts w:ascii="Courier New" w:hAnsi="Courier New" w:cs="Courier New"/>
          <w:i w:val="0"/>
          <w:sz w:val="20"/>
        </w:rPr>
        <w:tab/>
        <w:t xml:space="preserve">Law reports, digests, etc. $z California.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655  7</w:t>
      </w:r>
      <w:proofErr w:type="gramEnd"/>
      <w:r w:rsidRPr="00BC79D2">
        <w:rPr>
          <w:rFonts w:ascii="Courier New" w:hAnsi="Courier New" w:cs="Courier New"/>
          <w:i w:val="0"/>
          <w:sz w:val="20"/>
        </w:rPr>
        <w:tab/>
        <w:t xml:space="preserve">Court decisions and opinions. $2 </w:t>
      </w:r>
      <w:proofErr w:type="spellStart"/>
      <w:r w:rsidRPr="00BC79D2">
        <w:rPr>
          <w:rFonts w:ascii="Courier New" w:hAnsi="Courier New" w:cs="Courier New"/>
          <w:i w:val="0"/>
          <w:sz w:val="20"/>
        </w:rPr>
        <w:t>lcgft</w:t>
      </w:r>
      <w:proofErr w:type="spellEnd"/>
      <w:r w:rsidRPr="00BC79D2">
        <w:rPr>
          <w:rFonts w:ascii="Courier New" w:hAnsi="Courier New" w:cs="Courier New"/>
          <w:i w:val="0"/>
          <w:sz w:val="20"/>
        </w:rPr>
        <w:t xml:space="preserve"> </w:t>
      </w:r>
    </w:p>
    <w:p w:rsidR="006A17E6" w:rsidRPr="009A7A4E" w:rsidRDefault="006A17E6" w:rsidP="006A17E6">
      <w:pPr>
        <w:ind w:left="288"/>
        <w:rPr>
          <w:rFonts w:ascii="Univers" w:hAnsi="Univers"/>
        </w:rPr>
      </w:pPr>
    </w:p>
    <w:p w:rsidR="006A17E6" w:rsidRPr="007C4460" w:rsidRDefault="006A17E6" w:rsidP="006A17E6">
      <w:pPr>
        <w:pStyle w:val="Heading3"/>
        <w:rPr>
          <w:rFonts w:ascii="Times New Roman" w:hAnsi="Times New Roman"/>
          <w:color w:val="auto"/>
        </w:rPr>
      </w:pPr>
      <w:bookmarkStart w:id="15" w:name="_Toc386455996"/>
      <w:r w:rsidRPr="007C4460">
        <w:rPr>
          <w:color w:val="auto"/>
        </w:rPr>
        <w:t>34.2.6</w:t>
      </w:r>
      <w:proofErr w:type="gramStart"/>
      <w:r w:rsidRPr="007C4460">
        <w:rPr>
          <w:color w:val="auto"/>
        </w:rPr>
        <w:t>.A2</w:t>
      </w:r>
      <w:proofErr w:type="gramEnd"/>
      <w:r w:rsidRPr="007C4460">
        <w:rPr>
          <w:color w:val="auto"/>
        </w:rPr>
        <w:t xml:space="preserve">.  Reports of More </w:t>
      </w:r>
      <w:proofErr w:type="gramStart"/>
      <w:r w:rsidRPr="007C4460">
        <w:rPr>
          <w:color w:val="auto"/>
        </w:rPr>
        <w:t>Than</w:t>
      </w:r>
      <w:proofErr w:type="gramEnd"/>
      <w:r w:rsidRPr="007C4460">
        <w:rPr>
          <w:color w:val="auto"/>
        </w:rPr>
        <w:t xml:space="preserve"> One Court</w:t>
      </w:r>
      <w:bookmarkEnd w:id="15"/>
    </w:p>
    <w:p w:rsidR="006A17E6" w:rsidRDefault="006A17E6" w:rsidP="006A17E6">
      <w:pPr>
        <w:pStyle w:val="BodyText"/>
      </w:pPr>
      <w:r>
        <w:t>If one reporter or two or more collaborating reporters are responsible for a compilation of reports of more than one court, construct the authorized access point by combining the authorized access point for the reporter (or first named reporter) with the preferred title for the reports (generally the title proper). (</w:t>
      </w:r>
      <w:r w:rsidRPr="00BC79D2">
        <w:rPr>
          <w:i/>
        </w:rPr>
        <w:t>RDA</w:t>
      </w:r>
      <w:r>
        <w:t xml:space="preserve"> 6.29.1.22.1)</w:t>
      </w:r>
    </w:p>
    <w:p w:rsidR="006A17E6" w:rsidRDefault="006A17E6" w:rsidP="006A17E6">
      <w:pPr>
        <w:pStyle w:val="BodyText"/>
      </w:pPr>
      <w:r>
        <w:t>If the reporter or reporters are not responsible for all the reports or no reporter is named, use the preferred title as the authorized access point. (</w:t>
      </w:r>
      <w:r w:rsidRPr="00BC79D2">
        <w:rPr>
          <w:i/>
        </w:rPr>
        <w:t>RDA</w:t>
      </w:r>
      <w:r>
        <w:t xml:space="preserve"> 6.29.1.22.2)</w:t>
      </w:r>
    </w:p>
    <w:p w:rsidR="006A17E6" w:rsidRPr="00383A7A" w:rsidRDefault="006A17E6" w:rsidP="006A17E6">
      <w:pPr>
        <w:rPr>
          <w:sz w:val="24"/>
          <w:szCs w:val="24"/>
        </w:rPr>
      </w:pPr>
      <w:r w:rsidRPr="00383A7A">
        <w:rPr>
          <w:sz w:val="24"/>
          <w:szCs w:val="24"/>
        </w:rPr>
        <w:t>If a commercial publisher is responsible for compiling and annotating the reports, create an access point for the corporate body.</w:t>
      </w:r>
    </w:p>
    <w:p w:rsidR="006A17E6" w:rsidRDefault="006A17E6" w:rsidP="006A17E6"/>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r>
        <w:rPr>
          <w:b/>
          <w:i/>
        </w:rPr>
        <w:lastRenderedPageBreak/>
        <w:t>West’s</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r>
        <w:rPr>
          <w:sz w:val="28"/>
        </w:rPr>
        <w:t>FEDERAL REPORTER</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rPr>
          <w:i/>
          <w:sz w:val="18"/>
        </w:rPr>
      </w:pPr>
      <w:r>
        <w:rPr>
          <w:i/>
          <w:sz w:val="18"/>
        </w:rPr>
        <w:t>Third Series</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rPr>
          <w:i/>
          <w:sz w:val="18"/>
        </w:rPr>
      </w:pP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rPr>
          <w:sz w:val="24"/>
        </w:rPr>
      </w:pPr>
      <w:r>
        <w:rPr>
          <w:i/>
          <w:sz w:val="18"/>
        </w:rPr>
        <w:t>A Unit of the National Reporter System</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r>
        <w:rPr>
          <w:b/>
          <w:sz w:val="22"/>
        </w:rPr>
        <w:t>Volume 52 F.3d</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rPr>
          <w:i/>
          <w:sz w:val="18"/>
        </w:rPr>
      </w:pPr>
      <w:r>
        <w:rPr>
          <w:i/>
          <w:sz w:val="18"/>
        </w:rPr>
        <w:t>Cases Argued and Determined</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rPr>
          <w:sz w:val="24"/>
        </w:rPr>
      </w:pPr>
      <w:proofErr w:type="gramStart"/>
      <w:r>
        <w:rPr>
          <w:i/>
          <w:sz w:val="18"/>
        </w:rPr>
        <w:t>in</w:t>
      </w:r>
      <w:proofErr w:type="gramEnd"/>
      <w:r>
        <w:rPr>
          <w:i/>
          <w:sz w:val="18"/>
        </w:rPr>
        <w:t xml:space="preserve"> the </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r>
        <w:rPr>
          <w:b/>
        </w:rPr>
        <w:t>UNITED STATES COURTS OF APPEALS</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r>
        <w:rPr>
          <w:sz w:val="16"/>
        </w:rPr>
        <w:t>ST. PAUL, MINN</w:t>
      </w:r>
      <w:r>
        <w:rPr>
          <w:sz w:val="18"/>
        </w:rPr>
        <w:t>.</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rPr>
          <w:sz w:val="18"/>
        </w:rPr>
      </w:pPr>
      <w:r>
        <w:rPr>
          <w:b/>
          <w:sz w:val="18"/>
        </w:rPr>
        <w:t>WEST PUBLISHING CO.</w:t>
      </w:r>
    </w:p>
    <w:p w:rsidR="006A17E6" w:rsidRDefault="006A17E6"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rPr>
          <w:sz w:val="24"/>
        </w:rPr>
      </w:pPr>
      <w:r>
        <w:rPr>
          <w:sz w:val="18"/>
        </w:rPr>
        <w:t>1995</w:t>
      </w:r>
    </w:p>
    <w:p w:rsidR="00C7250E" w:rsidRDefault="00C7250E"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p>
    <w:p w:rsidR="006A17E6" w:rsidRDefault="00C7250E" w:rsidP="006A17E6">
      <w:pPr>
        <w:framePr w:w="4104" w:h="5256" w:hRule="exact" w:hSpace="432" w:vSpace="403" w:wrap="around" w:vAnchor="text" w:hAnchor="page" w:x="6241" w:y="147"/>
        <w:pBdr>
          <w:top w:val="single" w:sz="8" w:space="0" w:color="000000"/>
          <w:left w:val="single" w:sz="8" w:space="0" w:color="000000"/>
          <w:bottom w:val="single" w:sz="8" w:space="0" w:color="000000"/>
          <w:right w:val="single" w:sz="8" w:space="0" w:color="000000"/>
        </w:pBdr>
        <w:jc w:val="center"/>
      </w:pPr>
      <w:r>
        <w:t>Fig. 34-2</w:t>
      </w:r>
      <w:r w:rsidR="00AC1CFD">
        <w:t>8</w:t>
      </w:r>
    </w:p>
    <w:p w:rsidR="006A17E6" w:rsidRDefault="006A17E6" w:rsidP="006A17E6">
      <w:pPr>
        <w:rPr>
          <w:sz w:val="22"/>
        </w:rPr>
      </w:pP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245 00</w:t>
      </w:r>
      <w:r w:rsidRPr="00BC79D2">
        <w:rPr>
          <w:rFonts w:ascii="Courier New" w:hAnsi="Courier New" w:cs="Courier New"/>
          <w:i w:val="0"/>
          <w:sz w:val="20"/>
        </w:rPr>
        <w:tab/>
        <w:t xml:space="preserve">West's federal reporter : $b cases argued and determined in the United States courts of appeals and Temporary Emergency Court of Appeals.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264  1</w:t>
      </w:r>
      <w:proofErr w:type="gramEnd"/>
      <w:r w:rsidRPr="00BC79D2">
        <w:rPr>
          <w:rFonts w:ascii="Courier New" w:hAnsi="Courier New" w:cs="Courier New"/>
          <w:i w:val="0"/>
          <w:sz w:val="20"/>
        </w:rPr>
        <w:tab/>
        <w:t>St. Paul, Minn. : $b West Publishing Co., $c 1988-</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300</w:t>
      </w:r>
      <w:r w:rsidRPr="00BC79D2">
        <w:rPr>
          <w:rFonts w:ascii="Courier New" w:hAnsi="Courier New" w:cs="Courier New"/>
          <w:i w:val="0"/>
          <w:sz w:val="20"/>
        </w:rPr>
        <w:tab/>
      </w:r>
      <w:proofErr w:type="gramStart"/>
      <w:r w:rsidRPr="00BC79D2">
        <w:rPr>
          <w:rFonts w:ascii="Courier New" w:hAnsi="Courier New" w:cs="Courier New"/>
          <w:i w:val="0"/>
          <w:sz w:val="20"/>
        </w:rPr>
        <w:t>volumes ;</w:t>
      </w:r>
      <w:proofErr w:type="gramEnd"/>
      <w:r w:rsidRPr="00BC79D2">
        <w:rPr>
          <w:rFonts w:ascii="Courier New" w:hAnsi="Courier New" w:cs="Courier New"/>
          <w:i w:val="0"/>
          <w:sz w:val="20"/>
        </w:rPr>
        <w:t xml:space="preserve"> $c 26 cm</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362 0</w:t>
      </w:r>
      <w:r w:rsidRPr="00BC79D2">
        <w:rPr>
          <w:rFonts w:ascii="Courier New" w:hAnsi="Courier New" w:cs="Courier New"/>
          <w:i w:val="0"/>
          <w:sz w:val="20"/>
        </w:rPr>
        <w:tab/>
        <w:t xml:space="preserve">2nd series, volume 831 F.2d-volume 999 </w:t>
      </w:r>
      <w:proofErr w:type="gramStart"/>
      <w:r w:rsidRPr="00BC79D2">
        <w:rPr>
          <w:rFonts w:ascii="Courier New" w:hAnsi="Courier New" w:cs="Courier New"/>
          <w:i w:val="0"/>
          <w:sz w:val="20"/>
        </w:rPr>
        <w:t>F.2d ;</w:t>
      </w:r>
      <w:proofErr w:type="gramEnd"/>
      <w:r w:rsidRPr="00BC79D2">
        <w:rPr>
          <w:rFonts w:ascii="Courier New" w:hAnsi="Courier New" w:cs="Courier New"/>
          <w:i w:val="0"/>
          <w:sz w:val="20"/>
        </w:rPr>
        <w:t xml:space="preserve"> 3rd series, volume 1 F.3d-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Description based on: 2nd series, volume 831 F.2d; title from title page.</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Latest issue consulted: [3rd series] Volume 52 F.3d, published 1995.</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650  0</w:t>
      </w:r>
      <w:proofErr w:type="gramEnd"/>
      <w:r w:rsidRPr="00BC79D2">
        <w:rPr>
          <w:rFonts w:ascii="Courier New" w:hAnsi="Courier New" w:cs="Courier New"/>
          <w:i w:val="0"/>
          <w:sz w:val="20"/>
        </w:rPr>
        <w:tab/>
        <w:t xml:space="preserve">Law reports, digests, etc. $z United States.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655  7</w:t>
      </w:r>
      <w:proofErr w:type="gramEnd"/>
      <w:r w:rsidRPr="00BC79D2">
        <w:rPr>
          <w:rFonts w:ascii="Courier New" w:hAnsi="Courier New" w:cs="Courier New"/>
          <w:i w:val="0"/>
          <w:sz w:val="20"/>
        </w:rPr>
        <w:tab/>
        <w:t xml:space="preserve">Court decisions and opinions. $2 </w:t>
      </w:r>
      <w:proofErr w:type="spellStart"/>
      <w:r w:rsidRPr="00BC79D2">
        <w:rPr>
          <w:rFonts w:ascii="Courier New" w:hAnsi="Courier New" w:cs="Courier New"/>
          <w:i w:val="0"/>
          <w:sz w:val="20"/>
        </w:rPr>
        <w:t>lcgft</w:t>
      </w:r>
      <w:proofErr w:type="spellEnd"/>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710 2</w:t>
      </w:r>
      <w:r w:rsidRPr="00BC79D2">
        <w:rPr>
          <w:rFonts w:ascii="Courier New" w:hAnsi="Courier New" w:cs="Courier New"/>
          <w:i w:val="0"/>
          <w:sz w:val="20"/>
        </w:rPr>
        <w:tab/>
        <w:t>West Publishing Company, $e editor of compilation.</w:t>
      </w:r>
      <w:proofErr w:type="gramEnd"/>
    </w:p>
    <w:p w:rsidR="006A17E6" w:rsidRDefault="006A17E6" w:rsidP="006A17E6">
      <w:pPr>
        <w:rPr>
          <w:sz w:val="22"/>
        </w:rPr>
      </w:pPr>
    </w:p>
    <w:p w:rsidR="006A17E6" w:rsidRPr="007C4460" w:rsidRDefault="006A17E6" w:rsidP="006A17E6">
      <w:pPr>
        <w:pStyle w:val="Heading3"/>
        <w:rPr>
          <w:color w:val="auto"/>
          <w:sz w:val="24"/>
        </w:rPr>
      </w:pPr>
      <w:bookmarkStart w:id="16" w:name="_Toc386455997"/>
      <w:r w:rsidRPr="007C4460">
        <w:rPr>
          <w:color w:val="auto"/>
        </w:rPr>
        <w:t>34.2.6</w:t>
      </w:r>
      <w:proofErr w:type="gramStart"/>
      <w:r w:rsidRPr="007C4460">
        <w:rPr>
          <w:color w:val="auto"/>
        </w:rPr>
        <w:t>.B</w:t>
      </w:r>
      <w:proofErr w:type="gramEnd"/>
      <w:r w:rsidRPr="007C4460">
        <w:rPr>
          <w:color w:val="auto"/>
        </w:rPr>
        <w:t>.  Subject Cataloging</w:t>
      </w:r>
      <w:bookmarkEnd w:id="16"/>
    </w:p>
    <w:p w:rsidR="006A17E6" w:rsidRDefault="006A17E6" w:rsidP="006A17E6">
      <w:pPr>
        <w:pStyle w:val="BodyText"/>
      </w:pPr>
      <w:r>
        <w:t xml:space="preserve">Assign the subject heading “Law reports, digests, etc.” to general compilations of court cases.  Add a geographical subdivision for the jurisdiction if appropriate.  Do </w:t>
      </w:r>
      <w:r>
        <w:rPr>
          <w:b/>
          <w:i/>
        </w:rPr>
        <w:t>not</w:t>
      </w:r>
      <w:r>
        <w:t xml:space="preserve"> assign the subdivision “—Periodicals” to “Law reports, digests, etc.”  Do </w:t>
      </w:r>
      <w:r>
        <w:rPr>
          <w:b/>
        </w:rPr>
        <w:t>not</w:t>
      </w:r>
      <w:r>
        <w:t xml:space="preserve"> assign the heading “Law reports, digests, etc.” to topical compilations of court decisions.  Instead, for topical </w:t>
      </w:r>
      <w:r w:rsidR="00AB7A0A">
        <w:t xml:space="preserve">compilations </w:t>
      </w:r>
      <w:r>
        <w:t xml:space="preserve">use the subdivision “—Cases” or “—Digests” under legal subject headings, e.g. “Taxation—Law and legislation—United States—Cases.”. </w:t>
      </w:r>
    </w:p>
    <w:p w:rsidR="006A17E6" w:rsidRPr="00BC79D2" w:rsidRDefault="006A17E6" w:rsidP="006A17E6">
      <w:pPr>
        <w:rPr>
          <w:sz w:val="24"/>
          <w:szCs w:val="24"/>
        </w:rPr>
      </w:pPr>
      <w:r w:rsidRPr="00BC79D2">
        <w:rPr>
          <w:sz w:val="24"/>
          <w:szCs w:val="24"/>
        </w:rPr>
        <w:t>The genre term from the Library of Congress Genre/Form Terms is “Court decisions and opinions.”</w:t>
      </w:r>
    </w:p>
    <w:p w:rsidR="006A17E6" w:rsidRPr="007C4460" w:rsidRDefault="006A17E6" w:rsidP="006A17E6">
      <w:pPr>
        <w:pStyle w:val="Heading2"/>
        <w:rPr>
          <w:color w:val="auto"/>
        </w:rPr>
      </w:pPr>
      <w:bookmarkStart w:id="17" w:name="_Toc386455998"/>
      <w:r w:rsidRPr="007C4460">
        <w:rPr>
          <w:color w:val="auto"/>
        </w:rPr>
        <w:t>34.2.7</w:t>
      </w:r>
      <w:proofErr w:type="gramStart"/>
      <w:r w:rsidRPr="007C4460">
        <w:rPr>
          <w:color w:val="auto"/>
        </w:rPr>
        <w:t>.  Attorneys</w:t>
      </w:r>
      <w:proofErr w:type="gramEnd"/>
      <w:r w:rsidRPr="007C4460">
        <w:rPr>
          <w:color w:val="auto"/>
        </w:rPr>
        <w:t xml:space="preserve"> General’s Opinions</w:t>
      </w:r>
      <w:bookmarkEnd w:id="17"/>
    </w:p>
    <w:p w:rsidR="006A17E6" w:rsidRDefault="006A17E6" w:rsidP="006A17E6">
      <w:pPr>
        <w:pStyle w:val="BodyText"/>
      </w:pPr>
      <w:r>
        <w:t>Opinions of attorneys general are usually written in response to inquiries from government officials regarding questions on statutory language. While generally the opinions are advisory in nature and not binding, they can be persuasive legal authority.  Almost every state in the United States publishes the opinions of its attorney general.</w:t>
      </w:r>
    </w:p>
    <w:p w:rsidR="006A17E6" w:rsidRPr="007C4460" w:rsidRDefault="006A17E6" w:rsidP="006A17E6">
      <w:pPr>
        <w:pStyle w:val="Heading3"/>
        <w:rPr>
          <w:color w:val="auto"/>
        </w:rPr>
      </w:pPr>
      <w:bookmarkStart w:id="18" w:name="_Toc386455999"/>
      <w:r w:rsidRPr="007C4460">
        <w:rPr>
          <w:color w:val="auto"/>
        </w:rPr>
        <w:t>34.2.7</w:t>
      </w:r>
      <w:proofErr w:type="gramStart"/>
      <w:r w:rsidRPr="007C4460">
        <w:rPr>
          <w:color w:val="auto"/>
        </w:rPr>
        <w:t>.A</w:t>
      </w:r>
      <w:proofErr w:type="gramEnd"/>
      <w:r w:rsidRPr="007C4460">
        <w:rPr>
          <w:color w:val="auto"/>
        </w:rPr>
        <w:t>.  Access Points</w:t>
      </w:r>
      <w:bookmarkEnd w:id="18"/>
    </w:p>
    <w:p w:rsidR="006A17E6" w:rsidRDefault="006A17E6" w:rsidP="006A17E6">
      <w:pPr>
        <w:pStyle w:val="BodyText"/>
      </w:pPr>
      <w:r>
        <w:t xml:space="preserve">Attorneys general opinions in the United States are treated as administrative regulations that are not laws; therefore, the authorized access point is constructed by combining the authorized access point for the promulgating agency (e.g., the office of the attorney </w:t>
      </w:r>
      <w:r>
        <w:lastRenderedPageBreak/>
        <w:t>general) and the preferred title for the opinions. (</w:t>
      </w:r>
      <w:r w:rsidRPr="00BC79D2">
        <w:rPr>
          <w:i/>
        </w:rPr>
        <w:t>RDA</w:t>
      </w:r>
      <w:r>
        <w:t xml:space="preserve"> 6.29.1.7 and </w:t>
      </w:r>
      <w:r w:rsidRPr="00BC79D2">
        <w:rPr>
          <w:i/>
        </w:rPr>
        <w:t>LC-PCC PS</w:t>
      </w:r>
      <w:r>
        <w:t xml:space="preserve"> for 6.29.1.7)</w:t>
      </w:r>
    </w:p>
    <w:p w:rsidR="00567263" w:rsidRDefault="00567263" w:rsidP="006A17E6">
      <w:pPr>
        <w:pStyle w:val="BodyText"/>
      </w:pP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110 1</w:t>
      </w:r>
      <w:r w:rsidRPr="00BC79D2">
        <w:rPr>
          <w:rFonts w:ascii="Courier New" w:hAnsi="Courier New" w:cs="Courier New"/>
          <w:i w:val="0"/>
          <w:sz w:val="20"/>
        </w:rPr>
        <w:tab/>
        <w:t>California.</w:t>
      </w:r>
      <w:proofErr w:type="gramEnd"/>
      <w:r w:rsidRPr="00BC79D2">
        <w:rPr>
          <w:rFonts w:ascii="Courier New" w:hAnsi="Courier New" w:cs="Courier New"/>
          <w:i w:val="0"/>
          <w:sz w:val="20"/>
        </w:rPr>
        <w:t xml:space="preserve"> </w:t>
      </w:r>
      <w:proofErr w:type="gramStart"/>
      <w:r w:rsidRPr="00BC79D2">
        <w:rPr>
          <w:rFonts w:ascii="Courier New" w:hAnsi="Courier New" w:cs="Courier New"/>
          <w:i w:val="0"/>
          <w:sz w:val="20"/>
        </w:rPr>
        <w:t>$b Office of the Attorney General.</w:t>
      </w:r>
      <w:proofErr w:type="gramEnd"/>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245 10</w:t>
      </w:r>
      <w:r w:rsidRPr="00BC79D2">
        <w:rPr>
          <w:rFonts w:ascii="Courier New" w:hAnsi="Courier New" w:cs="Courier New"/>
          <w:i w:val="0"/>
          <w:sz w:val="20"/>
        </w:rPr>
        <w:tab/>
        <w:t>Opinions of the Attorney General of California.</w:t>
      </w:r>
      <w:proofErr w:type="gramEnd"/>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264  1</w:t>
      </w:r>
      <w:proofErr w:type="gramEnd"/>
      <w:r w:rsidRPr="00BC79D2">
        <w:rPr>
          <w:rFonts w:ascii="Courier New" w:hAnsi="Courier New" w:cs="Courier New"/>
          <w:i w:val="0"/>
          <w:sz w:val="20"/>
        </w:rPr>
        <w:tab/>
        <w:t>Berkeley, California : $b California Legal Publications, $c [1944]-</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362 0</w:t>
      </w:r>
      <w:r w:rsidRPr="00BC79D2">
        <w:rPr>
          <w:rFonts w:ascii="Courier New" w:hAnsi="Courier New" w:cs="Courier New"/>
          <w:i w:val="0"/>
          <w:sz w:val="20"/>
        </w:rPr>
        <w:tab/>
        <w:t>Volume 1 (January/June 1943)-</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Description based on: Volume 1 (January/June 1943); title from title page.</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Latest issue consulted: Volume 78 (1995).</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650  0</w:t>
      </w:r>
      <w:proofErr w:type="gramEnd"/>
      <w:r w:rsidRPr="00BC79D2">
        <w:rPr>
          <w:rFonts w:ascii="Courier New" w:hAnsi="Courier New" w:cs="Courier New"/>
          <w:i w:val="0"/>
          <w:sz w:val="20"/>
        </w:rPr>
        <w:tab/>
        <w:t>Attorneys general’s opinions $z California.</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655  7</w:t>
      </w:r>
      <w:proofErr w:type="gramEnd"/>
      <w:r w:rsidRPr="00BC79D2">
        <w:rPr>
          <w:rFonts w:ascii="Courier New" w:hAnsi="Courier New" w:cs="Courier New"/>
          <w:i w:val="0"/>
          <w:sz w:val="20"/>
        </w:rPr>
        <w:tab/>
        <w:t xml:space="preserve">Attorneys general’s opinions. $2 </w:t>
      </w:r>
      <w:proofErr w:type="spellStart"/>
      <w:r w:rsidRPr="00BC79D2">
        <w:rPr>
          <w:rFonts w:ascii="Courier New" w:hAnsi="Courier New" w:cs="Courier New"/>
          <w:i w:val="0"/>
          <w:sz w:val="20"/>
        </w:rPr>
        <w:t>lcgft</w:t>
      </w:r>
      <w:proofErr w:type="spellEnd"/>
    </w:p>
    <w:p w:rsidR="006A17E6" w:rsidRPr="007C4460" w:rsidRDefault="006A17E6" w:rsidP="006A17E6">
      <w:pPr>
        <w:pStyle w:val="Heading3"/>
        <w:rPr>
          <w:color w:val="auto"/>
        </w:rPr>
      </w:pPr>
      <w:bookmarkStart w:id="19" w:name="_Toc386456000"/>
      <w:r w:rsidRPr="007C4460">
        <w:rPr>
          <w:color w:val="auto"/>
        </w:rPr>
        <w:t>34.2.7</w:t>
      </w:r>
      <w:proofErr w:type="gramStart"/>
      <w:r w:rsidRPr="007C4460">
        <w:rPr>
          <w:color w:val="auto"/>
        </w:rPr>
        <w:t>.B</w:t>
      </w:r>
      <w:proofErr w:type="gramEnd"/>
      <w:r w:rsidRPr="007C4460">
        <w:rPr>
          <w:color w:val="auto"/>
        </w:rPr>
        <w:t>.   Subject Cataloging</w:t>
      </w:r>
      <w:bookmarkEnd w:id="19"/>
    </w:p>
    <w:p w:rsidR="006A17E6" w:rsidRDefault="006A17E6" w:rsidP="006A17E6">
      <w:pPr>
        <w:pStyle w:val="BodyText"/>
      </w:pPr>
      <w:r w:rsidRPr="00E37AAF">
        <w:t xml:space="preserve">Assign the subject heading “Attorneys </w:t>
      </w:r>
      <w:r>
        <w:t xml:space="preserve">general's opinions,” subdivided by the jurisdiction where they are issued, to compilations of opinions of attorneys general.  </w:t>
      </w:r>
      <w:r w:rsidR="003730EE">
        <w:t>Do not add</w:t>
      </w:r>
      <w:r>
        <w:t xml:space="preserve"> the form subdivision “—Periodicals”.</w:t>
      </w:r>
    </w:p>
    <w:p w:rsidR="006A17E6" w:rsidRPr="00BC79D2" w:rsidRDefault="006A17E6" w:rsidP="006A17E6">
      <w:pPr>
        <w:rPr>
          <w:sz w:val="24"/>
          <w:szCs w:val="24"/>
        </w:rPr>
      </w:pPr>
      <w:r w:rsidRPr="00BC79D2">
        <w:rPr>
          <w:sz w:val="24"/>
          <w:szCs w:val="24"/>
        </w:rPr>
        <w:t>The genre term from the Library of Congress Genre/Form Terms is “Attorneys general’s opinions.”</w:t>
      </w:r>
    </w:p>
    <w:p w:rsidR="006A17E6" w:rsidRDefault="006A17E6" w:rsidP="006A17E6">
      <w:pPr>
        <w:rPr>
          <w:b/>
        </w:rPr>
        <w:sectPr w:rsidR="006A17E6">
          <w:type w:val="continuous"/>
          <w:pgSz w:w="12240" w:h="15840"/>
          <w:pgMar w:top="1440" w:right="1800" w:bottom="1440" w:left="1800" w:header="720" w:footer="720" w:gutter="0"/>
          <w:cols w:space="720"/>
        </w:sectPr>
      </w:pPr>
    </w:p>
    <w:p w:rsidR="006A17E6" w:rsidRPr="007C4460" w:rsidRDefault="006A17E6" w:rsidP="006A17E6">
      <w:pPr>
        <w:pStyle w:val="Heading2"/>
        <w:rPr>
          <w:color w:val="auto"/>
        </w:rPr>
      </w:pPr>
      <w:bookmarkStart w:id="20" w:name="_Toc386456001"/>
      <w:r w:rsidRPr="007C4460">
        <w:rPr>
          <w:color w:val="auto"/>
        </w:rPr>
        <w:lastRenderedPageBreak/>
        <w:t>34.2.8</w:t>
      </w:r>
      <w:proofErr w:type="gramStart"/>
      <w:r w:rsidRPr="007C4460">
        <w:rPr>
          <w:color w:val="auto"/>
        </w:rPr>
        <w:t>.  Legislative</w:t>
      </w:r>
      <w:proofErr w:type="gramEnd"/>
      <w:r w:rsidRPr="007C4460">
        <w:rPr>
          <w:color w:val="auto"/>
        </w:rPr>
        <w:t xml:space="preserve"> Records and Journals</w:t>
      </w:r>
      <w:bookmarkEnd w:id="20"/>
    </w:p>
    <w:p w:rsidR="006A17E6" w:rsidRPr="00C7250E" w:rsidRDefault="006A17E6" w:rsidP="006A17E6">
      <w:pPr>
        <w:pStyle w:val="BodyText"/>
        <w:rPr>
          <w:szCs w:val="24"/>
        </w:rPr>
      </w:pPr>
      <w:r w:rsidRPr="00C7250E">
        <w:rPr>
          <w:szCs w:val="24"/>
        </w:rPr>
        <w:t xml:space="preserve">Most legislatures publish an ongoing record of their activities while the legislature is in session. A record may include transcripts of debates, records of votes, calendars of actions taken, and legislative histories of bills and pending legislation.  </w:t>
      </w:r>
    </w:p>
    <w:p w:rsidR="006A17E6" w:rsidRPr="00C7250E" w:rsidRDefault="006A17E6" w:rsidP="006A17E6">
      <w:pPr>
        <w:rPr>
          <w:sz w:val="24"/>
          <w:szCs w:val="24"/>
        </w:rPr>
      </w:pPr>
      <w:r w:rsidRPr="00C7250E">
        <w:rPr>
          <w:sz w:val="24"/>
          <w:szCs w:val="24"/>
        </w:rPr>
        <w:t xml:space="preserve">Certainly the best-known legislative record in the United States is the </w:t>
      </w:r>
      <w:r w:rsidRPr="00C7250E">
        <w:rPr>
          <w:i/>
          <w:sz w:val="24"/>
          <w:szCs w:val="24"/>
        </w:rPr>
        <w:t>Congressional Record</w:t>
      </w:r>
      <w:r w:rsidRPr="00C7250E">
        <w:rPr>
          <w:sz w:val="24"/>
          <w:szCs w:val="24"/>
        </w:rPr>
        <w:t xml:space="preserve">.  Published in its present form since 1873, it is first issued in a daily edition and then reissued in a permanent edition.  The </w:t>
      </w:r>
      <w:r w:rsidRPr="00C7250E">
        <w:rPr>
          <w:i/>
          <w:sz w:val="24"/>
          <w:szCs w:val="24"/>
        </w:rPr>
        <w:t>Congressional Record</w:t>
      </w:r>
      <w:r w:rsidRPr="00C7250E">
        <w:rPr>
          <w:sz w:val="24"/>
          <w:szCs w:val="24"/>
        </w:rPr>
        <w:t xml:space="preserve"> contains transcripts of legislative debates, histories of bills and resolutions, and laws signed by the president that day.</w:t>
      </w:r>
    </w:p>
    <w:p w:rsidR="006A17E6" w:rsidRPr="007C4460" w:rsidRDefault="006A17E6" w:rsidP="006A17E6">
      <w:pPr>
        <w:pStyle w:val="Heading3"/>
        <w:rPr>
          <w:color w:val="auto"/>
          <w:u w:val="single"/>
        </w:rPr>
      </w:pPr>
      <w:bookmarkStart w:id="21" w:name="_Toc386456002"/>
      <w:r w:rsidRPr="007C4460">
        <w:rPr>
          <w:color w:val="auto"/>
        </w:rPr>
        <w:t>34.2.8</w:t>
      </w:r>
      <w:proofErr w:type="gramStart"/>
      <w:r w:rsidRPr="007C4460">
        <w:rPr>
          <w:color w:val="auto"/>
        </w:rPr>
        <w:t>.A</w:t>
      </w:r>
      <w:proofErr w:type="gramEnd"/>
      <w:r w:rsidRPr="007C4460">
        <w:rPr>
          <w:color w:val="auto"/>
        </w:rPr>
        <w:t>.   Access Points</w:t>
      </w:r>
      <w:bookmarkEnd w:id="21"/>
    </w:p>
    <w:p w:rsidR="006A17E6" w:rsidRPr="00C7250E" w:rsidRDefault="006A17E6" w:rsidP="006A17E6">
      <w:pPr>
        <w:rPr>
          <w:sz w:val="24"/>
          <w:szCs w:val="24"/>
        </w:rPr>
      </w:pPr>
      <w:r w:rsidRPr="00C7250E">
        <w:rPr>
          <w:sz w:val="24"/>
          <w:szCs w:val="24"/>
        </w:rPr>
        <w:t xml:space="preserve">Legislative records are works of an administrative nature dealing with the corporate body itself and thus the legislature is treated as the creator.  In the record for </w:t>
      </w:r>
      <w:r w:rsidRPr="00390287">
        <w:rPr>
          <w:sz w:val="24"/>
          <w:szCs w:val="24"/>
        </w:rPr>
        <w:t>Fig. 34-</w:t>
      </w:r>
      <w:r w:rsidR="00AC1CFD" w:rsidRPr="00BC79D2">
        <w:rPr>
          <w:sz w:val="24"/>
          <w:szCs w:val="24"/>
        </w:rPr>
        <w:t>29</w:t>
      </w:r>
      <w:r w:rsidRPr="00C7250E">
        <w:rPr>
          <w:sz w:val="24"/>
          <w:szCs w:val="24"/>
        </w:rPr>
        <w:t>, the authorized access point for the work is constructed using the authorized access point for the U.S. Congress.   (</w:t>
      </w:r>
      <w:r w:rsidRPr="00BC79D2">
        <w:rPr>
          <w:i/>
          <w:sz w:val="24"/>
          <w:szCs w:val="24"/>
        </w:rPr>
        <w:t>RDA</w:t>
      </w:r>
      <w:r w:rsidRPr="00C7250E">
        <w:rPr>
          <w:sz w:val="24"/>
          <w:szCs w:val="24"/>
        </w:rPr>
        <w:t xml:space="preserve"> 19.2.1.1.1; 6.27.1.2)   </w:t>
      </w:r>
    </w:p>
    <w:p w:rsidR="006A17E6" w:rsidRPr="00C7250E" w:rsidRDefault="006A17E6" w:rsidP="006A17E6">
      <w:pPr>
        <w:rPr>
          <w:rFonts w:ascii="Univers" w:hAnsi="Univers"/>
          <w:i/>
          <w:sz w:val="24"/>
          <w:szCs w:val="24"/>
        </w:rPr>
      </w:pP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rPr>
          <w:sz w:val="24"/>
        </w:rPr>
      </w:pP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tabs>
          <w:tab w:val="right" w:pos="5544"/>
        </w:tabs>
        <w:jc w:val="center"/>
      </w:pPr>
      <w:r>
        <w:t>UNITED STATES OF AMERICA</w:t>
      </w: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pP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pP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sz w:val="36"/>
        </w:rPr>
      </w:pPr>
      <w:r>
        <w:rPr>
          <w:rFonts w:ascii="CG Times" w:hAnsi="CG Times"/>
          <w:b/>
          <w:sz w:val="36"/>
        </w:rPr>
        <w:t>Congressional Record</w:t>
      </w: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sz w:val="36"/>
        </w:rPr>
      </w:pP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sz w:val="24"/>
        </w:rPr>
      </w:pPr>
      <w:r>
        <w:rPr>
          <w:rFonts w:ascii="CG Times" w:hAnsi="CG Times"/>
        </w:rPr>
        <w:t>PROCEEDINGS AND DEBATES OF THE 85</w:t>
      </w:r>
      <w:r>
        <w:rPr>
          <w:rFonts w:ascii="CG Times" w:hAnsi="CG Times"/>
          <w:vertAlign w:val="superscript"/>
        </w:rPr>
        <w:t>TH</w:t>
      </w:r>
      <w:r>
        <w:rPr>
          <w:rFonts w:ascii="CG Times" w:hAnsi="CG Times"/>
        </w:rPr>
        <w:t xml:space="preserve"> CONGRESS</w:t>
      </w: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rPr>
      </w:pPr>
      <w:r>
        <w:rPr>
          <w:rFonts w:ascii="CG Times" w:hAnsi="CG Times"/>
        </w:rPr>
        <w:t>SECOND SESSION</w:t>
      </w: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rPr>
      </w:pP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rPr>
      </w:pPr>
      <w:r>
        <w:rPr>
          <w:rFonts w:ascii="CG Times" w:hAnsi="CG Times"/>
          <w:sz w:val="22"/>
        </w:rPr>
        <w:t>VOLUME 104–PART 7</w:t>
      </w: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sz w:val="18"/>
        </w:rPr>
      </w:pPr>
      <w:r>
        <w:rPr>
          <w:rFonts w:ascii="CG Times" w:hAnsi="CG Times"/>
          <w:sz w:val="18"/>
        </w:rPr>
        <w:t>MAY 12, 1958-MAY 28, 1958</w:t>
      </w: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sz w:val="24"/>
        </w:rPr>
      </w:pPr>
      <w:r>
        <w:rPr>
          <w:rFonts w:ascii="CG Times" w:hAnsi="CG Times"/>
          <w:sz w:val="18"/>
        </w:rPr>
        <w:t>(PAGES 8365 TO 9780)</w:t>
      </w: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rPr>
      </w:pPr>
    </w:p>
    <w:p w:rsidR="006A17E6" w:rsidRDefault="006A17E6" w:rsidP="006A17E6">
      <w:pPr>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rPr>
      </w:pPr>
    </w:p>
    <w:p w:rsidR="00ED283C" w:rsidRDefault="006A17E6" w:rsidP="006A17E6">
      <w:pPr>
        <w:keepNext/>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sz w:val="16"/>
        </w:rPr>
      </w:pPr>
      <w:r>
        <w:rPr>
          <w:rFonts w:ascii="CG Times" w:hAnsi="CG Times"/>
          <w:sz w:val="16"/>
        </w:rPr>
        <w:t>UNITED STATES GOVERNMENT PRINTING OFFICE, WASHINGTON, 1958</w:t>
      </w:r>
    </w:p>
    <w:p w:rsidR="006A17E6" w:rsidRDefault="00ED283C" w:rsidP="006A17E6">
      <w:pPr>
        <w:keepNext/>
        <w:framePr w:w="5818" w:h="5083" w:hRule="exact" w:hSpace="288" w:vSpace="245" w:wrap="notBeside" w:vAnchor="text" w:hAnchor="page" w:x="5084" w:y="391"/>
        <w:pBdr>
          <w:top w:val="single" w:sz="8" w:space="0" w:color="000000"/>
          <w:left w:val="single" w:sz="8" w:space="0" w:color="000000"/>
          <w:bottom w:val="single" w:sz="8" w:space="0" w:color="000000"/>
          <w:right w:val="single" w:sz="8" w:space="0" w:color="000000"/>
        </w:pBdr>
        <w:jc w:val="center"/>
        <w:rPr>
          <w:rFonts w:ascii="CG Times" w:hAnsi="CG Times"/>
        </w:rPr>
      </w:pPr>
      <w:r>
        <w:rPr>
          <w:rFonts w:ascii="CG Times" w:hAnsi="CG Times"/>
          <w:sz w:val="16"/>
        </w:rPr>
        <w:t>Fig. 34-</w:t>
      </w:r>
      <w:r w:rsidR="00AC1CFD">
        <w:rPr>
          <w:rFonts w:ascii="CG Times" w:hAnsi="CG Times"/>
          <w:sz w:val="16"/>
        </w:rPr>
        <w:t>29</w:t>
      </w:r>
    </w:p>
    <w:p w:rsidR="006A17E6" w:rsidRDefault="006A17E6" w:rsidP="006A17E6">
      <w:pPr>
        <w:rPr>
          <w:rFonts w:ascii="Univers" w:hAnsi="Univers"/>
          <w:i/>
          <w:sz w:val="22"/>
        </w:rPr>
      </w:pP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110 1</w:t>
      </w:r>
      <w:r w:rsidRPr="00BC79D2">
        <w:rPr>
          <w:rFonts w:ascii="Courier New" w:hAnsi="Courier New" w:cs="Courier New"/>
          <w:i w:val="0"/>
          <w:sz w:val="20"/>
        </w:rPr>
        <w:tab/>
        <w:t xml:space="preserve">United States. </w:t>
      </w:r>
      <w:proofErr w:type="gramStart"/>
      <w:r w:rsidRPr="00BC79D2">
        <w:rPr>
          <w:rFonts w:ascii="Courier New" w:hAnsi="Courier New" w:cs="Courier New"/>
          <w:i w:val="0"/>
          <w:sz w:val="20"/>
        </w:rPr>
        <w:t>$b Congress.</w:t>
      </w:r>
      <w:proofErr w:type="gramEnd"/>
      <w:r w:rsidRPr="00BC79D2">
        <w:rPr>
          <w:rFonts w:ascii="Courier New" w:hAnsi="Courier New" w:cs="Courier New"/>
          <w:i w:val="0"/>
          <w:sz w:val="20"/>
        </w:rPr>
        <w:t xml:space="preserve">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245 10</w:t>
      </w:r>
      <w:r w:rsidRPr="00BC79D2">
        <w:rPr>
          <w:rFonts w:ascii="Courier New" w:hAnsi="Courier New" w:cs="Courier New"/>
          <w:i w:val="0"/>
          <w:sz w:val="20"/>
        </w:rPr>
        <w:tab/>
        <w:t xml:space="preserve">Congressional </w:t>
      </w:r>
      <w:proofErr w:type="gramStart"/>
      <w:r w:rsidRPr="00BC79D2">
        <w:rPr>
          <w:rFonts w:ascii="Courier New" w:hAnsi="Courier New" w:cs="Courier New"/>
          <w:i w:val="0"/>
          <w:sz w:val="20"/>
        </w:rPr>
        <w:t>record :</w:t>
      </w:r>
      <w:proofErr w:type="gramEnd"/>
      <w:r w:rsidRPr="00BC79D2">
        <w:rPr>
          <w:rFonts w:ascii="Courier New" w:hAnsi="Courier New" w:cs="Courier New"/>
          <w:i w:val="0"/>
          <w:sz w:val="20"/>
        </w:rPr>
        <w:t xml:space="preserve"> $b proceedings and debates of the ... Congress.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264  1</w:t>
      </w:r>
      <w:proofErr w:type="gramEnd"/>
      <w:r w:rsidRPr="00BC79D2">
        <w:rPr>
          <w:rFonts w:ascii="Courier New" w:hAnsi="Courier New" w:cs="Courier New"/>
          <w:i w:val="0"/>
          <w:sz w:val="20"/>
        </w:rPr>
        <w:tab/>
        <w:t xml:space="preserve">Washington : $b United States Government Printing Office, $c 1874-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300</w:t>
      </w:r>
      <w:r w:rsidRPr="00BC79D2">
        <w:rPr>
          <w:rFonts w:ascii="Courier New" w:hAnsi="Courier New" w:cs="Courier New"/>
          <w:i w:val="0"/>
          <w:sz w:val="20"/>
        </w:rPr>
        <w:tab/>
      </w:r>
      <w:proofErr w:type="gramStart"/>
      <w:r w:rsidRPr="00BC79D2">
        <w:rPr>
          <w:rFonts w:ascii="Courier New" w:hAnsi="Courier New" w:cs="Courier New"/>
          <w:i w:val="0"/>
          <w:sz w:val="20"/>
        </w:rPr>
        <w:t>volumes ;</w:t>
      </w:r>
      <w:proofErr w:type="gramEnd"/>
      <w:r w:rsidRPr="00BC79D2">
        <w:rPr>
          <w:rFonts w:ascii="Courier New" w:hAnsi="Courier New" w:cs="Courier New"/>
          <w:i w:val="0"/>
          <w:sz w:val="20"/>
        </w:rPr>
        <w:t xml:space="preserve"> $c 30 cm</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362 0</w:t>
      </w:r>
      <w:r w:rsidRPr="00BC79D2">
        <w:rPr>
          <w:rFonts w:ascii="Courier New" w:hAnsi="Courier New" w:cs="Courier New"/>
          <w:i w:val="0"/>
          <w:sz w:val="20"/>
        </w:rPr>
        <w:tab/>
        <w:t>43rd Congress, special session of the Senate of the United States (March 4 to 26, 1873</w:t>
      </w:r>
      <w:proofErr w:type="gramStart"/>
      <w:r w:rsidRPr="00BC79D2">
        <w:rPr>
          <w:rFonts w:ascii="Courier New" w:hAnsi="Courier New" w:cs="Courier New"/>
          <w:i w:val="0"/>
          <w:sz w:val="20"/>
        </w:rPr>
        <w:t>)-</w:t>
      </w:r>
      <w:proofErr w:type="gramEnd"/>
      <w:r w:rsidRPr="00BC79D2">
        <w:rPr>
          <w:rFonts w:ascii="Courier New" w:hAnsi="Courier New" w:cs="Courier New"/>
          <w:i w:val="0"/>
          <w:sz w:val="20"/>
        </w:rPr>
        <w:t xml:space="preserve"> = Volume 1-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Description based on: 43rd Congress, special session of the Senate of the United States (March 4 to 26, 1873); title from title page.</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Latest issue consulted: Volume 104, part 7 (85th Congress, 2nd session, May 12, 1958-May 28, 1958).</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650  0</w:t>
      </w:r>
      <w:proofErr w:type="gramEnd"/>
      <w:r w:rsidRPr="00BC79D2">
        <w:rPr>
          <w:rFonts w:ascii="Courier New" w:hAnsi="Courier New" w:cs="Courier New"/>
          <w:i w:val="0"/>
          <w:sz w:val="20"/>
        </w:rPr>
        <w:tab/>
        <w:t xml:space="preserve">Law $z United States $v Periodicals.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651  0</w:t>
      </w:r>
      <w:proofErr w:type="gramEnd"/>
      <w:r w:rsidRPr="00BC79D2">
        <w:rPr>
          <w:rFonts w:ascii="Courier New" w:hAnsi="Courier New" w:cs="Courier New"/>
          <w:i w:val="0"/>
          <w:sz w:val="20"/>
        </w:rPr>
        <w:t xml:space="preserve"> </w:t>
      </w:r>
      <w:r w:rsidRPr="00BC79D2">
        <w:rPr>
          <w:rFonts w:ascii="Courier New" w:hAnsi="Courier New" w:cs="Courier New"/>
          <w:i w:val="0"/>
          <w:sz w:val="20"/>
        </w:rPr>
        <w:tab/>
        <w:t xml:space="preserve">United States $x Politics and government $v Periodicals.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655  7</w:t>
      </w:r>
      <w:proofErr w:type="gramEnd"/>
      <w:r w:rsidRPr="00BC79D2">
        <w:rPr>
          <w:rFonts w:ascii="Courier New" w:hAnsi="Courier New" w:cs="Courier New"/>
          <w:i w:val="0"/>
          <w:sz w:val="20"/>
        </w:rPr>
        <w:tab/>
        <w:t xml:space="preserve">Legislative materials. $2 </w:t>
      </w:r>
      <w:proofErr w:type="spellStart"/>
      <w:r w:rsidRPr="00BC79D2">
        <w:rPr>
          <w:rFonts w:ascii="Courier New" w:hAnsi="Courier New" w:cs="Courier New"/>
          <w:i w:val="0"/>
          <w:sz w:val="20"/>
        </w:rPr>
        <w:t>lcgft</w:t>
      </w:r>
      <w:proofErr w:type="spellEnd"/>
    </w:p>
    <w:p w:rsidR="006A17E6" w:rsidRPr="007C4460" w:rsidRDefault="006A17E6" w:rsidP="006A17E6">
      <w:pPr>
        <w:pStyle w:val="Heading3"/>
        <w:rPr>
          <w:color w:val="auto"/>
        </w:rPr>
      </w:pPr>
      <w:bookmarkStart w:id="22" w:name="_Toc386456003"/>
      <w:r w:rsidRPr="007C4460">
        <w:rPr>
          <w:color w:val="auto"/>
        </w:rPr>
        <w:t>34.2.8</w:t>
      </w:r>
      <w:proofErr w:type="gramStart"/>
      <w:r w:rsidRPr="007C4460">
        <w:rPr>
          <w:color w:val="auto"/>
        </w:rPr>
        <w:t>.B</w:t>
      </w:r>
      <w:proofErr w:type="gramEnd"/>
      <w:r w:rsidRPr="007C4460">
        <w:rPr>
          <w:color w:val="auto"/>
        </w:rPr>
        <w:t>.   Subject Cataloging</w:t>
      </w:r>
      <w:bookmarkEnd w:id="22"/>
    </w:p>
    <w:p w:rsidR="006A17E6" w:rsidRDefault="006A17E6" w:rsidP="006A17E6">
      <w:pPr>
        <w:pStyle w:val="BodyText"/>
      </w:pPr>
      <w:r>
        <w:t>For legislative records, assign the heading for the jurisdiction with the subdivisions “—Politics and government—Periodicals.”</w:t>
      </w:r>
    </w:p>
    <w:p w:rsidR="006A17E6" w:rsidRPr="00BC79D2" w:rsidRDefault="006A17E6" w:rsidP="006A17E6">
      <w:pPr>
        <w:rPr>
          <w:sz w:val="24"/>
          <w:szCs w:val="24"/>
        </w:rPr>
      </w:pPr>
      <w:r w:rsidRPr="00BC79D2">
        <w:rPr>
          <w:sz w:val="24"/>
          <w:szCs w:val="24"/>
        </w:rPr>
        <w:t xml:space="preserve">Do </w:t>
      </w:r>
      <w:r w:rsidRPr="00BC79D2">
        <w:rPr>
          <w:b/>
          <w:i/>
          <w:sz w:val="24"/>
          <w:szCs w:val="24"/>
        </w:rPr>
        <w:t>not</w:t>
      </w:r>
      <w:r w:rsidRPr="00BC79D2">
        <w:rPr>
          <w:sz w:val="24"/>
          <w:szCs w:val="24"/>
        </w:rPr>
        <w:t xml:space="preserve"> assign the topical subject heading “Legislation” to these </w:t>
      </w:r>
      <w:r w:rsidR="00AB7A0A" w:rsidRPr="00BC79D2">
        <w:rPr>
          <w:sz w:val="24"/>
          <w:szCs w:val="24"/>
        </w:rPr>
        <w:t xml:space="preserve">compilations </w:t>
      </w:r>
      <w:r w:rsidRPr="00BC79D2">
        <w:rPr>
          <w:sz w:val="24"/>
          <w:szCs w:val="24"/>
        </w:rPr>
        <w:t>of legislative proceedings.  The scope note for the heading “Legislation” states: “Here are entered works on the legislative process...”</w:t>
      </w:r>
    </w:p>
    <w:p w:rsidR="006A17E6" w:rsidRPr="00BC79D2" w:rsidRDefault="006A17E6" w:rsidP="006A17E6">
      <w:pPr>
        <w:rPr>
          <w:sz w:val="24"/>
          <w:szCs w:val="24"/>
        </w:rPr>
      </w:pPr>
      <w:r w:rsidRPr="00BC79D2">
        <w:rPr>
          <w:sz w:val="24"/>
          <w:szCs w:val="24"/>
        </w:rPr>
        <w:t>The genre term from the Library of Congress Genre/Form Terms is “Legislative materials.”</w:t>
      </w:r>
    </w:p>
    <w:p w:rsidR="006A17E6" w:rsidRDefault="006A17E6" w:rsidP="006A17E6">
      <w:pPr>
        <w:rPr>
          <w:b/>
        </w:rPr>
        <w:sectPr w:rsidR="006A17E6">
          <w:type w:val="continuous"/>
          <w:pgSz w:w="12240" w:h="15840"/>
          <w:pgMar w:top="1440" w:right="1800" w:bottom="1440" w:left="1800" w:header="720" w:footer="720" w:gutter="0"/>
          <w:cols w:space="720"/>
        </w:sectPr>
      </w:pPr>
    </w:p>
    <w:p w:rsidR="006A17E6" w:rsidRPr="007C4460" w:rsidRDefault="006A17E6" w:rsidP="006A17E6">
      <w:pPr>
        <w:pStyle w:val="Heading2"/>
        <w:rPr>
          <w:color w:val="auto"/>
        </w:rPr>
      </w:pPr>
      <w:bookmarkStart w:id="23" w:name="_Toc386456004"/>
      <w:r w:rsidRPr="007C4460">
        <w:rPr>
          <w:color w:val="auto"/>
        </w:rPr>
        <w:lastRenderedPageBreak/>
        <w:t>34.2.9.   Official Gazettes</w:t>
      </w:r>
      <w:bookmarkEnd w:id="23"/>
    </w:p>
    <w:p w:rsidR="006A17E6" w:rsidRDefault="006A17E6" w:rsidP="006A17E6">
      <w:pPr>
        <w:pStyle w:val="BodyText"/>
      </w:pPr>
      <w:r>
        <w:t>An official gazette is a government publication that publishes official notices, proclamations, regulations, and in some cases, new laws.  In some jurisdictions it may be known as the official journal or some other designation.  The United States federal and state governments do not publish an exact counterpart to gazettes.</w:t>
      </w:r>
    </w:p>
    <w:p w:rsidR="006A17E6" w:rsidRPr="007C4460" w:rsidRDefault="006A17E6" w:rsidP="006A17E6">
      <w:pPr>
        <w:pStyle w:val="Heading3"/>
        <w:rPr>
          <w:color w:val="auto"/>
          <w:u w:val="single"/>
        </w:rPr>
      </w:pPr>
      <w:bookmarkStart w:id="24" w:name="_Toc386456005"/>
      <w:r w:rsidRPr="007C4460">
        <w:rPr>
          <w:color w:val="auto"/>
        </w:rPr>
        <w:t>34.2.9</w:t>
      </w:r>
      <w:proofErr w:type="gramStart"/>
      <w:r w:rsidRPr="007C4460">
        <w:rPr>
          <w:color w:val="auto"/>
        </w:rPr>
        <w:t>.A</w:t>
      </w:r>
      <w:proofErr w:type="gramEnd"/>
      <w:r w:rsidRPr="007C4460">
        <w:rPr>
          <w:color w:val="auto"/>
        </w:rPr>
        <w:t>.   Access Points</w:t>
      </w:r>
      <w:bookmarkEnd w:id="24"/>
    </w:p>
    <w:p w:rsidR="006A17E6" w:rsidRDefault="006A17E6" w:rsidP="006A17E6">
      <w:pPr>
        <w:pStyle w:val="BodyText"/>
      </w:pPr>
      <w:r>
        <w:t>Official gazettes are works of an administrative nature dealing with the corporate body itself and are thus the jurisdiction is treated as the creator.  The authorized access point for the work is constructed by combining the authorized access point for the jurisdiction with the preferred title.   (</w:t>
      </w:r>
      <w:r w:rsidRPr="00BC79D2">
        <w:rPr>
          <w:i/>
        </w:rPr>
        <w:t xml:space="preserve">RDA </w:t>
      </w:r>
      <w:r>
        <w:t xml:space="preserve">19.2.1.1.1; 6.27.1.2)   </w:t>
      </w:r>
    </w:p>
    <w:p w:rsidR="006A17E6" w:rsidRDefault="006A17E6" w:rsidP="006A17E6"/>
    <w:p w:rsidR="006A17E6" w:rsidRDefault="006A17E6" w:rsidP="006A17E6">
      <w:pPr>
        <w:framePr w:w="7459" w:h="5011" w:hRule="exact" w:vSpace="288" w:wrap="notBeside" w:vAnchor="page" w:hAnchor="page" w:x="1749" w:y="7057"/>
        <w:jc w:val="center"/>
        <w:rPr>
          <w:rFonts w:ascii="Univers" w:hAnsi="Univers"/>
        </w:rPr>
      </w:pPr>
      <w:r>
        <w:rPr>
          <w:noProof/>
          <w:lang w:eastAsia="zh-CN"/>
        </w:rPr>
        <mc:AlternateContent>
          <mc:Choice Requires="wps">
            <w:drawing>
              <wp:anchor distT="0" distB="0" distL="114300" distR="114300" simplePos="0" relativeHeight="251678720" behindDoc="1" locked="0" layoutInCell="0" allowOverlap="1" wp14:anchorId="1A1307EF" wp14:editId="67242DB8">
                <wp:simplePos x="0" y="0"/>
                <wp:positionH relativeFrom="column">
                  <wp:posOffset>-9525</wp:posOffset>
                </wp:positionH>
                <wp:positionV relativeFrom="paragraph">
                  <wp:posOffset>0</wp:posOffset>
                </wp:positionV>
                <wp:extent cx="4663440" cy="3200400"/>
                <wp:effectExtent l="9525" t="9525" r="13335" b="9525"/>
                <wp:wrapTopAndBottom/>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3440" cy="3200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75pt;margin-top:0;width:367.2pt;height:252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CYzIgIAAD8EAAAOAAAAZHJzL2Uyb0RvYy54bWysU1Fv0zAQfkfiP1h+p0m7tmxR02nqKEIa&#10;MDH4AVfHaSwcnzm7Tcev38XpSgc8IfJg+XznL99933lxfWit2GsKBl0px6NcCu0UVsZtS/nt6/rN&#10;pRQhgqvAotOlfNRBXi9fv1p0vtATbNBWmgSDuFB0vpRNjL7IsqAa3UIYodeOkzVSC5FD2mYVQcfo&#10;rc0meT7POqTKEyodAp/eDkm5TPh1rVX8XNdBR2FLydxiWimtm37NlgsotgS+MepIA/6BRQvG8U9P&#10;ULcQQezI/AHVGkUYsI4jhW2GdW2UTj1wN+P8t24eGvA69cLiBH+SKfw/WPVpf0/CVOwdO+WgZY++&#10;sGrgtlYLPmOBOh8Krnvw99S3GPwdqu9BOFw1XKZviLBrNFRMa9zXZy8u9EHgq2LTfcSK4WEXMWl1&#10;qKntAVkFcUiWPJ4s0YcoFB9O5/OL6ZSdU5y7YMeneTItg+L5uqcQ32tsRb8pJTH7BA/7uxB7OlA8&#10;lyT6aE21NtamgLablSWxB56PdfpSB9zleZl1oivl1WwyS8gvcuEcIk/f3yBaE3nQrWlLeXkqgqLX&#10;7Z2r0hhGMHbYM2XrjkL22g0ebLB6ZB0JhynmV8ebBumnFB1PcCnDjx2QlsJ+cOzF1TgJF1Mwnb2d&#10;sIp0ntmcZ8AphipllGLYruLwTHaezLbhP41T7w5v2L/aJGV7bwdWR7I8pUnw44vqn8F5nKp+vfvl&#10;EwAAAP//AwBQSwMEFAAGAAgAAAAhAMlU2cjdAAAABwEAAA8AAABkcnMvZG93bnJldi54bWxMj8FO&#10;wzAQRO9I/IO1SNxauykFGrKpEKiVOLbphZsTmyQQr6PYaQNf3+UEx9GMZt5km8l14mSH0HpCWMwV&#10;CEuVNy3VCMdiO3sEEaImoztPFuHbBtjk11eZTo0/096eDrEWXEIh1QhNjH0qZaga63SY+94Sex9+&#10;cDqyHGppBn3mctfJRKl76XRLvNDo3r40tvo6jA6hbJOj/tkXO+XW22V8m4rP8f0V8fZmen4CEe0U&#10;/8Lwi8/okDNT6UcyQXQIs8WKkwh8iN2HZbIGUSKs1J0CmWfyP39+AQAA//8DAFBLAQItABQABgAI&#10;AAAAIQC2gziS/gAAAOEBAAATAAAAAAAAAAAAAAAAAAAAAABbQ29udGVudF9UeXBlc10ueG1sUEsB&#10;Ai0AFAAGAAgAAAAhADj9If/WAAAAlAEAAAsAAAAAAAAAAAAAAAAALwEAAF9yZWxzLy5yZWxzUEsB&#10;Ai0AFAAGAAgAAAAhAM6YJjMiAgAAPwQAAA4AAAAAAAAAAAAAAAAALgIAAGRycy9lMm9Eb2MueG1s&#10;UEsBAi0AFAAGAAgAAAAhAMlU2cjdAAAABwEAAA8AAAAAAAAAAAAAAAAAfAQAAGRycy9kb3ducmV2&#10;LnhtbFBLBQYAAAAABAAEAPMAAACGBQAAAAA=&#10;" o:allowincell="f">
                <w10:wrap type="topAndBottom"/>
              </v:rect>
            </w:pict>
          </mc:Fallback>
        </mc:AlternateContent>
      </w:r>
      <w:r>
        <w:rPr>
          <w:rFonts w:ascii="Univers" w:hAnsi="Univers"/>
          <w:b/>
        </w:rPr>
        <w:t>SAINT VINCENT AND THE GRENADINES</w:t>
      </w:r>
    </w:p>
    <w:p w:rsidR="006A17E6" w:rsidRDefault="006A17E6" w:rsidP="006A17E6">
      <w:pPr>
        <w:framePr w:w="7459" w:h="5011" w:hRule="exact" w:vSpace="288" w:wrap="notBeside" w:vAnchor="page" w:hAnchor="page" w:x="1749" w:y="7057"/>
        <w:jc w:val="center"/>
        <w:rPr>
          <w:rFonts w:ascii="Univers" w:hAnsi="Univers"/>
        </w:rPr>
      </w:pPr>
      <w:r>
        <w:rPr>
          <w:rFonts w:ascii="Univers" w:hAnsi="Univers"/>
          <w:sz w:val="30"/>
        </w:rPr>
        <w:t>GOVERNMENT GAZETTE</w:t>
      </w:r>
    </w:p>
    <w:p w:rsidR="006A17E6" w:rsidRDefault="006A17E6" w:rsidP="006A17E6">
      <w:pPr>
        <w:framePr w:w="7459" w:h="5011" w:hRule="exact" w:vSpace="288" w:wrap="notBeside" w:vAnchor="page" w:hAnchor="page" w:x="1749" w:y="7057"/>
        <w:jc w:val="center"/>
      </w:pPr>
      <w:r>
        <w:rPr>
          <w:rFonts w:ascii="Univers" w:hAnsi="Univers"/>
          <w:i/>
        </w:rPr>
        <w:t>PUBLISHED BY AUTHORITY</w:t>
      </w:r>
    </w:p>
    <w:p w:rsidR="006A17E6" w:rsidRDefault="006A17E6" w:rsidP="006A17E6">
      <w:pPr>
        <w:framePr w:w="7459" w:h="5011" w:hRule="exact" w:vSpace="288" w:wrap="notBeside" w:vAnchor="page" w:hAnchor="page" w:x="1749" w:y="7057"/>
        <w:jc w:val="center"/>
      </w:pPr>
    </w:p>
    <w:p w:rsidR="006A17E6" w:rsidRDefault="006A17E6" w:rsidP="006A17E6">
      <w:pPr>
        <w:framePr w:w="7459" w:h="5011" w:hRule="exact" w:vSpace="288" w:wrap="notBeside" w:vAnchor="page" w:hAnchor="page" w:x="1749" w:y="7057"/>
        <w:tabs>
          <w:tab w:val="right" w:pos="6777"/>
        </w:tabs>
      </w:pPr>
      <w:r>
        <w:rPr>
          <w:sz w:val="16"/>
        </w:rPr>
        <w:t>[Vol. 127]</w:t>
      </w:r>
      <w:r>
        <w:rPr>
          <w:sz w:val="16"/>
        </w:rPr>
        <w:tab/>
        <w:t>Saint Vincent and the Grenadines, Tuesday 16 August, 1994- No. 36</w:t>
      </w:r>
      <w:r>
        <w:rPr>
          <w:sz w:val="14"/>
        </w:rPr>
        <w:t xml:space="preserve">  </w:t>
      </w:r>
    </w:p>
    <w:p w:rsidR="006A17E6" w:rsidRDefault="006A17E6" w:rsidP="006A17E6">
      <w:pPr>
        <w:framePr w:w="7459" w:h="5011" w:hRule="exact" w:vSpace="288" w:wrap="notBeside" w:vAnchor="page" w:hAnchor="page" w:x="1749" w:y="7057"/>
        <w:spacing w:line="19" w:lineRule="exact"/>
        <w:jc w:val="center"/>
      </w:pPr>
      <w:r>
        <w:rPr>
          <w:noProof/>
          <w:lang w:eastAsia="zh-CN"/>
        </w:rPr>
        <mc:AlternateContent>
          <mc:Choice Requires="wps">
            <w:drawing>
              <wp:anchor distT="0" distB="0" distL="114300" distR="114300" simplePos="0" relativeHeight="251677696" behindDoc="1" locked="1" layoutInCell="0" allowOverlap="1" wp14:anchorId="71FADA23" wp14:editId="3F8F58F1">
                <wp:simplePos x="0" y="0"/>
                <wp:positionH relativeFrom="page">
                  <wp:posOffset>1097280</wp:posOffset>
                </wp:positionH>
                <wp:positionV relativeFrom="paragraph">
                  <wp:posOffset>-24130</wp:posOffset>
                </wp:positionV>
                <wp:extent cx="4303395" cy="12065"/>
                <wp:effectExtent l="1905" t="4445" r="0" b="254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0339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86.4pt;margin-top:-1.9pt;width:338.85pt;height:.9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M7cdAIAAPkEAAAOAAAAZHJzL2Uyb0RvYy54bWysVNuO0zAQfUfiHyy/d3Np2m2ipqu9UIRU&#10;YMXCB7i201g4trHdpgXx74ydtnThZYXoQ+rxjMdnzpzx/GbfSbTj1gmtapxdpRhxRTUTalPjL5+X&#10;oxlGzhPFiNSK1/jAHb5ZvH41703Fc91qybhFkES5qjc1br03VZI42vKOuCttuAJno21HPJh2kzBL&#10;esjeySRP02nSa8uM1ZQ7B7sPgxMvYv6m4dR/bBrHPZI1Bmw+fm38rsM3WcxJtbHEtIIeYZB/QNER&#10;oeDSc6oH4gnaWvFXqk5Qq51u/BXVXaKbRlAea4BqsvSPap5aYnisBchx5kyT+39p6Yfdo0WCQe9y&#10;jBTpoEefgDWiNpIj2AOCeuMqiHsyjzaU6MxK068OKX3fQhi/tVb3LScMYGUhPnl2IBgOjqJ1/14z&#10;SE+2Xkeu9o3tQkJgAe1jSw7nlvC9RxQ2i3E6HpcTjCj4sjydTuINpDodNtb5t1x3KCxqbAF7TE52&#10;K+cDGFKdQiJ4LQVbCimjYTfre2nRjgR1xN8xu7sMkyoEKx2ODRmHHcAIdwRfQBu7/aPM8iK9y8vR&#10;cjq7HhXLYjIqr9PZKM3Ku3KaFmXxsPwZAGZF1QrGuFoJxU/Ky4qXdfY4A4NmovZQH6iLRV1Cdy+r&#10;sBMeplCKrsazMw2kCk19oxjUTCpPhBzWyXPskWIg4PQfKYkSCF0f1LPW7AAKsBo6BFMI7wUsWm2/&#10;Y9TD7NXYfdsSyzGS7xSoqMyKIgxrNIrJdQ6GvfSsLz1EUUhVY4/RsLz3w4BvjRWbFm7KIjFK34Ly&#10;GhFVEVQ5oDrqFeYrVnB8C8IAX9ox6veLtfgFAAD//wMAUEsDBBQABgAIAAAAIQCzFcax3AAAAAkB&#10;AAAPAAAAZHJzL2Rvd25yZXYueG1sTI9BT8MwDIXvSPyHyEjctmQr7brSdAIkrkgrXLiljWkrGqc0&#10;2Vb+PeYEJ+vZT+99Lg+LG8UZ5zB40rBZKxBIrbcDdRreXp9XOYgQDVkzekIN3xjgUF1flaaw/kJH&#10;PNexExxCoTAa+hinQsrQ9uhMWPsJiW8ffnYmspw7aWdz4XA3yq1SmXRmIG7ozYRPPbaf9clx73tS&#10;qyn/euzIvdwdm2xKmizV+vZmebgHEXGJf2b4xWd0qJip8SeyQYysd1tGjxpWCU825KlKQTS82OxB&#10;VqX8/0H1AwAA//8DAFBLAQItABQABgAIAAAAIQC2gziS/gAAAOEBAAATAAAAAAAAAAAAAAAAAAAA&#10;AABbQ29udGVudF9UeXBlc10ueG1sUEsBAi0AFAAGAAgAAAAhADj9If/WAAAAlAEAAAsAAAAAAAAA&#10;AAAAAAAALwEAAF9yZWxzLy5yZWxzUEsBAi0AFAAGAAgAAAAhAEvMztx0AgAA+QQAAA4AAAAAAAAA&#10;AAAAAAAALgIAAGRycy9lMm9Eb2MueG1sUEsBAi0AFAAGAAgAAAAhALMVxrHcAAAACQEAAA8AAAAA&#10;AAAAAAAAAAAAzgQAAGRycy9kb3ducmV2LnhtbFBLBQYAAAAABAAEAPMAAADXBQAAAAA=&#10;" o:allowincell="f" fillcolor="black" stroked="f" strokeweight="0">
                <w10:wrap anchorx="page"/>
                <w10:anchorlock/>
              </v:rect>
            </w:pict>
          </mc:Fallback>
        </mc:AlternateContent>
      </w:r>
    </w:p>
    <w:p w:rsidR="006A17E6" w:rsidRDefault="006A17E6" w:rsidP="006A17E6">
      <w:pPr>
        <w:framePr w:w="7459" w:h="5011" w:hRule="exact" w:vSpace="288" w:wrap="notBeside" w:vAnchor="page" w:hAnchor="page" w:x="1749" w:y="7057"/>
        <w:jc w:val="center"/>
      </w:pPr>
      <w:r>
        <w:rPr>
          <w:b/>
          <w:sz w:val="22"/>
        </w:rPr>
        <w:t>GOVERNMENT NOTICES</w:t>
      </w:r>
    </w:p>
    <w:p w:rsidR="006A17E6" w:rsidRDefault="006A17E6" w:rsidP="006A17E6">
      <w:pPr>
        <w:framePr w:w="7459" w:h="5011" w:hRule="exact" w:vSpace="288" w:wrap="notBeside" w:vAnchor="page" w:hAnchor="page" w:x="1749" w:y="7057"/>
        <w:jc w:val="center"/>
      </w:pPr>
      <w:r>
        <w:t>______</w:t>
      </w:r>
    </w:p>
    <w:tbl>
      <w:tblPr>
        <w:tblW w:w="0" w:type="auto"/>
        <w:tblInd w:w="8" w:type="dxa"/>
        <w:tblLayout w:type="fixed"/>
        <w:tblCellMar>
          <w:left w:w="0" w:type="dxa"/>
          <w:right w:w="0" w:type="dxa"/>
        </w:tblCellMar>
        <w:tblLook w:val="04A0" w:firstRow="1" w:lastRow="0" w:firstColumn="1" w:lastColumn="0" w:noHBand="0" w:noVBand="1"/>
      </w:tblPr>
      <w:tblGrid>
        <w:gridCol w:w="3150"/>
        <w:gridCol w:w="270"/>
        <w:gridCol w:w="3304"/>
      </w:tblGrid>
      <w:tr w:rsidR="006A17E6" w:rsidTr="006A17E6">
        <w:tc>
          <w:tcPr>
            <w:tcW w:w="3150" w:type="dxa"/>
          </w:tcPr>
          <w:p w:rsidR="006A17E6" w:rsidRDefault="006A17E6">
            <w:pPr>
              <w:framePr w:w="7459" w:h="5011" w:hRule="exact" w:vSpace="288" w:wrap="notBeside" w:vAnchor="page" w:hAnchor="page" w:x="1749" w:y="7057"/>
              <w:rPr>
                <w:sz w:val="24"/>
              </w:rPr>
            </w:pPr>
            <w:r>
              <w:rPr>
                <w:sz w:val="14"/>
              </w:rPr>
              <w:t>No. 218</w:t>
            </w:r>
          </w:p>
          <w:p w:rsidR="006A17E6" w:rsidRDefault="006A17E6">
            <w:pPr>
              <w:framePr w:w="7459" w:h="5011" w:hRule="exact" w:vSpace="288" w:wrap="notBeside" w:vAnchor="page" w:hAnchor="page" w:x="1749" w:y="7057"/>
              <w:jc w:val="center"/>
              <w:rPr>
                <w:sz w:val="16"/>
              </w:rPr>
            </w:pPr>
            <w:r>
              <w:rPr>
                <w:sz w:val="16"/>
              </w:rPr>
              <w:t>HOUSE OF ASSEMBLY</w:t>
            </w:r>
          </w:p>
          <w:p w:rsidR="006A17E6" w:rsidRDefault="006A17E6">
            <w:pPr>
              <w:framePr w:w="7459" w:h="5011" w:hRule="exact" w:vSpace="288" w:wrap="notBeside" w:vAnchor="page" w:hAnchor="page" w:x="1749" w:y="7057"/>
              <w:jc w:val="center"/>
              <w:rPr>
                <w:sz w:val="16"/>
              </w:rPr>
            </w:pPr>
            <w:r>
              <w:rPr>
                <w:sz w:val="16"/>
              </w:rPr>
              <w:t>SAINT VINCENT AND THE GRENADINES</w:t>
            </w:r>
          </w:p>
          <w:p w:rsidR="006A17E6" w:rsidRDefault="006A17E6">
            <w:pPr>
              <w:framePr w:w="7459" w:h="5011" w:hRule="exact" w:vSpace="288" w:wrap="notBeside" w:vAnchor="page" w:hAnchor="page" w:x="1749" w:y="7057"/>
              <w:jc w:val="center"/>
              <w:rPr>
                <w:sz w:val="24"/>
              </w:rPr>
            </w:pPr>
          </w:p>
          <w:p w:rsidR="006A17E6" w:rsidRDefault="006A17E6">
            <w:pPr>
              <w:framePr w:w="7459" w:h="5011" w:hRule="exact" w:vSpace="288" w:wrap="notBeside" w:vAnchor="page" w:hAnchor="page" w:x="1749" w:y="7057"/>
              <w:rPr>
                <w:sz w:val="16"/>
              </w:rPr>
            </w:pPr>
            <w:r>
              <w:rPr>
                <w:sz w:val="16"/>
              </w:rPr>
              <w:t xml:space="preserve">    It is notified for general information that there will be a meeting of the House of Assembly at the Assembly Chamber, Kingston on Thursday 25</w:t>
            </w:r>
            <w:r>
              <w:rPr>
                <w:sz w:val="16"/>
                <w:vertAlign w:val="superscript"/>
              </w:rPr>
              <w:t>th</w:t>
            </w:r>
            <w:r>
              <w:rPr>
                <w:sz w:val="16"/>
              </w:rPr>
              <w:t xml:space="preserve"> August, 1994 at 10:00 am.</w:t>
            </w:r>
          </w:p>
          <w:p w:rsidR="006A17E6" w:rsidRDefault="006A17E6">
            <w:pPr>
              <w:framePr w:w="7459" w:h="5011" w:hRule="exact" w:vSpace="288" w:wrap="notBeside" w:vAnchor="page" w:hAnchor="page" w:x="1749" w:y="7057"/>
              <w:rPr>
                <w:sz w:val="16"/>
              </w:rPr>
            </w:pPr>
            <w:r>
              <w:rPr>
                <w:sz w:val="16"/>
              </w:rPr>
              <w:t xml:space="preserve">   A cordial invitation is extended to the general public.</w:t>
            </w:r>
          </w:p>
          <w:p w:rsidR="006A17E6" w:rsidRDefault="006A17E6">
            <w:pPr>
              <w:framePr w:w="7459" w:h="5011" w:hRule="exact" w:vSpace="288" w:wrap="notBeside" w:vAnchor="page" w:hAnchor="page" w:x="1749" w:y="7057"/>
              <w:tabs>
                <w:tab w:val="right" w:pos="3150"/>
              </w:tabs>
              <w:rPr>
                <w:sz w:val="16"/>
              </w:rPr>
            </w:pPr>
            <w:r>
              <w:rPr>
                <w:sz w:val="16"/>
              </w:rPr>
              <w:tab/>
              <w:t>J. THERESA ADAMS</w:t>
            </w:r>
          </w:p>
          <w:p w:rsidR="006A17E6" w:rsidRDefault="006A17E6">
            <w:pPr>
              <w:framePr w:w="7459" w:h="5011" w:hRule="exact" w:vSpace="288" w:wrap="notBeside" w:vAnchor="page" w:hAnchor="page" w:x="1749" w:y="7057"/>
              <w:tabs>
                <w:tab w:val="right" w:pos="3150"/>
              </w:tabs>
              <w:rPr>
                <w:sz w:val="16"/>
              </w:rPr>
            </w:pPr>
            <w:r>
              <w:rPr>
                <w:sz w:val="16"/>
              </w:rPr>
              <w:tab/>
              <w:t>Clerk of the House of Assembly</w:t>
            </w:r>
          </w:p>
          <w:p w:rsidR="006A17E6" w:rsidRDefault="006A17E6">
            <w:pPr>
              <w:framePr w:w="7459" w:h="5011" w:hRule="exact" w:vSpace="288" w:wrap="notBeside" w:vAnchor="page" w:hAnchor="page" w:x="1749" w:y="7057"/>
              <w:rPr>
                <w:sz w:val="16"/>
              </w:rPr>
            </w:pPr>
            <w:r>
              <w:rPr>
                <w:sz w:val="16"/>
              </w:rPr>
              <w:t xml:space="preserve">  16</w:t>
            </w:r>
            <w:r>
              <w:rPr>
                <w:sz w:val="16"/>
                <w:vertAlign w:val="superscript"/>
              </w:rPr>
              <w:t>th</w:t>
            </w:r>
            <w:r>
              <w:rPr>
                <w:sz w:val="16"/>
              </w:rPr>
              <w:t xml:space="preserve"> August, 1994</w:t>
            </w:r>
          </w:p>
          <w:p w:rsidR="006A17E6" w:rsidRDefault="006A17E6">
            <w:pPr>
              <w:framePr w:w="7459" w:h="5011" w:hRule="exact" w:vSpace="288" w:wrap="notBeside" w:vAnchor="page" w:hAnchor="page" w:x="1749" w:y="7057"/>
              <w:tabs>
                <w:tab w:val="center" w:pos="1575"/>
              </w:tabs>
              <w:rPr>
                <w:sz w:val="24"/>
              </w:rPr>
            </w:pPr>
            <w:r>
              <w:rPr>
                <w:sz w:val="16"/>
              </w:rPr>
              <w:tab/>
            </w:r>
          </w:p>
        </w:tc>
        <w:tc>
          <w:tcPr>
            <w:tcW w:w="270" w:type="dxa"/>
          </w:tcPr>
          <w:p w:rsidR="006A17E6" w:rsidRDefault="006A17E6">
            <w:pPr>
              <w:framePr w:w="7459" w:h="5011" w:hRule="exact" w:vSpace="288" w:wrap="notBeside" w:vAnchor="page" w:hAnchor="page" w:x="1749" w:y="7057"/>
              <w:rPr>
                <w:sz w:val="24"/>
              </w:rPr>
            </w:pPr>
          </w:p>
        </w:tc>
        <w:tc>
          <w:tcPr>
            <w:tcW w:w="3304" w:type="dxa"/>
          </w:tcPr>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r>
              <w:rPr>
                <w:sz w:val="16"/>
              </w:rPr>
              <w:t>soil substitution:</w:t>
            </w:r>
          </w:p>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p>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proofErr w:type="spellStart"/>
            <w:r>
              <w:rPr>
                <w:sz w:val="16"/>
              </w:rPr>
              <w:t>armour</w:t>
            </w:r>
            <w:proofErr w:type="spellEnd"/>
            <w:r>
              <w:rPr>
                <w:sz w:val="16"/>
              </w:rPr>
              <w:t xml:space="preserve"> stone shore protection:</w:t>
            </w:r>
          </w:p>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p>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r>
              <w:rPr>
                <w:sz w:val="16"/>
              </w:rPr>
              <w:t>construction of sub-base:</w:t>
            </w:r>
          </w:p>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p>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r>
              <w:rPr>
                <w:sz w:val="16"/>
              </w:rPr>
              <w:t>construction of crushed stone base:</w:t>
            </w:r>
          </w:p>
          <w:p w:rsidR="006A17E6" w:rsidRDefault="006A17E6" w:rsidP="006A17E6">
            <w:pPr>
              <w:pStyle w:val="Level1"/>
              <w:framePr w:w="7459" w:h="5011" w:hRule="exact" w:vSpace="288" w:wrap="notBeside" w:vAnchor="page" w:hAnchor="page" w:x="1749" w:y="7057"/>
              <w:numPr>
                <w:ilvl w:val="0"/>
                <w:numId w:val="11"/>
              </w:numPr>
              <w:tabs>
                <w:tab w:val="left" w:pos="-1440"/>
                <w:tab w:val="left" w:pos="-720"/>
                <w:tab w:val="left" w:pos="0"/>
                <w:tab w:val="left" w:pos="720"/>
                <w:tab w:val="right" w:pos="3304"/>
              </w:tabs>
              <w:spacing w:before="0" w:after="0"/>
              <w:ind w:left="720"/>
              <w:rPr>
                <w:sz w:val="16"/>
              </w:rPr>
            </w:pPr>
            <w:r>
              <w:rPr>
                <w:sz w:val="16"/>
              </w:rPr>
              <w:tab/>
            </w:r>
          </w:p>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r>
              <w:rPr>
                <w:sz w:val="16"/>
              </w:rPr>
              <w:t xml:space="preserve">construction of asphaltic concrete aircraft </w:t>
            </w:r>
            <w:proofErr w:type="spellStart"/>
            <w:r>
              <w:rPr>
                <w:sz w:val="16"/>
              </w:rPr>
              <w:t>manoeuvering</w:t>
            </w:r>
            <w:proofErr w:type="spellEnd"/>
            <w:r>
              <w:rPr>
                <w:sz w:val="16"/>
              </w:rPr>
              <w:t xml:space="preserve"> areas:</w:t>
            </w:r>
          </w:p>
          <w:p w:rsidR="006A17E6" w:rsidRDefault="006A17E6">
            <w:pPr>
              <w:framePr w:w="7459" w:h="5011" w:hRule="exact" w:vSpace="288" w:wrap="notBeside" w:vAnchor="page" w:hAnchor="page" w:x="1749" w:y="7057"/>
              <w:rPr>
                <w:sz w:val="16"/>
              </w:rPr>
            </w:pPr>
          </w:p>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r>
              <w:rPr>
                <w:sz w:val="16"/>
              </w:rPr>
              <w:t>construction of landslide facilities (car park)</w:t>
            </w:r>
          </w:p>
          <w:p w:rsidR="006A17E6" w:rsidRDefault="006A17E6">
            <w:pPr>
              <w:framePr w:w="7459" w:h="5011" w:hRule="exact" w:vSpace="288" w:wrap="notBeside" w:vAnchor="page" w:hAnchor="page" w:x="1749" w:y="7057"/>
              <w:rPr>
                <w:sz w:val="16"/>
              </w:rPr>
            </w:pPr>
          </w:p>
          <w:p w:rsidR="006A17E6" w:rsidRDefault="006A17E6" w:rsidP="006A17E6">
            <w:pPr>
              <w:pStyle w:val="Level1"/>
              <w:framePr w:w="7459" w:h="5011" w:hRule="exact" w:vSpace="288" w:wrap="notBeside" w:vAnchor="page" w:hAnchor="page" w:x="1749" w:y="7057"/>
              <w:numPr>
                <w:ilvl w:val="0"/>
                <w:numId w:val="11"/>
              </w:numPr>
              <w:tabs>
                <w:tab w:val="left" w:pos="-1440"/>
              </w:tabs>
              <w:spacing w:before="0" w:after="0"/>
              <w:ind w:left="720"/>
              <w:rPr>
                <w:sz w:val="16"/>
              </w:rPr>
            </w:pPr>
            <w:r>
              <w:rPr>
                <w:sz w:val="16"/>
              </w:rPr>
              <w:t xml:space="preserve">airfield lighting: and  </w:t>
            </w:r>
          </w:p>
          <w:p w:rsidR="00ED283C" w:rsidRDefault="00ED283C" w:rsidP="007C4460">
            <w:pPr>
              <w:pStyle w:val="ListParagraph"/>
              <w:rPr>
                <w:sz w:val="16"/>
              </w:rPr>
            </w:pPr>
          </w:p>
          <w:p w:rsidR="00ED283C" w:rsidRDefault="00ED283C" w:rsidP="00AC1CFD">
            <w:pPr>
              <w:pStyle w:val="Level1"/>
              <w:framePr w:w="7459" w:h="5011" w:hRule="exact" w:vSpace="288" w:wrap="notBeside" w:vAnchor="page" w:hAnchor="page" w:x="1749" w:y="7057"/>
              <w:numPr>
                <w:ilvl w:val="0"/>
                <w:numId w:val="11"/>
              </w:numPr>
              <w:tabs>
                <w:tab w:val="left" w:pos="-1440"/>
              </w:tabs>
              <w:spacing w:before="0" w:after="0"/>
              <w:ind w:left="720"/>
              <w:rPr>
                <w:sz w:val="16"/>
              </w:rPr>
            </w:pPr>
            <w:r>
              <w:rPr>
                <w:sz w:val="16"/>
              </w:rPr>
              <w:t>Fig. 34-3</w:t>
            </w:r>
            <w:r w:rsidR="00AC1CFD">
              <w:rPr>
                <w:sz w:val="16"/>
              </w:rPr>
              <w:t>0</w:t>
            </w:r>
          </w:p>
        </w:tc>
      </w:tr>
    </w:tbl>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110 1</w:t>
      </w:r>
      <w:r w:rsidRPr="00BC79D2">
        <w:rPr>
          <w:rFonts w:ascii="Courier New" w:hAnsi="Courier New" w:cs="Courier New"/>
          <w:i w:val="0"/>
          <w:sz w:val="20"/>
        </w:rPr>
        <w:tab/>
        <w:t>Saint Vincent and the Grenadines.</w:t>
      </w:r>
      <w:proofErr w:type="gramEnd"/>
      <w:r w:rsidRPr="00BC79D2">
        <w:rPr>
          <w:rFonts w:ascii="Courier New" w:hAnsi="Courier New" w:cs="Courier New"/>
          <w:i w:val="0"/>
          <w:sz w:val="20"/>
        </w:rPr>
        <w:t xml:space="preserve">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245 10</w:t>
      </w:r>
      <w:r w:rsidRPr="00BC79D2">
        <w:rPr>
          <w:rFonts w:ascii="Courier New" w:hAnsi="Courier New" w:cs="Courier New"/>
          <w:i w:val="0"/>
          <w:sz w:val="20"/>
        </w:rPr>
        <w:tab/>
        <w:t xml:space="preserve">Government gazette / $c Saint Vincent and the Grenadines. </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264  1</w:t>
      </w:r>
      <w:proofErr w:type="gramEnd"/>
      <w:r w:rsidRPr="00BC79D2">
        <w:rPr>
          <w:rFonts w:ascii="Courier New" w:hAnsi="Courier New" w:cs="Courier New"/>
          <w:i w:val="0"/>
          <w:sz w:val="20"/>
        </w:rPr>
        <w:tab/>
        <w:t xml:space="preserve">[Kingstown] : $b Government Printing Office, $c [1979]-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300</w:t>
      </w:r>
      <w:r w:rsidRPr="00BC79D2">
        <w:rPr>
          <w:rFonts w:ascii="Courier New" w:hAnsi="Courier New" w:cs="Courier New"/>
          <w:i w:val="0"/>
          <w:sz w:val="20"/>
        </w:rPr>
        <w:tab/>
      </w:r>
      <w:proofErr w:type="gramStart"/>
      <w:r w:rsidRPr="00BC79D2">
        <w:rPr>
          <w:rFonts w:ascii="Courier New" w:hAnsi="Courier New" w:cs="Courier New"/>
          <w:i w:val="0"/>
          <w:sz w:val="20"/>
        </w:rPr>
        <w:t>volumes ;</w:t>
      </w:r>
      <w:proofErr w:type="gramEnd"/>
      <w:r w:rsidRPr="00BC79D2">
        <w:rPr>
          <w:rFonts w:ascii="Courier New" w:hAnsi="Courier New" w:cs="Courier New"/>
          <w:i w:val="0"/>
          <w:sz w:val="20"/>
        </w:rPr>
        <w:t xml:space="preserve"> $c 35 cm</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310</w:t>
      </w:r>
      <w:r w:rsidRPr="00BC79D2">
        <w:rPr>
          <w:rFonts w:ascii="Courier New" w:hAnsi="Courier New" w:cs="Courier New"/>
          <w:i w:val="0"/>
          <w:sz w:val="20"/>
        </w:rPr>
        <w:tab/>
        <w:t xml:space="preserve">Weekly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362 0</w:t>
      </w:r>
      <w:r w:rsidRPr="00BC79D2">
        <w:rPr>
          <w:rFonts w:ascii="Courier New" w:hAnsi="Courier New" w:cs="Courier New"/>
          <w:i w:val="0"/>
          <w:sz w:val="20"/>
        </w:rPr>
        <w:tab/>
        <w:t xml:space="preserve">Vol. 112, no. 49 (27 October 1979)- </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Description based on: Vol. 112, no. 49 (27 October 1979); title from caption.</w:t>
      </w:r>
    </w:p>
    <w:p w:rsidR="006A17E6" w:rsidRPr="00BC79D2"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Latest issue consulted: Vol. 146, no. 27 (23 April 2013).</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650  0</w:t>
      </w:r>
      <w:proofErr w:type="gramEnd"/>
      <w:r w:rsidRPr="00BC79D2">
        <w:rPr>
          <w:rFonts w:ascii="Courier New" w:hAnsi="Courier New" w:cs="Courier New"/>
          <w:i w:val="0"/>
          <w:sz w:val="20"/>
        </w:rPr>
        <w:tab/>
        <w:t>Gazettes $z Saint Vincent and the Grenadines.</w:t>
      </w:r>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655  7</w:t>
      </w:r>
      <w:proofErr w:type="gramEnd"/>
      <w:r w:rsidRPr="00BC79D2">
        <w:rPr>
          <w:rFonts w:ascii="Courier New" w:hAnsi="Courier New" w:cs="Courier New"/>
          <w:i w:val="0"/>
          <w:sz w:val="20"/>
        </w:rPr>
        <w:tab/>
        <w:t xml:space="preserve">Official gazettes. $2 </w:t>
      </w:r>
      <w:proofErr w:type="spellStart"/>
      <w:r w:rsidRPr="00BC79D2">
        <w:rPr>
          <w:rFonts w:ascii="Courier New" w:hAnsi="Courier New" w:cs="Courier New"/>
          <w:i w:val="0"/>
          <w:sz w:val="20"/>
        </w:rPr>
        <w:t>lcgft</w:t>
      </w:r>
      <w:proofErr w:type="spellEnd"/>
    </w:p>
    <w:p w:rsidR="006A17E6" w:rsidRPr="00CD2E4E" w:rsidRDefault="006A17E6" w:rsidP="006A17E6">
      <w:pPr>
        <w:pStyle w:val="BodyText"/>
        <w:spacing w:before="240" w:after="240"/>
        <w:rPr>
          <w:lang w:val="de-DE"/>
        </w:rPr>
      </w:pPr>
      <w:r>
        <w:t xml:space="preserve">If a gazette consists chiefly of laws, use the preferred title “Laws, etc.” </w:t>
      </w:r>
      <w:r w:rsidRPr="00CD2E4E">
        <w:rPr>
          <w:lang w:val="de-DE"/>
        </w:rPr>
        <w:t>(</w:t>
      </w:r>
      <w:r w:rsidRPr="00BC79D2">
        <w:rPr>
          <w:i/>
          <w:lang w:val="de-DE"/>
        </w:rPr>
        <w:t>RDA</w:t>
      </w:r>
      <w:r w:rsidRPr="00CD2E4E">
        <w:rPr>
          <w:lang w:val="de-DE"/>
        </w:rPr>
        <w:t xml:space="preserve"> 6.19.2.5.1)</w:t>
      </w:r>
    </w:p>
    <w:p w:rsidR="006A17E6" w:rsidRPr="00BC79D2" w:rsidRDefault="006A17E6" w:rsidP="006A17E6">
      <w:pPr>
        <w:pStyle w:val="MARC"/>
        <w:rPr>
          <w:rFonts w:ascii="Courier New" w:hAnsi="Courier New" w:cs="Courier New"/>
          <w:i w:val="0"/>
          <w:sz w:val="20"/>
          <w:lang w:val="de-DE"/>
        </w:rPr>
      </w:pPr>
      <w:r w:rsidRPr="00BC79D2">
        <w:rPr>
          <w:rFonts w:ascii="Courier New" w:hAnsi="Courier New" w:cs="Courier New"/>
          <w:i w:val="0"/>
          <w:sz w:val="20"/>
          <w:lang w:val="de-DE"/>
        </w:rPr>
        <w:lastRenderedPageBreak/>
        <w:t>110 1</w:t>
      </w:r>
      <w:r w:rsidRPr="00BC79D2">
        <w:rPr>
          <w:rFonts w:ascii="Courier New" w:hAnsi="Courier New" w:cs="Courier New"/>
          <w:i w:val="0"/>
          <w:sz w:val="20"/>
          <w:lang w:val="de-DE"/>
        </w:rPr>
        <w:tab/>
        <w:t>Germany.</w:t>
      </w:r>
    </w:p>
    <w:p w:rsidR="006A17E6" w:rsidRPr="00BC79D2" w:rsidRDefault="006A17E6" w:rsidP="006A17E6">
      <w:pPr>
        <w:pStyle w:val="MARC"/>
        <w:rPr>
          <w:rFonts w:ascii="Courier New" w:hAnsi="Courier New" w:cs="Courier New"/>
          <w:i w:val="0"/>
          <w:sz w:val="20"/>
          <w:lang w:val="de-DE"/>
        </w:rPr>
      </w:pPr>
      <w:r w:rsidRPr="00BC79D2">
        <w:rPr>
          <w:rFonts w:ascii="Courier New" w:hAnsi="Courier New" w:cs="Courier New"/>
          <w:i w:val="0"/>
          <w:sz w:val="20"/>
          <w:lang w:val="de-DE"/>
        </w:rPr>
        <w:t>240 10</w:t>
      </w:r>
      <w:r w:rsidRPr="00BC79D2">
        <w:rPr>
          <w:rFonts w:ascii="Courier New" w:hAnsi="Courier New" w:cs="Courier New"/>
          <w:i w:val="0"/>
          <w:sz w:val="20"/>
          <w:lang w:val="de-DE"/>
        </w:rPr>
        <w:tab/>
        <w:t>Laws, etc. (Bundesgesetzblatt. Teil I)</w:t>
      </w:r>
    </w:p>
    <w:p w:rsidR="006A17E6" w:rsidRPr="00BC79D2" w:rsidRDefault="006A17E6" w:rsidP="006A17E6">
      <w:pPr>
        <w:pStyle w:val="MARC"/>
        <w:rPr>
          <w:rFonts w:ascii="Courier New" w:hAnsi="Courier New" w:cs="Courier New"/>
          <w:i w:val="0"/>
          <w:sz w:val="20"/>
          <w:lang w:val="de-DE"/>
        </w:rPr>
      </w:pPr>
      <w:r w:rsidRPr="00BC79D2">
        <w:rPr>
          <w:rFonts w:ascii="Courier New" w:hAnsi="Courier New" w:cs="Courier New"/>
          <w:i w:val="0"/>
          <w:sz w:val="20"/>
          <w:lang w:val="de-DE"/>
        </w:rPr>
        <w:t>245 10</w:t>
      </w:r>
      <w:r w:rsidRPr="00BC79D2">
        <w:rPr>
          <w:rFonts w:ascii="Courier New" w:hAnsi="Courier New" w:cs="Courier New"/>
          <w:i w:val="0"/>
          <w:sz w:val="20"/>
          <w:lang w:val="de-DE"/>
        </w:rPr>
        <w:tab/>
        <w:t>Bundesgesetzblatt. $n Teil I.</w:t>
      </w:r>
    </w:p>
    <w:p w:rsidR="006A17E6" w:rsidRPr="00BC79D2" w:rsidRDefault="006A17E6" w:rsidP="006A17E6">
      <w:pPr>
        <w:pStyle w:val="MARC"/>
        <w:rPr>
          <w:rFonts w:ascii="Courier New" w:hAnsi="Courier New" w:cs="Courier New"/>
          <w:i w:val="0"/>
          <w:sz w:val="20"/>
          <w:lang w:val="de-DE"/>
        </w:rPr>
      </w:pPr>
      <w:r w:rsidRPr="00BC79D2">
        <w:rPr>
          <w:rFonts w:ascii="Courier New" w:hAnsi="Courier New" w:cs="Courier New"/>
          <w:i w:val="0"/>
          <w:sz w:val="20"/>
          <w:lang w:val="de-DE"/>
        </w:rPr>
        <w:t>264  1</w:t>
      </w:r>
      <w:r w:rsidRPr="00BC79D2">
        <w:rPr>
          <w:rFonts w:ascii="Courier New" w:hAnsi="Courier New" w:cs="Courier New"/>
          <w:i w:val="0"/>
          <w:sz w:val="20"/>
          <w:lang w:val="de-DE"/>
        </w:rPr>
        <w:tab/>
        <w:t>Bonn : $b Bundesanzeiger Verlagsges., $c [1990]-</w:t>
      </w:r>
    </w:p>
    <w:p w:rsidR="006A17E6" w:rsidRPr="00BC79D2" w:rsidRDefault="006A17E6" w:rsidP="006A17E6">
      <w:pPr>
        <w:pStyle w:val="MARC"/>
        <w:rPr>
          <w:rFonts w:ascii="Courier New" w:hAnsi="Courier New" w:cs="Courier New"/>
          <w:i w:val="0"/>
          <w:sz w:val="20"/>
          <w:lang w:val="de-DE"/>
        </w:rPr>
      </w:pPr>
      <w:r w:rsidRPr="00BC79D2">
        <w:rPr>
          <w:rFonts w:ascii="Courier New" w:hAnsi="Courier New" w:cs="Courier New"/>
          <w:i w:val="0"/>
          <w:sz w:val="20"/>
          <w:lang w:val="de-DE"/>
        </w:rPr>
        <w:t>300</w:t>
      </w:r>
      <w:r w:rsidRPr="00BC79D2">
        <w:rPr>
          <w:rFonts w:ascii="Courier New" w:hAnsi="Courier New" w:cs="Courier New"/>
          <w:i w:val="0"/>
          <w:sz w:val="20"/>
          <w:lang w:val="de-DE"/>
        </w:rPr>
        <w:tab/>
        <w:t>volumes ; $c 30 cm</w:t>
      </w:r>
    </w:p>
    <w:p w:rsidR="006A17E6" w:rsidRPr="00BC79D2" w:rsidRDefault="006A17E6" w:rsidP="006A17E6">
      <w:pPr>
        <w:pStyle w:val="MARC"/>
        <w:rPr>
          <w:rFonts w:ascii="Courier New" w:hAnsi="Courier New" w:cs="Courier New"/>
          <w:i w:val="0"/>
          <w:sz w:val="20"/>
          <w:lang w:val="de-DE"/>
        </w:rPr>
      </w:pPr>
      <w:r w:rsidRPr="00BC79D2">
        <w:rPr>
          <w:rFonts w:ascii="Courier New" w:hAnsi="Courier New" w:cs="Courier New"/>
          <w:i w:val="0"/>
          <w:sz w:val="20"/>
          <w:lang w:val="de-DE"/>
        </w:rPr>
        <w:t>362 0</w:t>
      </w:r>
      <w:r w:rsidRPr="00BC79D2">
        <w:rPr>
          <w:rFonts w:ascii="Courier New" w:hAnsi="Courier New" w:cs="Courier New"/>
          <w:i w:val="0"/>
          <w:sz w:val="20"/>
          <w:lang w:val="de-DE"/>
        </w:rPr>
        <w:tab/>
        <w:t>1990, Nr. 52 (10. Oktober 1990)-</w:t>
      </w:r>
    </w:p>
    <w:p w:rsidR="006A17E6" w:rsidRPr="00BC79D2" w:rsidRDefault="006A17E6" w:rsidP="006A17E6">
      <w:pPr>
        <w:pStyle w:val="MARC"/>
        <w:rPr>
          <w:rFonts w:ascii="Courier New" w:hAnsi="Courier New" w:cs="Courier New"/>
          <w:i w:val="0"/>
          <w:sz w:val="20"/>
          <w:lang w:val="de-DE"/>
        </w:rPr>
      </w:pPr>
      <w:r w:rsidRPr="00BC79D2">
        <w:rPr>
          <w:rFonts w:ascii="Courier New" w:hAnsi="Courier New" w:cs="Courier New"/>
          <w:i w:val="0"/>
          <w:sz w:val="20"/>
          <w:lang w:val="de-DE"/>
        </w:rPr>
        <w:t>520</w:t>
      </w:r>
      <w:r w:rsidRPr="00BC79D2">
        <w:rPr>
          <w:rFonts w:ascii="Courier New" w:hAnsi="Courier New" w:cs="Courier New"/>
          <w:i w:val="0"/>
          <w:sz w:val="20"/>
          <w:lang w:val="de-DE"/>
        </w:rPr>
        <w:tab/>
        <w:t>Contains “Gesetze, Verordnungen und sonstige Veröffentlichungen von wesentlicher Bedeutung.”</w:t>
      </w:r>
    </w:p>
    <w:p w:rsidR="006A17E6" w:rsidRDefault="006A17E6" w:rsidP="006A17E6">
      <w:pPr>
        <w:pStyle w:val="MARC"/>
        <w:rPr>
          <w:rFonts w:ascii="Courier New" w:hAnsi="Courier New" w:cs="Courier New"/>
          <w:i w:val="0"/>
          <w:sz w:val="20"/>
        </w:rPr>
      </w:pPr>
      <w:r w:rsidRPr="00BC79D2">
        <w:rPr>
          <w:rFonts w:ascii="Courier New" w:hAnsi="Courier New" w:cs="Courier New"/>
          <w:i w:val="0"/>
          <w:sz w:val="20"/>
        </w:rPr>
        <w:t>588</w:t>
      </w:r>
      <w:r w:rsidRPr="00BC79D2">
        <w:rPr>
          <w:rFonts w:ascii="Courier New" w:hAnsi="Courier New" w:cs="Courier New"/>
          <w:i w:val="0"/>
          <w:sz w:val="20"/>
        </w:rPr>
        <w:tab/>
        <w:t xml:space="preserve">Description based on: 1990, Nr. 52 (10. </w:t>
      </w:r>
      <w:proofErr w:type="spellStart"/>
      <w:proofErr w:type="gramStart"/>
      <w:r w:rsidRPr="00BC79D2">
        <w:rPr>
          <w:rFonts w:ascii="Courier New" w:hAnsi="Courier New" w:cs="Courier New"/>
          <w:i w:val="0"/>
          <w:sz w:val="20"/>
        </w:rPr>
        <w:t>Oktober</w:t>
      </w:r>
      <w:proofErr w:type="spellEnd"/>
      <w:r w:rsidRPr="00BC79D2">
        <w:rPr>
          <w:rFonts w:ascii="Courier New" w:hAnsi="Courier New" w:cs="Courier New"/>
          <w:i w:val="0"/>
          <w:sz w:val="20"/>
        </w:rPr>
        <w:t xml:space="preserve"> 1990); title from caption.</w:t>
      </w:r>
      <w:proofErr w:type="gramEnd"/>
    </w:p>
    <w:p w:rsidR="006123A9" w:rsidRPr="00BC79D2" w:rsidRDefault="006123A9" w:rsidP="006A17E6">
      <w:pPr>
        <w:pStyle w:val="MARC"/>
        <w:rPr>
          <w:rFonts w:ascii="Courier New" w:hAnsi="Courier New" w:cs="Courier New"/>
          <w:i w:val="0"/>
          <w:sz w:val="20"/>
        </w:rPr>
      </w:pPr>
      <w:r>
        <w:rPr>
          <w:rFonts w:ascii="Courier New" w:hAnsi="Courier New" w:cs="Courier New"/>
          <w:i w:val="0"/>
          <w:sz w:val="20"/>
        </w:rPr>
        <w:t>588</w:t>
      </w:r>
      <w:r>
        <w:rPr>
          <w:rFonts w:ascii="Courier New" w:hAnsi="Courier New" w:cs="Courier New"/>
          <w:i w:val="0"/>
          <w:sz w:val="20"/>
        </w:rPr>
        <w:tab/>
        <w:t>Latest issue consulted: 1</w:t>
      </w:r>
      <w:r w:rsidRPr="00BC79D2">
        <w:rPr>
          <w:rFonts w:ascii="Courier New" w:hAnsi="Courier New" w:cs="Courier New"/>
          <w:i w:val="0"/>
          <w:sz w:val="20"/>
        </w:rPr>
        <w:t xml:space="preserve">990, Nr. 52 (10. </w:t>
      </w:r>
      <w:proofErr w:type="spellStart"/>
      <w:proofErr w:type="gramStart"/>
      <w:r w:rsidRPr="00BC79D2">
        <w:rPr>
          <w:rFonts w:ascii="Courier New" w:hAnsi="Courier New" w:cs="Courier New"/>
          <w:i w:val="0"/>
          <w:sz w:val="20"/>
        </w:rPr>
        <w:t>Oktober</w:t>
      </w:r>
      <w:proofErr w:type="spellEnd"/>
      <w:r w:rsidRPr="00BC79D2">
        <w:rPr>
          <w:rFonts w:ascii="Courier New" w:hAnsi="Courier New" w:cs="Courier New"/>
          <w:i w:val="0"/>
          <w:sz w:val="20"/>
        </w:rPr>
        <w:t xml:space="preserve"> 1990)</w:t>
      </w:r>
      <w:r>
        <w:rPr>
          <w:rFonts w:ascii="Courier New" w:hAnsi="Courier New" w:cs="Courier New"/>
          <w:i w:val="0"/>
          <w:sz w:val="20"/>
        </w:rPr>
        <w:t>.</w:t>
      </w:r>
      <w:proofErr w:type="gramEnd"/>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650   0</w:t>
      </w:r>
      <w:r w:rsidRPr="00BC79D2">
        <w:rPr>
          <w:rFonts w:ascii="Courier New" w:hAnsi="Courier New" w:cs="Courier New"/>
          <w:i w:val="0"/>
          <w:sz w:val="20"/>
        </w:rPr>
        <w:tab/>
        <w:t>Law $z Germany $v Periodicals.</w:t>
      </w:r>
      <w:proofErr w:type="gramEnd"/>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650   0</w:t>
      </w:r>
      <w:r w:rsidRPr="00BC79D2">
        <w:rPr>
          <w:rFonts w:ascii="Courier New" w:hAnsi="Courier New" w:cs="Courier New"/>
          <w:i w:val="0"/>
          <w:sz w:val="20"/>
        </w:rPr>
        <w:tab/>
        <w:t>Gazettes $z Germany.</w:t>
      </w:r>
      <w:proofErr w:type="gramEnd"/>
    </w:p>
    <w:p w:rsidR="006A17E6" w:rsidRPr="00BC79D2" w:rsidRDefault="006A17E6" w:rsidP="006A17E6">
      <w:pPr>
        <w:pStyle w:val="MARC"/>
        <w:rPr>
          <w:rFonts w:ascii="Courier New" w:hAnsi="Courier New" w:cs="Courier New"/>
          <w:i w:val="0"/>
          <w:sz w:val="20"/>
        </w:rPr>
      </w:pPr>
      <w:proofErr w:type="gramStart"/>
      <w:r w:rsidRPr="00BC79D2">
        <w:rPr>
          <w:rFonts w:ascii="Courier New" w:hAnsi="Courier New" w:cs="Courier New"/>
          <w:i w:val="0"/>
          <w:sz w:val="20"/>
        </w:rPr>
        <w:t>655  7</w:t>
      </w:r>
      <w:proofErr w:type="gramEnd"/>
      <w:r w:rsidRPr="00BC79D2">
        <w:rPr>
          <w:rFonts w:ascii="Courier New" w:hAnsi="Courier New" w:cs="Courier New"/>
          <w:i w:val="0"/>
          <w:sz w:val="20"/>
        </w:rPr>
        <w:tab/>
        <w:t xml:space="preserve">Official gazettes. $2 </w:t>
      </w:r>
      <w:proofErr w:type="spellStart"/>
      <w:r w:rsidRPr="00BC79D2">
        <w:rPr>
          <w:rFonts w:ascii="Courier New" w:hAnsi="Courier New" w:cs="Courier New"/>
          <w:i w:val="0"/>
          <w:sz w:val="20"/>
        </w:rPr>
        <w:t>lcgft</w:t>
      </w:r>
      <w:proofErr w:type="spellEnd"/>
    </w:p>
    <w:p w:rsidR="006A17E6" w:rsidRPr="007C4460" w:rsidRDefault="006A17E6" w:rsidP="006A17E6">
      <w:pPr>
        <w:pStyle w:val="Heading3"/>
        <w:rPr>
          <w:color w:val="auto"/>
        </w:rPr>
      </w:pPr>
      <w:bookmarkStart w:id="25" w:name="_Toc386456006"/>
      <w:r w:rsidRPr="007C4460">
        <w:rPr>
          <w:color w:val="auto"/>
        </w:rPr>
        <w:t>34.2.9</w:t>
      </w:r>
      <w:proofErr w:type="gramStart"/>
      <w:r w:rsidRPr="007C4460">
        <w:rPr>
          <w:color w:val="auto"/>
        </w:rPr>
        <w:t>.B</w:t>
      </w:r>
      <w:proofErr w:type="gramEnd"/>
      <w:r w:rsidRPr="007C4460">
        <w:rPr>
          <w:color w:val="auto"/>
        </w:rPr>
        <w:t>.  Subject Cataloging</w:t>
      </w:r>
      <w:bookmarkEnd w:id="25"/>
    </w:p>
    <w:p w:rsidR="006A17E6" w:rsidRDefault="006A17E6" w:rsidP="006A17E6">
      <w:pPr>
        <w:pStyle w:val="BodyText"/>
      </w:pPr>
      <w:r>
        <w:t>Assign the form subject heading “Gazettes—[place]” to an official gazette.</w:t>
      </w:r>
    </w:p>
    <w:p w:rsidR="006A17E6" w:rsidRPr="00C7250E" w:rsidRDefault="006A17E6" w:rsidP="006A17E6">
      <w:pPr>
        <w:rPr>
          <w:sz w:val="24"/>
          <w:szCs w:val="24"/>
        </w:rPr>
      </w:pPr>
      <w:r w:rsidRPr="00C7250E">
        <w:rPr>
          <w:sz w:val="24"/>
          <w:szCs w:val="24"/>
        </w:rPr>
        <w:t xml:space="preserve">The genre term from the Library of Congress </w:t>
      </w:r>
      <w:r w:rsidR="00C7250E" w:rsidRPr="00C7250E">
        <w:rPr>
          <w:sz w:val="24"/>
          <w:szCs w:val="24"/>
        </w:rPr>
        <w:t>thesaurus is “Official gazettes.”</w:t>
      </w:r>
    </w:p>
    <w:p w:rsidR="006A17E6" w:rsidRDefault="006A17E6" w:rsidP="00710468"/>
    <w:p w:rsidR="00166C01" w:rsidRDefault="00166C01"/>
    <w:sectPr w:rsidR="00166C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1A4E" w:rsidRDefault="004C1A4E" w:rsidP="006B6E67">
      <w:r>
        <w:separator/>
      </w:r>
    </w:p>
  </w:endnote>
  <w:endnote w:type="continuationSeparator" w:id="0">
    <w:p w:rsidR="004C1A4E" w:rsidRDefault="004C1A4E" w:rsidP="006B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UnicodeMS">
    <w:altName w:val="MS Mincho"/>
    <w:panose1 w:val="00000000000000000000"/>
    <w:charset w:val="80"/>
    <w:family w:val="auto"/>
    <w:notTrueType/>
    <w:pitch w:val="default"/>
    <w:sig w:usb0="00000000" w:usb1="08070000" w:usb2="00000010" w:usb3="00000000" w:csb0="00020000" w:csb1="00000000"/>
  </w:font>
  <w:font w:name="Univers">
    <w:altName w:val="Arial"/>
    <w:panose1 w:val="00000000000000000000"/>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93" w:rsidRDefault="002729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0569133"/>
      <w:docPartObj>
        <w:docPartGallery w:val="Page Numbers (Bottom of Page)"/>
        <w:docPartUnique/>
      </w:docPartObj>
    </w:sdtPr>
    <w:sdtEndPr>
      <w:rPr>
        <w:noProof/>
      </w:rPr>
    </w:sdtEndPr>
    <w:sdtContent>
      <w:p w:rsidR="00272993" w:rsidRDefault="00272993">
        <w:pPr>
          <w:pStyle w:val="Footer"/>
          <w:jc w:val="center"/>
        </w:pPr>
        <w:r>
          <w:fldChar w:fldCharType="begin"/>
        </w:r>
        <w:r>
          <w:instrText xml:space="preserve"> PAGE   \* MERGEFORMAT </w:instrText>
        </w:r>
        <w:r>
          <w:fldChar w:fldCharType="separate"/>
        </w:r>
        <w:r w:rsidR="00150FA9">
          <w:rPr>
            <w:noProof/>
          </w:rPr>
          <w:t>1</w:t>
        </w:r>
        <w:r>
          <w:rPr>
            <w:noProof/>
          </w:rPr>
          <w:fldChar w:fldCharType="end"/>
        </w:r>
      </w:p>
    </w:sdtContent>
  </w:sdt>
  <w:p w:rsidR="00272993" w:rsidRDefault="0027299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93" w:rsidRDefault="002729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1A4E" w:rsidRDefault="004C1A4E" w:rsidP="006B6E67">
      <w:r>
        <w:separator/>
      </w:r>
    </w:p>
  </w:footnote>
  <w:footnote w:type="continuationSeparator" w:id="0">
    <w:p w:rsidR="004C1A4E" w:rsidRDefault="004C1A4E" w:rsidP="006B6E67">
      <w:r>
        <w:continuationSeparator/>
      </w:r>
    </w:p>
  </w:footnote>
  <w:footnote w:id="1">
    <w:p w:rsidR="00272993" w:rsidRDefault="00272993" w:rsidP="00087E30">
      <w:pPr>
        <w:pStyle w:val="FootnoteText"/>
      </w:pPr>
      <w:r>
        <w:rPr>
          <w:rStyle w:val="FootnoteReference"/>
        </w:rPr>
        <w:footnoteRef/>
      </w:r>
      <w:r>
        <w:t xml:space="preserve"> </w:t>
      </w:r>
      <w:r>
        <w:rPr>
          <w:i/>
        </w:rPr>
        <w:t>Black’s Law Dictionary</w:t>
      </w:r>
      <w:r>
        <w:t xml:space="preserve">, 9th ed. (St. Paul, MN: West, 2009) (Hereafter cited as </w:t>
      </w:r>
      <w:r>
        <w:rPr>
          <w:i/>
        </w:rPr>
        <w:t>Black’s</w:t>
      </w:r>
      <w:r>
        <w:t>.)</w:t>
      </w:r>
    </w:p>
  </w:footnote>
  <w:footnote w:id="2">
    <w:p w:rsidR="00272993" w:rsidRDefault="00272993" w:rsidP="00087E30">
      <w:pPr>
        <w:pStyle w:val="FootnoteText"/>
      </w:pPr>
      <w:r>
        <w:rPr>
          <w:rStyle w:val="FootnoteReference"/>
        </w:rPr>
        <w:footnoteRef/>
      </w:r>
      <w:r>
        <w:t xml:space="preserve">  </w:t>
      </w:r>
      <w:proofErr w:type="gramStart"/>
      <w:r>
        <w:t xml:space="preserve">J. Myron </w:t>
      </w:r>
      <w:proofErr w:type="spellStart"/>
      <w:r>
        <w:t>Jacobstein</w:t>
      </w:r>
      <w:proofErr w:type="spellEnd"/>
      <w:r>
        <w:t xml:space="preserve">, Roy M. </w:t>
      </w:r>
      <w:proofErr w:type="spellStart"/>
      <w:r>
        <w:t>Mersky</w:t>
      </w:r>
      <w:proofErr w:type="spellEnd"/>
      <w:r>
        <w:t xml:space="preserve">, and Donald J. Dunn, </w:t>
      </w:r>
      <w:r>
        <w:rPr>
          <w:i/>
        </w:rPr>
        <w:t>Fundamentals of Legal Research</w:t>
      </w:r>
      <w:r>
        <w:t>, 7th ed. (New York, N.Y.: Foundation Press, 1998), p. xvii-xliii.</w:t>
      </w:r>
      <w:proofErr w:type="gramEnd"/>
    </w:p>
  </w:footnote>
  <w:footnote w:id="3">
    <w:p w:rsidR="00272993" w:rsidRDefault="00272993" w:rsidP="00087E30">
      <w:pPr>
        <w:pStyle w:val="FootnoteText"/>
      </w:pPr>
      <w:r>
        <w:rPr>
          <w:rStyle w:val="FootnoteReference"/>
        </w:rPr>
        <w:footnoteRef/>
      </w:r>
      <w:r>
        <w:t xml:space="preserve">  Melody </w:t>
      </w:r>
      <w:proofErr w:type="spellStart"/>
      <w:r>
        <w:t>Busse</w:t>
      </w:r>
      <w:proofErr w:type="spellEnd"/>
      <w:r>
        <w:t xml:space="preserve"> </w:t>
      </w:r>
      <w:proofErr w:type="spellStart"/>
      <w:r>
        <w:t>Lembke</w:t>
      </w:r>
      <w:proofErr w:type="spellEnd"/>
      <w:r>
        <w:t xml:space="preserve"> and Rhonda K. Lawrence, </w:t>
      </w:r>
      <w:r>
        <w:rPr>
          <w:i/>
        </w:rPr>
        <w:t>Cataloging Legal Literature,</w:t>
      </w:r>
      <w:r>
        <w:t xml:space="preserve"> 3rd ed. (Littleton, Colo.: Rothman, 1997), p. A-1--A-42  (Hereafter cited as </w:t>
      </w:r>
      <w:r>
        <w:rPr>
          <w:i/>
        </w:rPr>
        <w:t>Cataloging Legal Literature</w:t>
      </w:r>
      <w:r>
        <w:t>).</w:t>
      </w:r>
    </w:p>
  </w:footnote>
  <w:footnote w:id="4">
    <w:p w:rsidR="00272993" w:rsidRDefault="00272993" w:rsidP="00087E30">
      <w:pPr>
        <w:pStyle w:val="FootnoteText"/>
        <w:rPr>
          <w:color w:val="000000"/>
        </w:rPr>
      </w:pPr>
      <w:r>
        <w:rPr>
          <w:rStyle w:val="FootnoteReference"/>
        </w:rPr>
        <w:footnoteRef/>
      </w:r>
      <w:r>
        <w:rPr>
          <w:color w:val="000000"/>
        </w:rPr>
        <w:t xml:space="preserve"> </w:t>
      </w:r>
      <w:proofErr w:type="gramStart"/>
      <w:r>
        <w:rPr>
          <w:i/>
          <w:color w:val="000000"/>
        </w:rPr>
        <w:t>Cataloging Legal Literature</w:t>
      </w:r>
      <w:r>
        <w:rPr>
          <w:color w:val="000000"/>
        </w:rPr>
        <w:t>, p. A-12.</w:t>
      </w:r>
      <w:proofErr w:type="gramEnd"/>
    </w:p>
  </w:footnote>
  <w:footnote w:id="5">
    <w:p w:rsidR="00272993" w:rsidRDefault="00272993" w:rsidP="00087E30">
      <w:pPr>
        <w:pStyle w:val="FootnoteText"/>
      </w:pPr>
      <w:r>
        <w:rPr>
          <w:rStyle w:val="FootnoteReference"/>
        </w:rPr>
        <w:footnoteRef/>
      </w:r>
      <w:r>
        <w:t xml:space="preserve">  </w:t>
      </w:r>
      <w:proofErr w:type="gramStart"/>
      <w:r>
        <w:rPr>
          <w:i/>
        </w:rPr>
        <w:t>Minnesota Statutes 1998</w:t>
      </w:r>
      <w:r>
        <w:t>.</w:t>
      </w:r>
      <w:proofErr w:type="gramEnd"/>
      <w:r>
        <w:t xml:space="preserve">  (Saint Paul: </w:t>
      </w:r>
      <w:proofErr w:type="spellStart"/>
      <w:r>
        <w:t>Revisor</w:t>
      </w:r>
      <w:proofErr w:type="spellEnd"/>
      <w:r>
        <w:t xml:space="preserve"> of Statutes, State of Minnesota, 1998), 1</w:t>
      </w:r>
      <w:proofErr w:type="gramStart"/>
      <w:r>
        <w:t>:xi</w:t>
      </w:r>
      <w:proofErr w:type="gramEnd"/>
      <w:r>
        <w:t>-xii.</w:t>
      </w:r>
    </w:p>
  </w:footnote>
  <w:footnote w:id="6">
    <w:p w:rsidR="00272993" w:rsidRDefault="00272993" w:rsidP="00087E30">
      <w:pPr>
        <w:pStyle w:val="FootnoteText"/>
      </w:pPr>
      <w:r>
        <w:rPr>
          <w:rStyle w:val="FootnoteReference"/>
        </w:rPr>
        <w:footnoteRef/>
      </w:r>
      <w:r>
        <w:rPr>
          <w:i/>
        </w:rPr>
        <w:t xml:space="preserve"> </w:t>
      </w:r>
      <w:proofErr w:type="gramStart"/>
      <w:r>
        <w:rPr>
          <w:i/>
        </w:rPr>
        <w:t>Black’s,</w:t>
      </w:r>
      <w:r>
        <w:t xml:space="preserve"> </w:t>
      </w:r>
      <w:proofErr w:type="spellStart"/>
      <w:r>
        <w:t>s.v</w:t>
      </w:r>
      <w:proofErr w:type="spellEnd"/>
      <w:r>
        <w:t>. “Executive order.”</w:t>
      </w:r>
      <w:proofErr w:type="gramEnd"/>
    </w:p>
  </w:footnote>
  <w:footnote w:id="7">
    <w:p w:rsidR="00272993" w:rsidRDefault="00272993" w:rsidP="00087E30">
      <w:pPr>
        <w:pStyle w:val="FootnoteText"/>
      </w:pPr>
      <w:r>
        <w:rPr>
          <w:rStyle w:val="FootnoteReference"/>
        </w:rPr>
        <w:footnoteRef/>
      </w:r>
      <w:r>
        <w:t xml:space="preserve"> </w:t>
      </w:r>
      <w:proofErr w:type="gramStart"/>
      <w:r>
        <w:rPr>
          <w:i/>
        </w:rPr>
        <w:t>Cataloging Legal Literature</w:t>
      </w:r>
      <w:r>
        <w:t>, p. A-32.</w:t>
      </w:r>
      <w:proofErr w:type="gramEnd"/>
    </w:p>
  </w:footnote>
  <w:footnote w:id="8">
    <w:p w:rsidR="00272993" w:rsidRDefault="00272993" w:rsidP="00087E30">
      <w:pPr>
        <w:pStyle w:val="FootnoteText"/>
      </w:pPr>
      <w:r>
        <w:rPr>
          <w:rStyle w:val="FootnoteReference"/>
        </w:rPr>
        <w:footnoteRef/>
      </w:r>
      <w:r>
        <w:t xml:space="preserve"> </w:t>
      </w:r>
      <w:proofErr w:type="gramStart"/>
      <w:r w:rsidRPr="00F85E9D">
        <w:rPr>
          <w:i/>
        </w:rPr>
        <w:t>Webster’s Third New International Dictionary of the English Language</w:t>
      </w:r>
      <w:r>
        <w:t xml:space="preserve">, Unabridged, </w:t>
      </w:r>
      <w:proofErr w:type="spellStart"/>
      <w:r>
        <w:t>s.v</w:t>
      </w:r>
      <w:proofErr w:type="spellEnd"/>
      <w:r>
        <w:t>. “Jurisdiction.”</w:t>
      </w:r>
      <w:proofErr w:type="gramEnd"/>
      <w:r>
        <w:t xml:space="preserve">  </w:t>
      </w:r>
    </w:p>
  </w:footnote>
  <w:footnote w:id="9">
    <w:p w:rsidR="00272993" w:rsidRDefault="00272993" w:rsidP="00087E30">
      <w:pPr>
        <w:pStyle w:val="FootnoteText"/>
      </w:pPr>
      <w:r>
        <w:rPr>
          <w:rStyle w:val="FootnoteReference"/>
        </w:rPr>
        <w:footnoteRef/>
      </w:r>
      <w:r>
        <w:rPr>
          <w:i/>
        </w:rPr>
        <w:t xml:space="preserve"> </w:t>
      </w:r>
      <w:proofErr w:type="gramStart"/>
      <w:r>
        <w:rPr>
          <w:i/>
        </w:rPr>
        <w:t>Black’s,</w:t>
      </w:r>
      <w:r>
        <w:t xml:space="preserve"> </w:t>
      </w:r>
      <w:proofErr w:type="spellStart"/>
      <w:r>
        <w:t>s.v</w:t>
      </w:r>
      <w:proofErr w:type="spellEnd"/>
      <w:r>
        <w:t>. “Promulgate.”</w:t>
      </w:r>
      <w:proofErr w:type="gramEnd"/>
    </w:p>
  </w:footnote>
  <w:footnote w:id="10">
    <w:p w:rsidR="00272993" w:rsidRDefault="00272993" w:rsidP="00087E30">
      <w:pPr>
        <w:pStyle w:val="FootnoteText"/>
      </w:pPr>
      <w:r>
        <w:rPr>
          <w:rStyle w:val="FootnoteReference"/>
        </w:rPr>
        <w:footnoteRef/>
      </w:r>
      <w:r>
        <w:rPr>
          <w:i/>
        </w:rPr>
        <w:t xml:space="preserve"> </w:t>
      </w:r>
      <w:r>
        <w:t>LC-PCC PS for 6.29.1.7, definition of ‘promulgating agency.’</w:t>
      </w:r>
    </w:p>
  </w:footnote>
  <w:footnote w:id="11">
    <w:p w:rsidR="00272993" w:rsidRDefault="00272993" w:rsidP="00087E30">
      <w:pPr>
        <w:pStyle w:val="FootnoteText"/>
      </w:pPr>
      <w:r>
        <w:rPr>
          <w:rStyle w:val="FootnoteReference"/>
        </w:rPr>
        <w:footnoteRef/>
      </w:r>
      <w:r>
        <w:t xml:space="preserve"> </w:t>
      </w:r>
      <w:proofErr w:type="spellStart"/>
      <w:r>
        <w:t>Jacobstein</w:t>
      </w:r>
      <w:proofErr w:type="spellEnd"/>
      <w:r>
        <w:t>, p. 2.</w:t>
      </w:r>
    </w:p>
  </w:footnote>
  <w:footnote w:id="12">
    <w:p w:rsidR="00272993" w:rsidRDefault="00272993" w:rsidP="00087E30">
      <w:pPr>
        <w:pStyle w:val="FootnoteText"/>
      </w:pPr>
      <w:r>
        <w:rPr>
          <w:rStyle w:val="FootnoteReference"/>
        </w:rPr>
        <w:footnoteRef/>
      </w:r>
      <w:r>
        <w:rPr>
          <w:i/>
        </w:rPr>
        <w:t xml:space="preserve"> </w:t>
      </w:r>
      <w:proofErr w:type="gramStart"/>
      <w:r>
        <w:rPr>
          <w:i/>
        </w:rPr>
        <w:t>Black’s</w:t>
      </w:r>
      <w:r>
        <w:t xml:space="preserve">, </w:t>
      </w:r>
      <w:proofErr w:type="spellStart"/>
      <w:r>
        <w:t>s.v</w:t>
      </w:r>
      <w:proofErr w:type="spellEnd"/>
      <w:r>
        <w:t>. “Session laws.”</w:t>
      </w:r>
      <w:proofErr w:type="gramEnd"/>
    </w:p>
  </w:footnote>
  <w:footnote w:id="13">
    <w:p w:rsidR="00272993" w:rsidRDefault="00272993" w:rsidP="00087E30">
      <w:pPr>
        <w:pStyle w:val="FootnoteText"/>
      </w:pPr>
      <w:r>
        <w:rPr>
          <w:rStyle w:val="FootnoteReference"/>
        </w:rPr>
        <w:footnoteRef/>
      </w:r>
      <w:r>
        <w:rPr>
          <w:i/>
        </w:rPr>
        <w:t xml:space="preserve"> </w:t>
      </w:r>
      <w:proofErr w:type="gramStart"/>
      <w:r>
        <w:rPr>
          <w:i/>
        </w:rPr>
        <w:t>Black’s</w:t>
      </w:r>
      <w:r>
        <w:t xml:space="preserve">, </w:t>
      </w:r>
      <w:proofErr w:type="spellStart"/>
      <w:r>
        <w:t>s.v</w:t>
      </w:r>
      <w:proofErr w:type="spellEnd"/>
      <w:r>
        <w:t>. “Statute.”</w:t>
      </w:r>
      <w:proofErr w:type="gramEnd"/>
    </w:p>
  </w:footnote>
  <w:footnote w:id="14">
    <w:p w:rsidR="00272993" w:rsidRDefault="00272993">
      <w:pPr>
        <w:pStyle w:val="FootnoteText"/>
      </w:pPr>
      <w:r>
        <w:rPr>
          <w:rStyle w:val="FootnoteReference"/>
        </w:rPr>
        <w:footnoteRef/>
      </w:r>
      <w:r>
        <w:t xml:space="preserve"> </w:t>
      </w:r>
      <w:r w:rsidRPr="00224805">
        <w:t xml:space="preserve">For many years, prior to the </w:t>
      </w:r>
      <w:r w:rsidRPr="00224805">
        <w:rPr>
          <w:i/>
        </w:rPr>
        <w:t>AACR</w:t>
      </w:r>
      <w:r w:rsidRPr="00224805">
        <w:t xml:space="preserve">2 2002 revision, catalogers used </w:t>
      </w:r>
      <w:proofErr w:type="spellStart"/>
      <w:r w:rsidRPr="00224805">
        <w:t>Hallam’s</w:t>
      </w:r>
      <w:proofErr w:type="spellEnd"/>
      <w:r w:rsidRPr="00224805">
        <w:t xml:space="preserve"> standard work, </w:t>
      </w:r>
      <w:r w:rsidRPr="00224805">
        <w:rPr>
          <w:i/>
        </w:rPr>
        <w:t xml:space="preserve">Cataloging Rules for the Description of </w:t>
      </w:r>
      <w:proofErr w:type="spellStart"/>
      <w:r w:rsidRPr="00224805">
        <w:rPr>
          <w:i/>
        </w:rPr>
        <w:t>Looseleaf</w:t>
      </w:r>
      <w:proofErr w:type="spellEnd"/>
      <w:r w:rsidRPr="00224805">
        <w:rPr>
          <w:i/>
        </w:rPr>
        <w:t xml:space="preserve"> Publications</w:t>
      </w:r>
      <w:r>
        <w:t xml:space="preserve"> (2nd ed. Library of Congress, 1989)</w:t>
      </w:r>
      <w:r w:rsidRPr="00224805">
        <w:rPr>
          <w:i/>
        </w:rPr>
        <w:t>,</w:t>
      </w:r>
      <w:r w:rsidRPr="00224805">
        <w:t xml:space="preserve"> which provided instructions for cataloging of loose-leaf publications as monographs.  </w:t>
      </w:r>
      <w:proofErr w:type="spellStart"/>
      <w:r w:rsidRPr="00224805">
        <w:t>Hallam’s</w:t>
      </w:r>
      <w:proofErr w:type="spellEnd"/>
      <w:r w:rsidRPr="00224805">
        <w:t xml:space="preserve"> work also contains instructions on the treatment of loose-leaf services, which are not found in the </w:t>
      </w:r>
      <w:r w:rsidRPr="00224805">
        <w:rPr>
          <w:i/>
          <w:iCs/>
        </w:rPr>
        <w:t>AACR2</w:t>
      </w:r>
      <w:r w:rsidRPr="00224805">
        <w:t xml:space="preserve"> revision, but are included in </w:t>
      </w:r>
      <w:r w:rsidRPr="00224805">
        <w:rPr>
          <w:i/>
          <w:iCs/>
        </w:rPr>
        <w:t xml:space="preserve">LCRI </w:t>
      </w:r>
      <w:r w:rsidRPr="00224805">
        <w:t>1.0.</w:t>
      </w:r>
    </w:p>
  </w:footnote>
  <w:footnote w:id="15">
    <w:p w:rsidR="00272993" w:rsidRDefault="00272993" w:rsidP="00AB2996">
      <w:pPr>
        <w:pStyle w:val="FootnoteText"/>
      </w:pPr>
      <w:r>
        <w:rPr>
          <w:rStyle w:val="FootnoteReference"/>
          <w:rFonts w:eastAsiaTheme="majorEastAsia"/>
        </w:rPr>
        <w:footnoteRef/>
      </w:r>
      <w:r>
        <w:t xml:space="preserve">  When the component part has been separately cataloged, reciprocal linking entries may also be made. Instead of using separate note fields on the two records, relationship designator phrases from </w:t>
      </w:r>
      <w:r w:rsidRPr="00EA79B6">
        <w:rPr>
          <w:i/>
        </w:rPr>
        <w:t>RDA</w:t>
      </w:r>
      <w:r>
        <w:t xml:space="preserve"> Appendix J may be used in the linking fields: e.g. </w:t>
      </w:r>
    </w:p>
    <w:p w:rsidR="00272993" w:rsidRDefault="00272993" w:rsidP="00AB2996">
      <w:pPr>
        <w:pStyle w:val="FootnoteText"/>
      </w:pPr>
      <w:r>
        <w:t>772 08 $</w:t>
      </w:r>
      <w:proofErr w:type="spellStart"/>
      <w:r w:rsidRPr="00C94225">
        <w:t>i</w:t>
      </w:r>
      <w:proofErr w:type="spellEnd"/>
      <w:r w:rsidRPr="00C94225">
        <w:t xml:space="preserve"> </w:t>
      </w:r>
      <w:proofErr w:type="gramStart"/>
      <w:r w:rsidRPr="00C94225">
        <w:t>Supplement</w:t>
      </w:r>
      <w:proofErr w:type="gramEnd"/>
      <w:r w:rsidRPr="00C94225">
        <w:t xml:space="preserve"> to (work): </w:t>
      </w:r>
      <w:r>
        <w:t>$a</w:t>
      </w:r>
      <w:r w:rsidRPr="00C94225">
        <w:t xml:space="preserve"> Arizona. </w:t>
      </w:r>
      <w:r>
        <w:t>$</w:t>
      </w:r>
      <w:r w:rsidRPr="00C94225">
        <w:t xml:space="preserve">s Laws, etc. (Compiled </w:t>
      </w:r>
      <w:proofErr w:type="gramStart"/>
      <w:r w:rsidRPr="00C94225">
        <w:t>statutes :</w:t>
      </w:r>
      <w:proofErr w:type="gramEnd"/>
      <w:r w:rsidRPr="00C94225">
        <w:t xml:space="preserve"> 1955). </w:t>
      </w:r>
      <w:r>
        <w:t>$</w:t>
      </w:r>
      <w:r w:rsidRPr="00C94225">
        <w:t xml:space="preserve">t Arizona revised statutes </w:t>
      </w:r>
      <w:r>
        <w:t>$</w:t>
      </w:r>
      <w:r w:rsidRPr="00C94225">
        <w:t>x 1043-6200</w:t>
      </w:r>
      <w:r>
        <w:t xml:space="preserve"> $</w:t>
      </w:r>
      <w:r w:rsidRPr="00C94225">
        <w:t xml:space="preserve">w (DLC)   89642344 </w:t>
      </w:r>
      <w:r>
        <w:t>$</w:t>
      </w:r>
      <w:r w:rsidRPr="00C94225">
        <w:t>w (</w:t>
      </w:r>
      <w:proofErr w:type="spellStart"/>
      <w:r w:rsidRPr="00C94225">
        <w:t>OCoLC</w:t>
      </w:r>
      <w:proofErr w:type="spellEnd"/>
      <w:r w:rsidRPr="00C94225">
        <w:t>)19089066</w:t>
      </w:r>
      <w:r>
        <w:t xml:space="preserve"> </w:t>
      </w:r>
    </w:p>
  </w:footnote>
  <w:footnote w:id="16">
    <w:p w:rsidR="00272993" w:rsidRDefault="00272993">
      <w:pPr>
        <w:pStyle w:val="FootnoteText"/>
      </w:pPr>
      <w:r>
        <w:rPr>
          <w:rStyle w:val="FootnoteReference"/>
        </w:rPr>
        <w:footnoteRef/>
      </w:r>
      <w:r>
        <w:t xml:space="preserve"> This linking entry matches the form used in the non-RDA record to which it links. Only one language of expression would be allowed if the link were formulated according to RDA instructions.</w:t>
      </w:r>
    </w:p>
  </w:footnote>
  <w:footnote w:id="17">
    <w:p w:rsidR="00272993" w:rsidRDefault="00272993" w:rsidP="00AB2996">
      <w:pPr>
        <w:pStyle w:val="FootnoteText"/>
      </w:pPr>
      <w:r>
        <w:rPr>
          <w:rStyle w:val="FootnoteReference"/>
          <w:rFonts w:eastAsiaTheme="majorEastAsia"/>
        </w:rPr>
        <w:footnoteRef/>
      </w:r>
      <w:r>
        <w:t xml:space="preserve"> This is a change from </w:t>
      </w:r>
      <w:r w:rsidRPr="00EA79B6">
        <w:rPr>
          <w:i/>
        </w:rPr>
        <w:t>AACR2</w:t>
      </w:r>
      <w:r>
        <w:t>, where compilations of official communications and other works by more than one office holder received an authorized access point under the title proper. An additional access point was made for the office held (</w:t>
      </w:r>
      <w:r w:rsidRPr="00EA79B6">
        <w:rPr>
          <w:i/>
        </w:rPr>
        <w:t>AACR</w:t>
      </w:r>
      <w:r>
        <w:t xml:space="preserve"> 21.4D3, 21.7). </w:t>
      </w:r>
    </w:p>
  </w:footnote>
  <w:footnote w:id="18">
    <w:p w:rsidR="00272993" w:rsidRDefault="00272993" w:rsidP="006B6E67">
      <w:pPr>
        <w:pStyle w:val="FootnoteText"/>
      </w:pPr>
      <w:r>
        <w:rPr>
          <w:rStyle w:val="FootnoteReference"/>
        </w:rPr>
        <w:footnoteRef/>
      </w:r>
      <w:r>
        <w:t xml:space="preserve"> Note: The subject subdivision “Periodicals” is used for such publications.  Even though the legal community calls them “newspapers”, they do not fit the cataloging definition of newspapers because of the subject focus.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93" w:rsidRDefault="002729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93" w:rsidRDefault="0027299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93" w:rsidRDefault="0027299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pPr>
        <w:ind w:left="0" w:firstLine="0"/>
      </w:pPr>
    </w:lvl>
  </w:abstractNum>
  <w:abstractNum w:abstractNumId="1">
    <w:nsid w:val="002112ED"/>
    <w:multiLevelType w:val="hybridMultilevel"/>
    <w:tmpl w:val="697C47B2"/>
    <w:lvl w:ilvl="0" w:tplc="04090001">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cs="Times New Roman"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start w:val="1"/>
      <w:numFmt w:val="bullet"/>
      <w:lvlText w:val="o"/>
      <w:lvlJc w:val="left"/>
      <w:pPr>
        <w:tabs>
          <w:tab w:val="num" w:pos="5040"/>
        </w:tabs>
        <w:ind w:left="5040" w:hanging="360"/>
      </w:pPr>
      <w:rPr>
        <w:rFonts w:ascii="Courier New" w:hAnsi="Courier New" w:cs="Times New Roman" w:hint="default"/>
      </w:rPr>
    </w:lvl>
    <w:lvl w:ilvl="5" w:tplc="04090005">
      <w:start w:val="1"/>
      <w:numFmt w:val="bullet"/>
      <w:lvlText w:val=""/>
      <w:lvlJc w:val="left"/>
      <w:pPr>
        <w:tabs>
          <w:tab w:val="num" w:pos="5760"/>
        </w:tabs>
        <w:ind w:left="5760" w:hanging="360"/>
      </w:pPr>
      <w:rPr>
        <w:rFonts w:ascii="Wingdings" w:hAnsi="Wingdings" w:hint="default"/>
      </w:rPr>
    </w:lvl>
    <w:lvl w:ilvl="6" w:tplc="04090001">
      <w:start w:val="1"/>
      <w:numFmt w:val="bullet"/>
      <w:lvlText w:val=""/>
      <w:lvlJc w:val="left"/>
      <w:pPr>
        <w:tabs>
          <w:tab w:val="num" w:pos="6480"/>
        </w:tabs>
        <w:ind w:left="6480" w:hanging="360"/>
      </w:pPr>
      <w:rPr>
        <w:rFonts w:ascii="Symbol" w:hAnsi="Symbol" w:hint="default"/>
      </w:rPr>
    </w:lvl>
    <w:lvl w:ilvl="7" w:tplc="04090003">
      <w:start w:val="1"/>
      <w:numFmt w:val="bullet"/>
      <w:lvlText w:val="o"/>
      <w:lvlJc w:val="left"/>
      <w:pPr>
        <w:tabs>
          <w:tab w:val="num" w:pos="7200"/>
        </w:tabs>
        <w:ind w:left="7200" w:hanging="360"/>
      </w:pPr>
      <w:rPr>
        <w:rFonts w:ascii="Courier New" w:hAnsi="Courier New" w:cs="Times New Roman" w:hint="default"/>
      </w:rPr>
    </w:lvl>
    <w:lvl w:ilvl="8" w:tplc="04090005">
      <w:start w:val="1"/>
      <w:numFmt w:val="bullet"/>
      <w:lvlText w:val=""/>
      <w:lvlJc w:val="left"/>
      <w:pPr>
        <w:tabs>
          <w:tab w:val="num" w:pos="7920"/>
        </w:tabs>
        <w:ind w:left="7920" w:hanging="360"/>
      </w:pPr>
      <w:rPr>
        <w:rFonts w:ascii="Wingdings" w:hAnsi="Wingdings" w:hint="default"/>
      </w:rPr>
    </w:lvl>
  </w:abstractNum>
  <w:abstractNum w:abstractNumId="2">
    <w:nsid w:val="011F3C35"/>
    <w:multiLevelType w:val="hybridMultilevel"/>
    <w:tmpl w:val="B6DA811E"/>
    <w:lvl w:ilvl="0" w:tplc="2DCE9CE0">
      <w:start w:val="588"/>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3">
    <w:nsid w:val="05A06D01"/>
    <w:multiLevelType w:val="hybridMultilevel"/>
    <w:tmpl w:val="D6D65032"/>
    <w:lvl w:ilvl="0" w:tplc="4FCCAB30">
      <w:start w:val="300"/>
      <w:numFmt w:val="decimal"/>
      <w:lvlText w:val="%1"/>
      <w:lvlJc w:val="left"/>
      <w:pPr>
        <w:tabs>
          <w:tab w:val="num" w:pos="648"/>
        </w:tabs>
        <w:ind w:left="648" w:hanging="360"/>
      </w:pPr>
    </w:lvl>
    <w:lvl w:ilvl="1" w:tplc="04090019">
      <w:start w:val="1"/>
      <w:numFmt w:val="lowerLetter"/>
      <w:lvlText w:val="%2."/>
      <w:lvlJc w:val="left"/>
      <w:pPr>
        <w:tabs>
          <w:tab w:val="num" w:pos="1368"/>
        </w:tabs>
        <w:ind w:left="1368" w:hanging="360"/>
      </w:pPr>
    </w:lvl>
    <w:lvl w:ilvl="2" w:tplc="0409001B">
      <w:start w:val="1"/>
      <w:numFmt w:val="lowerRoman"/>
      <w:lvlText w:val="%3."/>
      <w:lvlJc w:val="right"/>
      <w:pPr>
        <w:tabs>
          <w:tab w:val="num" w:pos="2088"/>
        </w:tabs>
        <w:ind w:left="2088" w:hanging="180"/>
      </w:pPr>
    </w:lvl>
    <w:lvl w:ilvl="3" w:tplc="0409000F">
      <w:start w:val="1"/>
      <w:numFmt w:val="decimal"/>
      <w:lvlText w:val="%4."/>
      <w:lvlJc w:val="left"/>
      <w:pPr>
        <w:tabs>
          <w:tab w:val="num" w:pos="2808"/>
        </w:tabs>
        <w:ind w:left="2808" w:hanging="360"/>
      </w:pPr>
    </w:lvl>
    <w:lvl w:ilvl="4" w:tplc="04090019">
      <w:start w:val="1"/>
      <w:numFmt w:val="lowerLetter"/>
      <w:lvlText w:val="%5."/>
      <w:lvlJc w:val="left"/>
      <w:pPr>
        <w:tabs>
          <w:tab w:val="num" w:pos="3528"/>
        </w:tabs>
        <w:ind w:left="3528" w:hanging="360"/>
      </w:pPr>
    </w:lvl>
    <w:lvl w:ilvl="5" w:tplc="0409001B">
      <w:start w:val="1"/>
      <w:numFmt w:val="lowerRoman"/>
      <w:lvlText w:val="%6."/>
      <w:lvlJc w:val="right"/>
      <w:pPr>
        <w:tabs>
          <w:tab w:val="num" w:pos="4248"/>
        </w:tabs>
        <w:ind w:left="4248" w:hanging="180"/>
      </w:pPr>
    </w:lvl>
    <w:lvl w:ilvl="6" w:tplc="0409000F">
      <w:start w:val="1"/>
      <w:numFmt w:val="decimal"/>
      <w:lvlText w:val="%7."/>
      <w:lvlJc w:val="left"/>
      <w:pPr>
        <w:tabs>
          <w:tab w:val="num" w:pos="4968"/>
        </w:tabs>
        <w:ind w:left="4968" w:hanging="360"/>
      </w:pPr>
    </w:lvl>
    <w:lvl w:ilvl="7" w:tplc="04090019">
      <w:start w:val="1"/>
      <w:numFmt w:val="lowerLetter"/>
      <w:lvlText w:val="%8."/>
      <w:lvlJc w:val="left"/>
      <w:pPr>
        <w:tabs>
          <w:tab w:val="num" w:pos="5688"/>
        </w:tabs>
        <w:ind w:left="5688" w:hanging="360"/>
      </w:pPr>
    </w:lvl>
    <w:lvl w:ilvl="8" w:tplc="0409001B">
      <w:start w:val="1"/>
      <w:numFmt w:val="lowerRoman"/>
      <w:lvlText w:val="%9."/>
      <w:lvlJc w:val="right"/>
      <w:pPr>
        <w:tabs>
          <w:tab w:val="num" w:pos="6408"/>
        </w:tabs>
        <w:ind w:left="6408" w:hanging="180"/>
      </w:pPr>
    </w:lvl>
  </w:abstractNum>
  <w:abstractNum w:abstractNumId="4">
    <w:nsid w:val="05DE5297"/>
    <w:multiLevelType w:val="singleLevel"/>
    <w:tmpl w:val="4E5EF8F4"/>
    <w:lvl w:ilvl="0">
      <w:start w:val="300"/>
      <w:numFmt w:val="decimal"/>
      <w:lvlText w:val="%1"/>
      <w:lvlJc w:val="left"/>
      <w:pPr>
        <w:tabs>
          <w:tab w:val="num" w:pos="648"/>
        </w:tabs>
        <w:ind w:left="648" w:hanging="360"/>
      </w:pPr>
    </w:lvl>
  </w:abstractNum>
  <w:abstractNum w:abstractNumId="5">
    <w:nsid w:val="062E409F"/>
    <w:multiLevelType w:val="hybridMultilevel"/>
    <w:tmpl w:val="02A25ED2"/>
    <w:lvl w:ilvl="0" w:tplc="2CC6F9B4">
      <w:start w:val="588"/>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6">
    <w:nsid w:val="07A32AC2"/>
    <w:multiLevelType w:val="singleLevel"/>
    <w:tmpl w:val="0ECC104E"/>
    <w:lvl w:ilvl="0">
      <w:start w:val="260"/>
      <w:numFmt w:val="decimal"/>
      <w:lvlText w:val="%1"/>
      <w:lvlJc w:val="left"/>
      <w:pPr>
        <w:tabs>
          <w:tab w:val="num" w:pos="948"/>
        </w:tabs>
        <w:ind w:left="948" w:hanging="660"/>
      </w:pPr>
      <w:rPr>
        <w:rFonts w:hint="default"/>
      </w:rPr>
    </w:lvl>
  </w:abstractNum>
  <w:abstractNum w:abstractNumId="7">
    <w:nsid w:val="0BD05FDC"/>
    <w:multiLevelType w:val="singleLevel"/>
    <w:tmpl w:val="6870F9C2"/>
    <w:lvl w:ilvl="0">
      <w:start w:val="260"/>
      <w:numFmt w:val="decimal"/>
      <w:lvlText w:val="%1"/>
      <w:lvlJc w:val="left"/>
      <w:pPr>
        <w:tabs>
          <w:tab w:val="num" w:pos="948"/>
        </w:tabs>
        <w:ind w:left="948" w:hanging="660"/>
      </w:pPr>
      <w:rPr>
        <w:rFonts w:hint="default"/>
      </w:rPr>
    </w:lvl>
  </w:abstractNum>
  <w:abstractNum w:abstractNumId="8">
    <w:nsid w:val="1494200A"/>
    <w:multiLevelType w:val="hybridMultilevel"/>
    <w:tmpl w:val="E2D46916"/>
    <w:lvl w:ilvl="0" w:tplc="1EEC879C">
      <w:start w:val="245"/>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9">
    <w:nsid w:val="2098210A"/>
    <w:multiLevelType w:val="singleLevel"/>
    <w:tmpl w:val="82C2D4CC"/>
    <w:lvl w:ilvl="0">
      <w:start w:val="260"/>
      <w:numFmt w:val="decimal"/>
      <w:lvlText w:val="%1"/>
      <w:lvlJc w:val="left"/>
      <w:pPr>
        <w:tabs>
          <w:tab w:val="num" w:pos="1068"/>
        </w:tabs>
        <w:ind w:left="1068" w:hanging="780"/>
      </w:pPr>
    </w:lvl>
  </w:abstractNum>
  <w:abstractNum w:abstractNumId="10">
    <w:nsid w:val="28050571"/>
    <w:multiLevelType w:val="singleLevel"/>
    <w:tmpl w:val="CF580388"/>
    <w:lvl w:ilvl="0">
      <w:start w:val="260"/>
      <w:numFmt w:val="decimal"/>
      <w:lvlText w:val="%1"/>
      <w:lvlJc w:val="left"/>
      <w:pPr>
        <w:tabs>
          <w:tab w:val="num" w:pos="948"/>
        </w:tabs>
        <w:ind w:left="948" w:hanging="660"/>
      </w:pPr>
    </w:lvl>
  </w:abstractNum>
  <w:abstractNum w:abstractNumId="11">
    <w:nsid w:val="28587CEC"/>
    <w:multiLevelType w:val="singleLevel"/>
    <w:tmpl w:val="977619AA"/>
    <w:lvl w:ilvl="0">
      <w:start w:val="260"/>
      <w:numFmt w:val="decimal"/>
      <w:lvlText w:val="%1"/>
      <w:lvlJc w:val="left"/>
      <w:pPr>
        <w:tabs>
          <w:tab w:val="num" w:pos="1008"/>
        </w:tabs>
        <w:ind w:left="1008" w:hanging="720"/>
      </w:pPr>
      <w:rPr>
        <w:rFonts w:hint="default"/>
      </w:rPr>
    </w:lvl>
  </w:abstractNum>
  <w:abstractNum w:abstractNumId="12">
    <w:nsid w:val="295C5671"/>
    <w:multiLevelType w:val="singleLevel"/>
    <w:tmpl w:val="E0A0DCE0"/>
    <w:lvl w:ilvl="0">
      <w:start w:val="650"/>
      <w:numFmt w:val="decimal"/>
      <w:lvlText w:val="%1"/>
      <w:lvlJc w:val="left"/>
      <w:pPr>
        <w:tabs>
          <w:tab w:val="num" w:pos="723"/>
        </w:tabs>
        <w:ind w:left="723" w:hanging="435"/>
      </w:pPr>
      <w:rPr>
        <w:rFonts w:hint="default"/>
      </w:rPr>
    </w:lvl>
  </w:abstractNum>
  <w:abstractNum w:abstractNumId="13">
    <w:nsid w:val="29B4109F"/>
    <w:multiLevelType w:val="hybridMultilevel"/>
    <w:tmpl w:val="3700807A"/>
    <w:lvl w:ilvl="0" w:tplc="C6785FC4">
      <w:start w:val="264"/>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4">
    <w:nsid w:val="2BF16978"/>
    <w:multiLevelType w:val="singleLevel"/>
    <w:tmpl w:val="F0B28066"/>
    <w:lvl w:ilvl="0">
      <w:start w:val="260"/>
      <w:numFmt w:val="decimal"/>
      <w:lvlText w:val="%1"/>
      <w:lvlJc w:val="left"/>
      <w:pPr>
        <w:tabs>
          <w:tab w:val="num" w:pos="1008"/>
        </w:tabs>
        <w:ind w:left="1008" w:hanging="720"/>
      </w:pPr>
    </w:lvl>
  </w:abstractNum>
  <w:abstractNum w:abstractNumId="15">
    <w:nsid w:val="2FD4275B"/>
    <w:multiLevelType w:val="hybridMultilevel"/>
    <w:tmpl w:val="CBECAF36"/>
    <w:lvl w:ilvl="0" w:tplc="4C6C4F34">
      <w:start w:val="246"/>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6">
    <w:nsid w:val="34234E50"/>
    <w:multiLevelType w:val="hybridMultilevel"/>
    <w:tmpl w:val="FD0A3598"/>
    <w:lvl w:ilvl="0" w:tplc="A1582F74">
      <w:start w:val="245"/>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7">
    <w:nsid w:val="36645C9C"/>
    <w:multiLevelType w:val="singleLevel"/>
    <w:tmpl w:val="23A4AAB4"/>
    <w:lvl w:ilvl="0">
      <w:start w:val="260"/>
      <w:numFmt w:val="decimal"/>
      <w:lvlText w:val="%1"/>
      <w:lvlJc w:val="left"/>
      <w:pPr>
        <w:tabs>
          <w:tab w:val="num" w:pos="1068"/>
        </w:tabs>
        <w:ind w:left="1068" w:hanging="780"/>
      </w:pPr>
      <w:rPr>
        <w:rFonts w:hint="default"/>
      </w:rPr>
    </w:lvl>
  </w:abstractNum>
  <w:abstractNum w:abstractNumId="18">
    <w:nsid w:val="3A700BFA"/>
    <w:multiLevelType w:val="singleLevel"/>
    <w:tmpl w:val="292001FE"/>
    <w:lvl w:ilvl="0">
      <w:start w:val="260"/>
      <w:numFmt w:val="decimal"/>
      <w:lvlText w:val="%1"/>
      <w:lvlJc w:val="left"/>
      <w:pPr>
        <w:tabs>
          <w:tab w:val="num" w:pos="1008"/>
        </w:tabs>
        <w:ind w:left="1008" w:hanging="720"/>
      </w:pPr>
    </w:lvl>
  </w:abstractNum>
  <w:abstractNum w:abstractNumId="19">
    <w:nsid w:val="43A31215"/>
    <w:multiLevelType w:val="singleLevel"/>
    <w:tmpl w:val="B0FE714C"/>
    <w:lvl w:ilvl="0">
      <w:start w:val="260"/>
      <w:numFmt w:val="decimal"/>
      <w:lvlText w:val="%1"/>
      <w:lvlJc w:val="left"/>
      <w:pPr>
        <w:tabs>
          <w:tab w:val="num" w:pos="1110"/>
        </w:tabs>
        <w:ind w:left="1110" w:hanging="840"/>
      </w:pPr>
    </w:lvl>
  </w:abstractNum>
  <w:abstractNum w:abstractNumId="20">
    <w:nsid w:val="46BE28E4"/>
    <w:multiLevelType w:val="hybridMultilevel"/>
    <w:tmpl w:val="896EC036"/>
    <w:lvl w:ilvl="0" w:tplc="47B8C1BA">
      <w:start w:val="240"/>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1">
    <w:nsid w:val="52857A7B"/>
    <w:multiLevelType w:val="singleLevel"/>
    <w:tmpl w:val="012E8646"/>
    <w:lvl w:ilvl="0">
      <w:start w:val="260"/>
      <w:numFmt w:val="decimal"/>
      <w:lvlText w:val="%1"/>
      <w:lvlJc w:val="left"/>
      <w:pPr>
        <w:tabs>
          <w:tab w:val="num" w:pos="780"/>
        </w:tabs>
        <w:ind w:left="780" w:hanging="780"/>
      </w:pPr>
      <w:rPr>
        <w:rFonts w:hint="default"/>
      </w:rPr>
    </w:lvl>
  </w:abstractNum>
  <w:abstractNum w:abstractNumId="22">
    <w:nsid w:val="52EC7C4D"/>
    <w:multiLevelType w:val="hybridMultilevel"/>
    <w:tmpl w:val="F4702EE2"/>
    <w:lvl w:ilvl="0" w:tplc="892271B0">
      <w:start w:val="245"/>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3">
    <w:nsid w:val="5704070F"/>
    <w:multiLevelType w:val="singleLevel"/>
    <w:tmpl w:val="1928831C"/>
    <w:lvl w:ilvl="0">
      <w:start w:val="650"/>
      <w:numFmt w:val="decimal"/>
      <w:lvlText w:val="%1"/>
      <w:lvlJc w:val="left"/>
      <w:pPr>
        <w:tabs>
          <w:tab w:val="num" w:pos="723"/>
        </w:tabs>
        <w:ind w:left="723" w:hanging="435"/>
      </w:pPr>
      <w:rPr>
        <w:rFonts w:hint="default"/>
      </w:rPr>
    </w:lvl>
  </w:abstractNum>
  <w:abstractNum w:abstractNumId="24">
    <w:nsid w:val="58D36CB8"/>
    <w:multiLevelType w:val="hybridMultilevel"/>
    <w:tmpl w:val="69100054"/>
    <w:lvl w:ilvl="0" w:tplc="DA466162">
      <w:start w:val="245"/>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5">
    <w:nsid w:val="59B3616C"/>
    <w:multiLevelType w:val="singleLevel"/>
    <w:tmpl w:val="5F8CF7D0"/>
    <w:lvl w:ilvl="0">
      <w:start w:val="500"/>
      <w:numFmt w:val="decimal"/>
      <w:lvlText w:val="%1"/>
      <w:lvlJc w:val="left"/>
      <w:pPr>
        <w:tabs>
          <w:tab w:val="num" w:pos="903"/>
        </w:tabs>
        <w:ind w:left="903" w:hanging="615"/>
      </w:pPr>
      <w:rPr>
        <w:rFonts w:hint="default"/>
      </w:rPr>
    </w:lvl>
  </w:abstractNum>
  <w:abstractNum w:abstractNumId="26">
    <w:nsid w:val="5F807216"/>
    <w:multiLevelType w:val="singleLevel"/>
    <w:tmpl w:val="097EA2E0"/>
    <w:lvl w:ilvl="0">
      <w:start w:val="260"/>
      <w:numFmt w:val="decimal"/>
      <w:lvlText w:val="%1"/>
      <w:lvlJc w:val="left"/>
      <w:pPr>
        <w:tabs>
          <w:tab w:val="num" w:pos="1008"/>
        </w:tabs>
        <w:ind w:left="1008" w:hanging="720"/>
      </w:pPr>
      <w:rPr>
        <w:rFonts w:hint="default"/>
      </w:rPr>
    </w:lvl>
  </w:abstractNum>
  <w:abstractNum w:abstractNumId="27">
    <w:nsid w:val="61802E6B"/>
    <w:multiLevelType w:val="hybridMultilevel"/>
    <w:tmpl w:val="2334E856"/>
    <w:lvl w:ilvl="0" w:tplc="987AFF92">
      <w:start w:val="245"/>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8">
    <w:nsid w:val="618E4041"/>
    <w:multiLevelType w:val="singleLevel"/>
    <w:tmpl w:val="9B78D06A"/>
    <w:lvl w:ilvl="0">
      <w:start w:val="260"/>
      <w:numFmt w:val="decimal"/>
      <w:lvlText w:val="%1"/>
      <w:lvlJc w:val="left"/>
      <w:pPr>
        <w:tabs>
          <w:tab w:val="num" w:pos="948"/>
        </w:tabs>
        <w:ind w:left="948" w:hanging="660"/>
      </w:pPr>
      <w:rPr>
        <w:rFonts w:hint="default"/>
      </w:rPr>
    </w:lvl>
  </w:abstractNum>
  <w:abstractNum w:abstractNumId="29">
    <w:nsid w:val="6276193A"/>
    <w:multiLevelType w:val="singleLevel"/>
    <w:tmpl w:val="F32223C0"/>
    <w:lvl w:ilvl="0">
      <w:start w:val="245"/>
      <w:numFmt w:val="decimal"/>
      <w:lvlText w:val="%1"/>
      <w:lvlJc w:val="left"/>
      <w:pPr>
        <w:tabs>
          <w:tab w:val="num" w:pos="768"/>
        </w:tabs>
        <w:ind w:left="768" w:hanging="480"/>
      </w:pPr>
    </w:lvl>
  </w:abstractNum>
  <w:abstractNum w:abstractNumId="30">
    <w:nsid w:val="671F6B8D"/>
    <w:multiLevelType w:val="singleLevel"/>
    <w:tmpl w:val="AE5226AE"/>
    <w:lvl w:ilvl="0">
      <w:start w:val="260"/>
      <w:numFmt w:val="decimal"/>
      <w:lvlText w:val="%1"/>
      <w:lvlJc w:val="left"/>
      <w:pPr>
        <w:tabs>
          <w:tab w:val="num" w:pos="1068"/>
        </w:tabs>
        <w:ind w:left="1068" w:hanging="780"/>
      </w:pPr>
    </w:lvl>
  </w:abstractNum>
  <w:abstractNum w:abstractNumId="31">
    <w:nsid w:val="69DC632C"/>
    <w:multiLevelType w:val="singleLevel"/>
    <w:tmpl w:val="C3645C02"/>
    <w:lvl w:ilvl="0">
      <w:start w:val="260"/>
      <w:numFmt w:val="decimal"/>
      <w:lvlText w:val="%1"/>
      <w:lvlJc w:val="left"/>
      <w:pPr>
        <w:tabs>
          <w:tab w:val="num" w:pos="1068"/>
        </w:tabs>
        <w:ind w:left="1068" w:hanging="780"/>
      </w:pPr>
      <w:rPr>
        <w:rFonts w:hint="default"/>
      </w:rPr>
    </w:lvl>
  </w:abstractNum>
  <w:abstractNum w:abstractNumId="32">
    <w:nsid w:val="76A57C0B"/>
    <w:multiLevelType w:val="hybridMultilevel"/>
    <w:tmpl w:val="D800FEF8"/>
    <w:lvl w:ilvl="0" w:tplc="806C3B00">
      <w:start w:val="264"/>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33">
    <w:nsid w:val="7A0A1892"/>
    <w:multiLevelType w:val="singleLevel"/>
    <w:tmpl w:val="C130C22C"/>
    <w:lvl w:ilvl="0">
      <w:start w:val="260"/>
      <w:numFmt w:val="decimal"/>
      <w:lvlText w:val="%1"/>
      <w:lvlJc w:val="left"/>
      <w:pPr>
        <w:tabs>
          <w:tab w:val="num" w:pos="1068"/>
        </w:tabs>
        <w:ind w:left="1068" w:hanging="780"/>
      </w:pPr>
      <w:rPr>
        <w:rFonts w:hint="default"/>
      </w:rPr>
    </w:lvl>
  </w:abstractNum>
  <w:abstractNum w:abstractNumId="34">
    <w:nsid w:val="7C6E5227"/>
    <w:multiLevelType w:val="singleLevel"/>
    <w:tmpl w:val="E2B6F2BA"/>
    <w:lvl w:ilvl="0">
      <w:start w:val="260"/>
      <w:numFmt w:val="decimal"/>
      <w:lvlText w:val="%1"/>
      <w:lvlJc w:val="left"/>
      <w:pPr>
        <w:tabs>
          <w:tab w:val="num" w:pos="948"/>
        </w:tabs>
        <w:ind w:left="948" w:hanging="660"/>
      </w:pPr>
      <w:rPr>
        <w:rFonts w:hint="default"/>
      </w:rPr>
    </w:lvl>
  </w:abstractNum>
  <w:num w:numId="1">
    <w:abstractNumId w:val="3"/>
    <w:lvlOverride w:ilvl="0">
      <w:startOverride w:val="3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9"/>
    <w:lvlOverride w:ilvl="0">
      <w:startOverride w:val="245"/>
    </w:lvlOverride>
  </w:num>
  <w:num w:numId="4">
    <w:abstractNumId w:val="19"/>
    <w:lvlOverride w:ilvl="0">
      <w:startOverride w:val="260"/>
    </w:lvlOverride>
  </w:num>
  <w:num w:numId="5">
    <w:abstractNumId w:val="4"/>
    <w:lvlOverride w:ilvl="0">
      <w:startOverride w:val="300"/>
    </w:lvlOverride>
  </w:num>
  <w:num w:numId="6">
    <w:abstractNumId w:val="9"/>
    <w:lvlOverride w:ilvl="0">
      <w:startOverride w:val="260"/>
    </w:lvlOverride>
  </w:num>
  <w:num w:numId="7">
    <w:abstractNumId w:val="18"/>
    <w:lvlOverride w:ilvl="0">
      <w:startOverride w:val="260"/>
    </w:lvlOverride>
  </w:num>
  <w:num w:numId="8">
    <w:abstractNumId w:val="30"/>
    <w:lvlOverride w:ilvl="0">
      <w:startOverride w:val="260"/>
    </w:lvlOverride>
  </w:num>
  <w:num w:numId="9">
    <w:abstractNumId w:val="14"/>
    <w:lvlOverride w:ilvl="0">
      <w:startOverride w:val="260"/>
    </w:lvlOverride>
  </w:num>
  <w:num w:numId="10">
    <w:abstractNumId w:val="10"/>
    <w:lvlOverride w:ilvl="0">
      <w:startOverride w:val="260"/>
    </w:lvlOverride>
  </w:num>
  <w:num w:numId="11">
    <w:abstractNumId w:val="0"/>
    <w:lvlOverride w:ilvl="0">
      <w:lvl w:ilvl="0">
        <w:numFmt w:val="bullet"/>
        <w:lvlText w:val="·"/>
        <w:legacy w:legacy="1" w:legacySpace="0" w:legacyIndent="720"/>
        <w:lvlJc w:val="left"/>
        <w:pPr>
          <w:ind w:left="0" w:hanging="720"/>
        </w:pPr>
        <w:rPr>
          <w:rFonts w:ascii="Times New Roman" w:hAnsi="Times New Roman" w:cs="Times New Roman" w:hint="default"/>
        </w:rPr>
      </w:lvl>
    </w:lvlOverride>
  </w:num>
  <w:num w:numId="12">
    <w:abstractNumId w:val="25"/>
  </w:num>
  <w:num w:numId="13">
    <w:abstractNumId w:val="23"/>
  </w:num>
  <w:num w:numId="14">
    <w:abstractNumId w:val="12"/>
  </w:num>
  <w:num w:numId="15">
    <w:abstractNumId w:val="30"/>
  </w:num>
  <w:num w:numId="16">
    <w:abstractNumId w:val="14"/>
  </w:num>
  <w:num w:numId="17">
    <w:abstractNumId w:val="10"/>
  </w:num>
  <w:num w:numId="18">
    <w:abstractNumId w:val="26"/>
  </w:num>
  <w:num w:numId="19">
    <w:abstractNumId w:val="34"/>
  </w:num>
  <w:num w:numId="20">
    <w:abstractNumId w:val="17"/>
  </w:num>
  <w:num w:numId="21">
    <w:abstractNumId w:val="11"/>
  </w:num>
  <w:num w:numId="22">
    <w:abstractNumId w:val="31"/>
  </w:num>
  <w:num w:numId="23">
    <w:abstractNumId w:val="6"/>
  </w:num>
  <w:num w:numId="24">
    <w:abstractNumId w:val="33"/>
  </w:num>
  <w:num w:numId="25">
    <w:abstractNumId w:val="21"/>
  </w:num>
  <w:num w:numId="26">
    <w:abstractNumId w:val="28"/>
  </w:num>
  <w:num w:numId="27">
    <w:abstractNumId w:val="7"/>
  </w:num>
  <w:num w:numId="28">
    <w:abstractNumId w:val="8"/>
  </w:num>
  <w:num w:numId="29">
    <w:abstractNumId w:val="32"/>
  </w:num>
  <w:num w:numId="30">
    <w:abstractNumId w:val="15"/>
  </w:num>
  <w:num w:numId="31">
    <w:abstractNumId w:val="16"/>
  </w:num>
  <w:num w:numId="32">
    <w:abstractNumId w:val="13"/>
  </w:num>
  <w:num w:numId="33">
    <w:abstractNumId w:val="24"/>
  </w:num>
  <w:num w:numId="34">
    <w:abstractNumId w:val="20"/>
  </w:num>
  <w:num w:numId="35">
    <w:abstractNumId w:val="27"/>
  </w:num>
  <w:num w:numId="36">
    <w:abstractNumId w:val="22"/>
  </w:num>
  <w:num w:numId="37">
    <w:abstractNumId w:val="5"/>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468"/>
    <w:rsid w:val="0000193A"/>
    <w:rsid w:val="00005B5F"/>
    <w:rsid w:val="0006590F"/>
    <w:rsid w:val="00087E30"/>
    <w:rsid w:val="00095D4F"/>
    <w:rsid w:val="000C0679"/>
    <w:rsid w:val="000D6C03"/>
    <w:rsid w:val="000E1F5A"/>
    <w:rsid w:val="000F2369"/>
    <w:rsid w:val="001002FD"/>
    <w:rsid w:val="00112666"/>
    <w:rsid w:val="00150FA9"/>
    <w:rsid w:val="00162ADC"/>
    <w:rsid w:val="00166C01"/>
    <w:rsid w:val="0018271C"/>
    <w:rsid w:val="001A41F4"/>
    <w:rsid w:val="001C0E73"/>
    <w:rsid w:val="002000AF"/>
    <w:rsid w:val="002040EC"/>
    <w:rsid w:val="002050B1"/>
    <w:rsid w:val="002075AA"/>
    <w:rsid w:val="002145E5"/>
    <w:rsid w:val="0022172A"/>
    <w:rsid w:val="00224805"/>
    <w:rsid w:val="00234D7A"/>
    <w:rsid w:val="00255A50"/>
    <w:rsid w:val="002644A5"/>
    <w:rsid w:val="00265F6B"/>
    <w:rsid w:val="0026680F"/>
    <w:rsid w:val="00272993"/>
    <w:rsid w:val="00280149"/>
    <w:rsid w:val="00287B5A"/>
    <w:rsid w:val="002A491F"/>
    <w:rsid w:val="002B343C"/>
    <w:rsid w:val="002C34D1"/>
    <w:rsid w:val="002D4A74"/>
    <w:rsid w:val="002F1DA7"/>
    <w:rsid w:val="0030544E"/>
    <w:rsid w:val="0030655F"/>
    <w:rsid w:val="003730EE"/>
    <w:rsid w:val="00383A7A"/>
    <w:rsid w:val="00390287"/>
    <w:rsid w:val="00394C65"/>
    <w:rsid w:val="003B3436"/>
    <w:rsid w:val="003D6117"/>
    <w:rsid w:val="003E49AE"/>
    <w:rsid w:val="003E76D0"/>
    <w:rsid w:val="0040399A"/>
    <w:rsid w:val="0041014E"/>
    <w:rsid w:val="004203E9"/>
    <w:rsid w:val="00430E4B"/>
    <w:rsid w:val="00435E03"/>
    <w:rsid w:val="00441101"/>
    <w:rsid w:val="004415B1"/>
    <w:rsid w:val="00451E16"/>
    <w:rsid w:val="00470375"/>
    <w:rsid w:val="00476B81"/>
    <w:rsid w:val="00476C94"/>
    <w:rsid w:val="004C1A4E"/>
    <w:rsid w:val="004D2A4C"/>
    <w:rsid w:val="004E65CE"/>
    <w:rsid w:val="00516BB6"/>
    <w:rsid w:val="00567263"/>
    <w:rsid w:val="00573FCA"/>
    <w:rsid w:val="00584C56"/>
    <w:rsid w:val="005B0B24"/>
    <w:rsid w:val="005B0CD3"/>
    <w:rsid w:val="005D012F"/>
    <w:rsid w:val="005D470F"/>
    <w:rsid w:val="005E11D5"/>
    <w:rsid w:val="005F0560"/>
    <w:rsid w:val="006123A9"/>
    <w:rsid w:val="00622E49"/>
    <w:rsid w:val="00625B8F"/>
    <w:rsid w:val="00634D4D"/>
    <w:rsid w:val="00636D5B"/>
    <w:rsid w:val="00662C8F"/>
    <w:rsid w:val="00682C64"/>
    <w:rsid w:val="006A17E6"/>
    <w:rsid w:val="006A79F8"/>
    <w:rsid w:val="006B6E67"/>
    <w:rsid w:val="006F2F5B"/>
    <w:rsid w:val="00710468"/>
    <w:rsid w:val="00715853"/>
    <w:rsid w:val="0073067D"/>
    <w:rsid w:val="00755261"/>
    <w:rsid w:val="00762B22"/>
    <w:rsid w:val="00763AA5"/>
    <w:rsid w:val="007703F2"/>
    <w:rsid w:val="007B6774"/>
    <w:rsid w:val="007C4460"/>
    <w:rsid w:val="007D408E"/>
    <w:rsid w:val="007E4723"/>
    <w:rsid w:val="007F063F"/>
    <w:rsid w:val="007F14ED"/>
    <w:rsid w:val="007F401A"/>
    <w:rsid w:val="007F6A28"/>
    <w:rsid w:val="00836A86"/>
    <w:rsid w:val="008412DC"/>
    <w:rsid w:val="008470C6"/>
    <w:rsid w:val="008521EF"/>
    <w:rsid w:val="008666E2"/>
    <w:rsid w:val="008671C7"/>
    <w:rsid w:val="00891A59"/>
    <w:rsid w:val="008941B5"/>
    <w:rsid w:val="008B665D"/>
    <w:rsid w:val="008F4DCB"/>
    <w:rsid w:val="0091519F"/>
    <w:rsid w:val="00933869"/>
    <w:rsid w:val="009A0004"/>
    <w:rsid w:val="009A6634"/>
    <w:rsid w:val="009A7A4E"/>
    <w:rsid w:val="009C0B7A"/>
    <w:rsid w:val="009C206E"/>
    <w:rsid w:val="009C3B28"/>
    <w:rsid w:val="009C5814"/>
    <w:rsid w:val="009D0F00"/>
    <w:rsid w:val="009D13D6"/>
    <w:rsid w:val="009D1DB0"/>
    <w:rsid w:val="009D2F85"/>
    <w:rsid w:val="009D6EC2"/>
    <w:rsid w:val="00A26C5D"/>
    <w:rsid w:val="00A31302"/>
    <w:rsid w:val="00A324C6"/>
    <w:rsid w:val="00A3340D"/>
    <w:rsid w:val="00A4395E"/>
    <w:rsid w:val="00A5499E"/>
    <w:rsid w:val="00A56752"/>
    <w:rsid w:val="00A60E8A"/>
    <w:rsid w:val="00A62F72"/>
    <w:rsid w:val="00A75F6E"/>
    <w:rsid w:val="00A80058"/>
    <w:rsid w:val="00AB2996"/>
    <w:rsid w:val="00AB7A0A"/>
    <w:rsid w:val="00AC1CFD"/>
    <w:rsid w:val="00AD5452"/>
    <w:rsid w:val="00AE55CC"/>
    <w:rsid w:val="00AE7BD1"/>
    <w:rsid w:val="00B074C2"/>
    <w:rsid w:val="00B11371"/>
    <w:rsid w:val="00B13CFC"/>
    <w:rsid w:val="00B14B60"/>
    <w:rsid w:val="00B360AF"/>
    <w:rsid w:val="00B67640"/>
    <w:rsid w:val="00B76FE1"/>
    <w:rsid w:val="00B92EBD"/>
    <w:rsid w:val="00BA0992"/>
    <w:rsid w:val="00BA1192"/>
    <w:rsid w:val="00BA22FD"/>
    <w:rsid w:val="00BB7FD1"/>
    <w:rsid w:val="00BC0B00"/>
    <w:rsid w:val="00BC79D2"/>
    <w:rsid w:val="00BE79DD"/>
    <w:rsid w:val="00C023F7"/>
    <w:rsid w:val="00C15484"/>
    <w:rsid w:val="00C2480F"/>
    <w:rsid w:val="00C252BA"/>
    <w:rsid w:val="00C26190"/>
    <w:rsid w:val="00C34AB9"/>
    <w:rsid w:val="00C351E2"/>
    <w:rsid w:val="00C35B66"/>
    <w:rsid w:val="00C45AF2"/>
    <w:rsid w:val="00C7250E"/>
    <w:rsid w:val="00C81B89"/>
    <w:rsid w:val="00C92FCE"/>
    <w:rsid w:val="00C97300"/>
    <w:rsid w:val="00CA18E2"/>
    <w:rsid w:val="00CB5FC0"/>
    <w:rsid w:val="00CD2E4E"/>
    <w:rsid w:val="00CD6DA0"/>
    <w:rsid w:val="00CE7E80"/>
    <w:rsid w:val="00D06463"/>
    <w:rsid w:val="00D12A10"/>
    <w:rsid w:val="00D248AE"/>
    <w:rsid w:val="00D27E8F"/>
    <w:rsid w:val="00D43B51"/>
    <w:rsid w:val="00D44A5F"/>
    <w:rsid w:val="00D55B6A"/>
    <w:rsid w:val="00D7243C"/>
    <w:rsid w:val="00D9194D"/>
    <w:rsid w:val="00DA3183"/>
    <w:rsid w:val="00DE60B2"/>
    <w:rsid w:val="00E16761"/>
    <w:rsid w:val="00E35C14"/>
    <w:rsid w:val="00E37258"/>
    <w:rsid w:val="00E37AAF"/>
    <w:rsid w:val="00E4306A"/>
    <w:rsid w:val="00E525D6"/>
    <w:rsid w:val="00E9075C"/>
    <w:rsid w:val="00E91EFB"/>
    <w:rsid w:val="00EA0727"/>
    <w:rsid w:val="00EB23C1"/>
    <w:rsid w:val="00EB643C"/>
    <w:rsid w:val="00ED283C"/>
    <w:rsid w:val="00EE3635"/>
    <w:rsid w:val="00F05BF5"/>
    <w:rsid w:val="00F150A9"/>
    <w:rsid w:val="00F43457"/>
    <w:rsid w:val="00F45D2F"/>
    <w:rsid w:val="00F536B4"/>
    <w:rsid w:val="00F5499C"/>
    <w:rsid w:val="00F930B9"/>
    <w:rsid w:val="00F97760"/>
    <w:rsid w:val="00FA3CE4"/>
    <w:rsid w:val="00FA6C9A"/>
    <w:rsid w:val="00FB3914"/>
    <w:rsid w:val="00FD2F7B"/>
    <w:rsid w:val="00FE7488"/>
    <w:rsid w:val="00FF484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468"/>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6B6E6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A17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A17E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710468"/>
    <w:pPr>
      <w:keepNext/>
      <w:spacing w:before="240" w:after="60"/>
      <w:outlineLvl w:val="3"/>
    </w:pPr>
    <w:rPr>
      <w:rFonts w:ascii="Arial" w:hAnsi="Arial"/>
      <w:b/>
      <w:sz w:val="24"/>
    </w:rPr>
  </w:style>
  <w:style w:type="paragraph" w:styleId="Heading5">
    <w:name w:val="heading 5"/>
    <w:basedOn w:val="Normal"/>
    <w:next w:val="Normal"/>
    <w:link w:val="Heading5Char"/>
    <w:semiHidden/>
    <w:unhideWhenUsed/>
    <w:qFormat/>
    <w:rsid w:val="00710468"/>
    <w:pPr>
      <w:keepNext/>
      <w:jc w:val="center"/>
      <w:outlineLvl w:val="4"/>
    </w:pPr>
    <w:rPr>
      <w:rFonts w:ascii="Arial" w:hAnsi="Arial"/>
      <w:b/>
      <w:sz w:val="28"/>
    </w:rPr>
  </w:style>
  <w:style w:type="paragraph" w:styleId="Heading6">
    <w:name w:val="heading 6"/>
    <w:basedOn w:val="Normal"/>
    <w:next w:val="Normal"/>
    <w:link w:val="Heading6Char"/>
    <w:unhideWhenUsed/>
    <w:qFormat/>
    <w:rsid w:val="00710468"/>
    <w:pPr>
      <w:keepNext/>
      <w:spacing w:before="240" w:after="60"/>
      <w:outlineLvl w:val="5"/>
    </w:pPr>
    <w:rPr>
      <w:i/>
      <w:sz w:val="24"/>
    </w:rPr>
  </w:style>
  <w:style w:type="paragraph" w:styleId="Heading7">
    <w:name w:val="heading 7"/>
    <w:basedOn w:val="Normal"/>
    <w:next w:val="Normal"/>
    <w:link w:val="Heading7Char"/>
    <w:semiHidden/>
    <w:unhideWhenUsed/>
    <w:qFormat/>
    <w:rsid w:val="00710468"/>
    <w:pPr>
      <w:keepNext/>
      <w:jc w:val="center"/>
      <w:outlineLvl w:val="6"/>
    </w:pPr>
    <w:rPr>
      <w:rFonts w:ascii="Arial" w:hAnsi="Arial"/>
      <w:b/>
      <w:sz w:val="16"/>
    </w:rPr>
  </w:style>
  <w:style w:type="paragraph" w:styleId="Heading8">
    <w:name w:val="heading 8"/>
    <w:basedOn w:val="Normal"/>
    <w:next w:val="Normal"/>
    <w:link w:val="Heading8Char"/>
    <w:uiPriority w:val="9"/>
    <w:semiHidden/>
    <w:unhideWhenUsed/>
    <w:qFormat/>
    <w:rsid w:val="006B6E67"/>
    <w:pPr>
      <w:keepNext/>
      <w:keepLines/>
      <w:spacing w:before="200"/>
      <w:outlineLvl w:val="7"/>
    </w:pPr>
    <w:rPr>
      <w:rFonts w:asciiTheme="majorHAnsi" w:eastAsiaTheme="majorEastAsia" w:hAnsiTheme="majorHAnsi" w:cstheme="majorBidi"/>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E6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6A17E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A17E6"/>
    <w:rPr>
      <w:rFonts w:asciiTheme="majorHAnsi" w:eastAsiaTheme="majorEastAsia" w:hAnsiTheme="majorHAnsi" w:cstheme="majorBidi"/>
      <w:b/>
      <w:bCs/>
      <w:color w:val="4F81BD" w:themeColor="accent1"/>
      <w:sz w:val="20"/>
      <w:szCs w:val="20"/>
    </w:rPr>
  </w:style>
  <w:style w:type="character" w:customStyle="1" w:styleId="Heading4Char">
    <w:name w:val="Heading 4 Char"/>
    <w:basedOn w:val="DefaultParagraphFont"/>
    <w:link w:val="Heading4"/>
    <w:semiHidden/>
    <w:rsid w:val="00710468"/>
    <w:rPr>
      <w:rFonts w:ascii="Arial" w:eastAsia="Times New Roman" w:hAnsi="Arial" w:cs="Times New Roman"/>
      <w:b/>
      <w:sz w:val="24"/>
      <w:szCs w:val="20"/>
    </w:rPr>
  </w:style>
  <w:style w:type="character" w:customStyle="1" w:styleId="Heading5Char">
    <w:name w:val="Heading 5 Char"/>
    <w:basedOn w:val="DefaultParagraphFont"/>
    <w:link w:val="Heading5"/>
    <w:semiHidden/>
    <w:rsid w:val="00710468"/>
    <w:rPr>
      <w:rFonts w:ascii="Arial" w:eastAsia="Times New Roman" w:hAnsi="Arial" w:cs="Times New Roman"/>
      <w:b/>
      <w:sz w:val="28"/>
      <w:szCs w:val="20"/>
    </w:rPr>
  </w:style>
  <w:style w:type="character" w:customStyle="1" w:styleId="Heading6Char">
    <w:name w:val="Heading 6 Char"/>
    <w:basedOn w:val="DefaultParagraphFont"/>
    <w:link w:val="Heading6"/>
    <w:rsid w:val="00710468"/>
    <w:rPr>
      <w:rFonts w:ascii="Times New Roman" w:eastAsia="Times New Roman" w:hAnsi="Times New Roman" w:cs="Times New Roman"/>
      <w:i/>
      <w:sz w:val="24"/>
      <w:szCs w:val="20"/>
    </w:rPr>
  </w:style>
  <w:style w:type="character" w:customStyle="1" w:styleId="Heading7Char">
    <w:name w:val="Heading 7 Char"/>
    <w:basedOn w:val="DefaultParagraphFont"/>
    <w:link w:val="Heading7"/>
    <w:semiHidden/>
    <w:rsid w:val="00710468"/>
    <w:rPr>
      <w:rFonts w:ascii="Arial" w:eastAsia="Times New Roman" w:hAnsi="Arial" w:cs="Times New Roman"/>
      <w:b/>
      <w:sz w:val="16"/>
      <w:szCs w:val="20"/>
    </w:rPr>
  </w:style>
  <w:style w:type="character" w:customStyle="1" w:styleId="Heading8Char">
    <w:name w:val="Heading 8 Char"/>
    <w:basedOn w:val="DefaultParagraphFont"/>
    <w:link w:val="Heading8"/>
    <w:uiPriority w:val="9"/>
    <w:semiHidden/>
    <w:rsid w:val="006B6E67"/>
    <w:rPr>
      <w:rFonts w:asciiTheme="majorHAnsi" w:eastAsiaTheme="majorEastAsia" w:hAnsiTheme="majorHAnsi" w:cstheme="majorBidi"/>
      <w:color w:val="404040" w:themeColor="text1" w:themeTint="BF"/>
      <w:sz w:val="20"/>
      <w:szCs w:val="20"/>
    </w:rPr>
  </w:style>
  <w:style w:type="paragraph" w:styleId="CommentText">
    <w:name w:val="annotation text"/>
    <w:basedOn w:val="Normal"/>
    <w:link w:val="CommentTextChar"/>
    <w:unhideWhenUsed/>
    <w:rsid w:val="00710468"/>
  </w:style>
  <w:style w:type="character" w:customStyle="1" w:styleId="CommentTextChar">
    <w:name w:val="Comment Text Char"/>
    <w:basedOn w:val="DefaultParagraphFont"/>
    <w:link w:val="CommentText"/>
    <w:rsid w:val="00710468"/>
    <w:rPr>
      <w:rFonts w:ascii="Times New Roman" w:eastAsia="Times New Roman" w:hAnsi="Times New Roman" w:cs="Times New Roman"/>
      <w:sz w:val="20"/>
      <w:szCs w:val="20"/>
    </w:rPr>
  </w:style>
  <w:style w:type="paragraph" w:styleId="Caption">
    <w:name w:val="caption"/>
    <w:basedOn w:val="Normal"/>
    <w:next w:val="Normal"/>
    <w:unhideWhenUsed/>
    <w:qFormat/>
    <w:rsid w:val="00710468"/>
    <w:pPr>
      <w:framePr w:w="4180" w:vSpace="240" w:wrap="auto" w:hAnchor="margin" w:x="5144" w:y="43"/>
      <w:jc w:val="center"/>
    </w:pPr>
    <w:rPr>
      <w:sz w:val="18"/>
    </w:rPr>
  </w:style>
  <w:style w:type="paragraph" w:styleId="BodyText">
    <w:name w:val="Body Text"/>
    <w:basedOn w:val="Normal"/>
    <w:link w:val="BodyTextChar"/>
    <w:unhideWhenUsed/>
    <w:rsid w:val="00710468"/>
    <w:pPr>
      <w:spacing w:before="120"/>
    </w:pPr>
    <w:rPr>
      <w:sz w:val="24"/>
    </w:rPr>
  </w:style>
  <w:style w:type="character" w:customStyle="1" w:styleId="BodyTextChar">
    <w:name w:val="Body Text Char"/>
    <w:basedOn w:val="DefaultParagraphFont"/>
    <w:link w:val="BodyText"/>
    <w:rsid w:val="00710468"/>
    <w:rPr>
      <w:rFonts w:ascii="Times New Roman" w:eastAsia="Times New Roman" w:hAnsi="Times New Roman" w:cs="Times New Roman"/>
      <w:sz w:val="24"/>
      <w:szCs w:val="20"/>
    </w:rPr>
  </w:style>
  <w:style w:type="paragraph" w:styleId="BlockText">
    <w:name w:val="Block Text"/>
    <w:basedOn w:val="Normal"/>
    <w:unhideWhenUsed/>
    <w:rsid w:val="00710468"/>
    <w:pPr>
      <w:ind w:left="720" w:right="720" w:firstLine="720"/>
    </w:pPr>
    <w:rPr>
      <w:sz w:val="22"/>
    </w:rPr>
  </w:style>
  <w:style w:type="paragraph" w:customStyle="1" w:styleId="MARC">
    <w:name w:val="MARC"/>
    <w:basedOn w:val="Normal"/>
    <w:qFormat/>
    <w:rsid w:val="00710468"/>
    <w:pPr>
      <w:keepNext/>
      <w:keepLines/>
      <w:widowControl w:val="0"/>
      <w:snapToGrid w:val="0"/>
      <w:ind w:left="1008" w:hanging="720"/>
    </w:pPr>
    <w:rPr>
      <w:rFonts w:ascii="Arial" w:hAnsi="Arial"/>
      <w:i/>
      <w:color w:val="000000"/>
      <w:sz w:val="22"/>
    </w:rPr>
  </w:style>
  <w:style w:type="paragraph" w:customStyle="1" w:styleId="footnoterkl">
    <w:name w:val="footnoterkl"/>
    <w:basedOn w:val="Normal"/>
    <w:rsid w:val="00710468"/>
    <w:pPr>
      <w:widowControl w:val="0"/>
      <w:snapToGrid w:val="0"/>
    </w:pPr>
    <w:rPr>
      <w:sz w:val="24"/>
    </w:rPr>
  </w:style>
  <w:style w:type="paragraph" w:styleId="BalloonText">
    <w:name w:val="Balloon Text"/>
    <w:basedOn w:val="Normal"/>
    <w:link w:val="BalloonTextChar"/>
    <w:uiPriority w:val="99"/>
    <w:semiHidden/>
    <w:unhideWhenUsed/>
    <w:rsid w:val="00D9194D"/>
    <w:rPr>
      <w:rFonts w:ascii="Tahoma" w:hAnsi="Tahoma" w:cs="Tahoma"/>
      <w:sz w:val="16"/>
      <w:szCs w:val="16"/>
    </w:rPr>
  </w:style>
  <w:style w:type="character" w:customStyle="1" w:styleId="BalloonTextChar">
    <w:name w:val="Balloon Text Char"/>
    <w:basedOn w:val="DefaultParagraphFont"/>
    <w:link w:val="BalloonText"/>
    <w:uiPriority w:val="99"/>
    <w:semiHidden/>
    <w:rsid w:val="00D9194D"/>
    <w:rPr>
      <w:rFonts w:ascii="Tahoma" w:eastAsia="Times New Roman" w:hAnsi="Tahoma" w:cs="Tahoma"/>
      <w:sz w:val="16"/>
      <w:szCs w:val="16"/>
    </w:rPr>
  </w:style>
  <w:style w:type="character" w:styleId="Hyperlink">
    <w:name w:val="Hyperlink"/>
    <w:basedOn w:val="DefaultParagraphFont"/>
    <w:uiPriority w:val="99"/>
    <w:unhideWhenUsed/>
    <w:rsid w:val="004E65CE"/>
    <w:rPr>
      <w:color w:val="0000FF"/>
      <w:u w:val="single"/>
    </w:rPr>
  </w:style>
  <w:style w:type="character" w:customStyle="1" w:styleId="apple-converted-space">
    <w:name w:val="apple-converted-space"/>
    <w:basedOn w:val="DefaultParagraphFont"/>
    <w:rsid w:val="004E65CE"/>
  </w:style>
  <w:style w:type="paragraph" w:customStyle="1" w:styleId="Level1">
    <w:name w:val="Level 1"/>
    <w:basedOn w:val="Normal"/>
    <w:rsid w:val="006A17E6"/>
    <w:pPr>
      <w:widowControl w:val="0"/>
      <w:snapToGrid w:val="0"/>
      <w:spacing w:before="120" w:after="120"/>
      <w:ind w:left="720" w:hanging="720"/>
    </w:pPr>
    <w:rPr>
      <w:sz w:val="24"/>
    </w:rPr>
  </w:style>
  <w:style w:type="character" w:styleId="CommentReference">
    <w:name w:val="annotation reference"/>
    <w:uiPriority w:val="99"/>
    <w:semiHidden/>
    <w:unhideWhenUsed/>
    <w:rsid w:val="006A17E6"/>
    <w:rPr>
      <w:sz w:val="16"/>
    </w:rPr>
  </w:style>
  <w:style w:type="paragraph" w:styleId="BodyText2">
    <w:name w:val="Body Text 2"/>
    <w:basedOn w:val="Normal"/>
    <w:link w:val="BodyText2Char"/>
    <w:uiPriority w:val="99"/>
    <w:semiHidden/>
    <w:unhideWhenUsed/>
    <w:rsid w:val="006B6E67"/>
    <w:pPr>
      <w:spacing w:after="120" w:line="480" w:lineRule="auto"/>
    </w:pPr>
  </w:style>
  <w:style w:type="character" w:customStyle="1" w:styleId="BodyText2Char">
    <w:name w:val="Body Text 2 Char"/>
    <w:basedOn w:val="DefaultParagraphFont"/>
    <w:link w:val="BodyText2"/>
    <w:uiPriority w:val="99"/>
    <w:semiHidden/>
    <w:rsid w:val="006B6E67"/>
    <w:rPr>
      <w:rFonts w:ascii="Times New Roman" w:eastAsia="Times New Roman" w:hAnsi="Times New Roman" w:cs="Times New Roman"/>
      <w:sz w:val="20"/>
      <w:szCs w:val="20"/>
    </w:rPr>
  </w:style>
  <w:style w:type="paragraph" w:styleId="FootnoteText">
    <w:name w:val="footnote text"/>
    <w:basedOn w:val="Normal"/>
    <w:link w:val="FootnoteTextChar"/>
    <w:unhideWhenUsed/>
    <w:rsid w:val="006B6E67"/>
  </w:style>
  <w:style w:type="character" w:customStyle="1" w:styleId="FootnoteTextChar">
    <w:name w:val="Footnote Text Char"/>
    <w:basedOn w:val="DefaultParagraphFont"/>
    <w:link w:val="FootnoteText"/>
    <w:rsid w:val="006B6E67"/>
    <w:rPr>
      <w:rFonts w:ascii="Times New Roman" w:eastAsia="Times New Roman" w:hAnsi="Times New Roman" w:cs="Times New Roman"/>
      <w:sz w:val="20"/>
      <w:szCs w:val="20"/>
    </w:rPr>
  </w:style>
  <w:style w:type="character" w:styleId="FootnoteReference">
    <w:name w:val="footnote reference"/>
    <w:basedOn w:val="DefaultParagraphFont"/>
    <w:unhideWhenUsed/>
    <w:rsid w:val="006B6E67"/>
    <w:rPr>
      <w:vertAlign w:val="superscript"/>
    </w:rPr>
  </w:style>
  <w:style w:type="paragraph" w:styleId="Header">
    <w:name w:val="header"/>
    <w:basedOn w:val="Normal"/>
    <w:link w:val="HeaderChar"/>
    <w:uiPriority w:val="99"/>
    <w:unhideWhenUsed/>
    <w:rsid w:val="00AB2996"/>
    <w:pPr>
      <w:tabs>
        <w:tab w:val="center" w:pos="4680"/>
        <w:tab w:val="right" w:pos="9360"/>
      </w:tabs>
    </w:pPr>
  </w:style>
  <w:style w:type="character" w:customStyle="1" w:styleId="HeaderChar">
    <w:name w:val="Header Char"/>
    <w:basedOn w:val="DefaultParagraphFont"/>
    <w:link w:val="Header"/>
    <w:uiPriority w:val="99"/>
    <w:rsid w:val="00AB2996"/>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AB2996"/>
    <w:pPr>
      <w:tabs>
        <w:tab w:val="center" w:pos="4680"/>
        <w:tab w:val="right" w:pos="9360"/>
      </w:tabs>
    </w:pPr>
  </w:style>
  <w:style w:type="character" w:customStyle="1" w:styleId="FooterChar">
    <w:name w:val="Footer Char"/>
    <w:basedOn w:val="DefaultParagraphFont"/>
    <w:link w:val="Footer"/>
    <w:uiPriority w:val="99"/>
    <w:rsid w:val="00AB2996"/>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rsid w:val="00AB2996"/>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AB2996"/>
    <w:rPr>
      <w:b/>
      <w:bCs/>
    </w:rPr>
  </w:style>
  <w:style w:type="paragraph" w:styleId="Title">
    <w:name w:val="Title"/>
    <w:basedOn w:val="Normal"/>
    <w:link w:val="TitleChar"/>
    <w:qFormat/>
    <w:rsid w:val="00087E30"/>
    <w:pPr>
      <w:spacing w:before="240" w:after="60"/>
      <w:jc w:val="center"/>
      <w:outlineLvl w:val="0"/>
    </w:pPr>
    <w:rPr>
      <w:rFonts w:ascii="Arial" w:hAnsi="Arial"/>
      <w:b/>
      <w:kern w:val="28"/>
      <w:sz w:val="32"/>
    </w:rPr>
  </w:style>
  <w:style w:type="character" w:customStyle="1" w:styleId="TitleChar">
    <w:name w:val="Title Char"/>
    <w:basedOn w:val="DefaultParagraphFont"/>
    <w:link w:val="Title"/>
    <w:rsid w:val="00087E30"/>
    <w:rPr>
      <w:rFonts w:ascii="Arial" w:eastAsia="Times New Roman" w:hAnsi="Arial" w:cs="Times New Roman"/>
      <w:b/>
      <w:kern w:val="28"/>
      <w:sz w:val="32"/>
      <w:szCs w:val="20"/>
    </w:rPr>
  </w:style>
  <w:style w:type="paragraph" w:styleId="ListParagraph">
    <w:name w:val="List Paragraph"/>
    <w:basedOn w:val="Normal"/>
    <w:uiPriority w:val="34"/>
    <w:qFormat/>
    <w:rsid w:val="00ED283C"/>
    <w:pPr>
      <w:ind w:left="720"/>
      <w:contextualSpacing/>
    </w:pPr>
  </w:style>
  <w:style w:type="character" w:styleId="FollowedHyperlink">
    <w:name w:val="FollowedHyperlink"/>
    <w:basedOn w:val="DefaultParagraphFont"/>
    <w:uiPriority w:val="99"/>
    <w:semiHidden/>
    <w:unhideWhenUsed/>
    <w:rsid w:val="00CD2E4E"/>
    <w:rPr>
      <w:color w:val="800080" w:themeColor="followedHyperlink"/>
      <w:u w:val="single"/>
    </w:rPr>
  </w:style>
  <w:style w:type="paragraph" w:styleId="NoSpacing">
    <w:name w:val="No Spacing"/>
    <w:basedOn w:val="Normal"/>
    <w:uiPriority w:val="1"/>
    <w:qFormat/>
    <w:rsid w:val="00272993"/>
    <w:rPr>
      <w:rFonts w:eastAsiaTheme="minorHAnsi"/>
      <w:sz w:val="24"/>
      <w:szCs w:val="24"/>
    </w:rPr>
  </w:style>
  <w:style w:type="paragraph" w:styleId="TOCHeading">
    <w:name w:val="TOC Heading"/>
    <w:basedOn w:val="Heading1"/>
    <w:next w:val="Normal"/>
    <w:uiPriority w:val="39"/>
    <w:semiHidden/>
    <w:unhideWhenUsed/>
    <w:qFormat/>
    <w:rsid w:val="00B92EBD"/>
    <w:pPr>
      <w:spacing w:line="276" w:lineRule="auto"/>
      <w:outlineLvl w:val="9"/>
    </w:pPr>
    <w:rPr>
      <w:lang w:eastAsia="ja-JP"/>
    </w:rPr>
  </w:style>
  <w:style w:type="paragraph" w:styleId="TOC1">
    <w:name w:val="toc 1"/>
    <w:basedOn w:val="Normal"/>
    <w:next w:val="Normal"/>
    <w:autoRedefine/>
    <w:uiPriority w:val="39"/>
    <w:unhideWhenUsed/>
    <w:rsid w:val="00B92EBD"/>
    <w:pPr>
      <w:spacing w:after="100"/>
    </w:pPr>
  </w:style>
  <w:style w:type="paragraph" w:styleId="TOC2">
    <w:name w:val="toc 2"/>
    <w:basedOn w:val="Normal"/>
    <w:next w:val="Normal"/>
    <w:autoRedefine/>
    <w:uiPriority w:val="39"/>
    <w:unhideWhenUsed/>
    <w:rsid w:val="00B92EBD"/>
    <w:pPr>
      <w:spacing w:after="100"/>
      <w:ind w:left="200"/>
    </w:pPr>
  </w:style>
  <w:style w:type="paragraph" w:styleId="TOC3">
    <w:name w:val="toc 3"/>
    <w:basedOn w:val="Normal"/>
    <w:next w:val="Normal"/>
    <w:autoRedefine/>
    <w:uiPriority w:val="39"/>
    <w:unhideWhenUsed/>
    <w:rsid w:val="00B92EBD"/>
    <w:pPr>
      <w:spacing w:after="100"/>
      <w:ind w:left="4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468"/>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6B6E6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A17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A17E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710468"/>
    <w:pPr>
      <w:keepNext/>
      <w:spacing w:before="240" w:after="60"/>
      <w:outlineLvl w:val="3"/>
    </w:pPr>
    <w:rPr>
      <w:rFonts w:ascii="Arial" w:hAnsi="Arial"/>
      <w:b/>
      <w:sz w:val="24"/>
    </w:rPr>
  </w:style>
  <w:style w:type="paragraph" w:styleId="Heading5">
    <w:name w:val="heading 5"/>
    <w:basedOn w:val="Normal"/>
    <w:next w:val="Normal"/>
    <w:link w:val="Heading5Char"/>
    <w:semiHidden/>
    <w:unhideWhenUsed/>
    <w:qFormat/>
    <w:rsid w:val="00710468"/>
    <w:pPr>
      <w:keepNext/>
      <w:jc w:val="center"/>
      <w:outlineLvl w:val="4"/>
    </w:pPr>
    <w:rPr>
      <w:rFonts w:ascii="Arial" w:hAnsi="Arial"/>
      <w:b/>
      <w:sz w:val="28"/>
    </w:rPr>
  </w:style>
  <w:style w:type="paragraph" w:styleId="Heading6">
    <w:name w:val="heading 6"/>
    <w:basedOn w:val="Normal"/>
    <w:next w:val="Normal"/>
    <w:link w:val="Heading6Char"/>
    <w:unhideWhenUsed/>
    <w:qFormat/>
    <w:rsid w:val="00710468"/>
    <w:pPr>
      <w:keepNext/>
      <w:spacing w:before="240" w:after="60"/>
      <w:outlineLvl w:val="5"/>
    </w:pPr>
    <w:rPr>
      <w:i/>
      <w:sz w:val="24"/>
    </w:rPr>
  </w:style>
  <w:style w:type="paragraph" w:styleId="Heading7">
    <w:name w:val="heading 7"/>
    <w:basedOn w:val="Normal"/>
    <w:next w:val="Normal"/>
    <w:link w:val="Heading7Char"/>
    <w:semiHidden/>
    <w:unhideWhenUsed/>
    <w:qFormat/>
    <w:rsid w:val="00710468"/>
    <w:pPr>
      <w:keepNext/>
      <w:jc w:val="center"/>
      <w:outlineLvl w:val="6"/>
    </w:pPr>
    <w:rPr>
      <w:rFonts w:ascii="Arial" w:hAnsi="Arial"/>
      <w:b/>
      <w:sz w:val="16"/>
    </w:rPr>
  </w:style>
  <w:style w:type="paragraph" w:styleId="Heading8">
    <w:name w:val="heading 8"/>
    <w:basedOn w:val="Normal"/>
    <w:next w:val="Normal"/>
    <w:link w:val="Heading8Char"/>
    <w:uiPriority w:val="9"/>
    <w:semiHidden/>
    <w:unhideWhenUsed/>
    <w:qFormat/>
    <w:rsid w:val="006B6E67"/>
    <w:pPr>
      <w:keepNext/>
      <w:keepLines/>
      <w:spacing w:before="200"/>
      <w:outlineLvl w:val="7"/>
    </w:pPr>
    <w:rPr>
      <w:rFonts w:asciiTheme="majorHAnsi" w:eastAsiaTheme="majorEastAsia" w:hAnsiTheme="majorHAnsi" w:cstheme="majorBidi"/>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E6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6A17E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A17E6"/>
    <w:rPr>
      <w:rFonts w:asciiTheme="majorHAnsi" w:eastAsiaTheme="majorEastAsia" w:hAnsiTheme="majorHAnsi" w:cstheme="majorBidi"/>
      <w:b/>
      <w:bCs/>
      <w:color w:val="4F81BD" w:themeColor="accent1"/>
      <w:sz w:val="20"/>
      <w:szCs w:val="20"/>
    </w:rPr>
  </w:style>
  <w:style w:type="character" w:customStyle="1" w:styleId="Heading4Char">
    <w:name w:val="Heading 4 Char"/>
    <w:basedOn w:val="DefaultParagraphFont"/>
    <w:link w:val="Heading4"/>
    <w:semiHidden/>
    <w:rsid w:val="00710468"/>
    <w:rPr>
      <w:rFonts w:ascii="Arial" w:eastAsia="Times New Roman" w:hAnsi="Arial" w:cs="Times New Roman"/>
      <w:b/>
      <w:sz w:val="24"/>
      <w:szCs w:val="20"/>
    </w:rPr>
  </w:style>
  <w:style w:type="character" w:customStyle="1" w:styleId="Heading5Char">
    <w:name w:val="Heading 5 Char"/>
    <w:basedOn w:val="DefaultParagraphFont"/>
    <w:link w:val="Heading5"/>
    <w:semiHidden/>
    <w:rsid w:val="00710468"/>
    <w:rPr>
      <w:rFonts w:ascii="Arial" w:eastAsia="Times New Roman" w:hAnsi="Arial" w:cs="Times New Roman"/>
      <w:b/>
      <w:sz w:val="28"/>
      <w:szCs w:val="20"/>
    </w:rPr>
  </w:style>
  <w:style w:type="character" w:customStyle="1" w:styleId="Heading6Char">
    <w:name w:val="Heading 6 Char"/>
    <w:basedOn w:val="DefaultParagraphFont"/>
    <w:link w:val="Heading6"/>
    <w:rsid w:val="00710468"/>
    <w:rPr>
      <w:rFonts w:ascii="Times New Roman" w:eastAsia="Times New Roman" w:hAnsi="Times New Roman" w:cs="Times New Roman"/>
      <w:i/>
      <w:sz w:val="24"/>
      <w:szCs w:val="20"/>
    </w:rPr>
  </w:style>
  <w:style w:type="character" w:customStyle="1" w:styleId="Heading7Char">
    <w:name w:val="Heading 7 Char"/>
    <w:basedOn w:val="DefaultParagraphFont"/>
    <w:link w:val="Heading7"/>
    <w:semiHidden/>
    <w:rsid w:val="00710468"/>
    <w:rPr>
      <w:rFonts w:ascii="Arial" w:eastAsia="Times New Roman" w:hAnsi="Arial" w:cs="Times New Roman"/>
      <w:b/>
      <w:sz w:val="16"/>
      <w:szCs w:val="20"/>
    </w:rPr>
  </w:style>
  <w:style w:type="character" w:customStyle="1" w:styleId="Heading8Char">
    <w:name w:val="Heading 8 Char"/>
    <w:basedOn w:val="DefaultParagraphFont"/>
    <w:link w:val="Heading8"/>
    <w:uiPriority w:val="9"/>
    <w:semiHidden/>
    <w:rsid w:val="006B6E67"/>
    <w:rPr>
      <w:rFonts w:asciiTheme="majorHAnsi" w:eastAsiaTheme="majorEastAsia" w:hAnsiTheme="majorHAnsi" w:cstheme="majorBidi"/>
      <w:color w:val="404040" w:themeColor="text1" w:themeTint="BF"/>
      <w:sz w:val="20"/>
      <w:szCs w:val="20"/>
    </w:rPr>
  </w:style>
  <w:style w:type="paragraph" w:styleId="CommentText">
    <w:name w:val="annotation text"/>
    <w:basedOn w:val="Normal"/>
    <w:link w:val="CommentTextChar"/>
    <w:unhideWhenUsed/>
    <w:rsid w:val="00710468"/>
  </w:style>
  <w:style w:type="character" w:customStyle="1" w:styleId="CommentTextChar">
    <w:name w:val="Comment Text Char"/>
    <w:basedOn w:val="DefaultParagraphFont"/>
    <w:link w:val="CommentText"/>
    <w:rsid w:val="00710468"/>
    <w:rPr>
      <w:rFonts w:ascii="Times New Roman" w:eastAsia="Times New Roman" w:hAnsi="Times New Roman" w:cs="Times New Roman"/>
      <w:sz w:val="20"/>
      <w:szCs w:val="20"/>
    </w:rPr>
  </w:style>
  <w:style w:type="paragraph" w:styleId="Caption">
    <w:name w:val="caption"/>
    <w:basedOn w:val="Normal"/>
    <w:next w:val="Normal"/>
    <w:unhideWhenUsed/>
    <w:qFormat/>
    <w:rsid w:val="00710468"/>
    <w:pPr>
      <w:framePr w:w="4180" w:vSpace="240" w:wrap="auto" w:hAnchor="margin" w:x="5144" w:y="43"/>
      <w:jc w:val="center"/>
    </w:pPr>
    <w:rPr>
      <w:sz w:val="18"/>
    </w:rPr>
  </w:style>
  <w:style w:type="paragraph" w:styleId="BodyText">
    <w:name w:val="Body Text"/>
    <w:basedOn w:val="Normal"/>
    <w:link w:val="BodyTextChar"/>
    <w:unhideWhenUsed/>
    <w:rsid w:val="00710468"/>
    <w:pPr>
      <w:spacing w:before="120"/>
    </w:pPr>
    <w:rPr>
      <w:sz w:val="24"/>
    </w:rPr>
  </w:style>
  <w:style w:type="character" w:customStyle="1" w:styleId="BodyTextChar">
    <w:name w:val="Body Text Char"/>
    <w:basedOn w:val="DefaultParagraphFont"/>
    <w:link w:val="BodyText"/>
    <w:rsid w:val="00710468"/>
    <w:rPr>
      <w:rFonts w:ascii="Times New Roman" w:eastAsia="Times New Roman" w:hAnsi="Times New Roman" w:cs="Times New Roman"/>
      <w:sz w:val="24"/>
      <w:szCs w:val="20"/>
    </w:rPr>
  </w:style>
  <w:style w:type="paragraph" w:styleId="BlockText">
    <w:name w:val="Block Text"/>
    <w:basedOn w:val="Normal"/>
    <w:unhideWhenUsed/>
    <w:rsid w:val="00710468"/>
    <w:pPr>
      <w:ind w:left="720" w:right="720" w:firstLine="720"/>
    </w:pPr>
    <w:rPr>
      <w:sz w:val="22"/>
    </w:rPr>
  </w:style>
  <w:style w:type="paragraph" w:customStyle="1" w:styleId="MARC">
    <w:name w:val="MARC"/>
    <w:basedOn w:val="Normal"/>
    <w:qFormat/>
    <w:rsid w:val="00710468"/>
    <w:pPr>
      <w:keepNext/>
      <w:keepLines/>
      <w:widowControl w:val="0"/>
      <w:snapToGrid w:val="0"/>
      <w:ind w:left="1008" w:hanging="720"/>
    </w:pPr>
    <w:rPr>
      <w:rFonts w:ascii="Arial" w:hAnsi="Arial"/>
      <w:i/>
      <w:color w:val="000000"/>
      <w:sz w:val="22"/>
    </w:rPr>
  </w:style>
  <w:style w:type="paragraph" w:customStyle="1" w:styleId="footnoterkl">
    <w:name w:val="footnoterkl"/>
    <w:basedOn w:val="Normal"/>
    <w:rsid w:val="00710468"/>
    <w:pPr>
      <w:widowControl w:val="0"/>
      <w:snapToGrid w:val="0"/>
    </w:pPr>
    <w:rPr>
      <w:sz w:val="24"/>
    </w:rPr>
  </w:style>
  <w:style w:type="paragraph" w:styleId="BalloonText">
    <w:name w:val="Balloon Text"/>
    <w:basedOn w:val="Normal"/>
    <w:link w:val="BalloonTextChar"/>
    <w:uiPriority w:val="99"/>
    <w:semiHidden/>
    <w:unhideWhenUsed/>
    <w:rsid w:val="00D9194D"/>
    <w:rPr>
      <w:rFonts w:ascii="Tahoma" w:hAnsi="Tahoma" w:cs="Tahoma"/>
      <w:sz w:val="16"/>
      <w:szCs w:val="16"/>
    </w:rPr>
  </w:style>
  <w:style w:type="character" w:customStyle="1" w:styleId="BalloonTextChar">
    <w:name w:val="Balloon Text Char"/>
    <w:basedOn w:val="DefaultParagraphFont"/>
    <w:link w:val="BalloonText"/>
    <w:uiPriority w:val="99"/>
    <w:semiHidden/>
    <w:rsid w:val="00D9194D"/>
    <w:rPr>
      <w:rFonts w:ascii="Tahoma" w:eastAsia="Times New Roman" w:hAnsi="Tahoma" w:cs="Tahoma"/>
      <w:sz w:val="16"/>
      <w:szCs w:val="16"/>
    </w:rPr>
  </w:style>
  <w:style w:type="character" w:styleId="Hyperlink">
    <w:name w:val="Hyperlink"/>
    <w:basedOn w:val="DefaultParagraphFont"/>
    <w:uiPriority w:val="99"/>
    <w:unhideWhenUsed/>
    <w:rsid w:val="004E65CE"/>
    <w:rPr>
      <w:color w:val="0000FF"/>
      <w:u w:val="single"/>
    </w:rPr>
  </w:style>
  <w:style w:type="character" w:customStyle="1" w:styleId="apple-converted-space">
    <w:name w:val="apple-converted-space"/>
    <w:basedOn w:val="DefaultParagraphFont"/>
    <w:rsid w:val="004E65CE"/>
  </w:style>
  <w:style w:type="paragraph" w:customStyle="1" w:styleId="Level1">
    <w:name w:val="Level 1"/>
    <w:basedOn w:val="Normal"/>
    <w:rsid w:val="006A17E6"/>
    <w:pPr>
      <w:widowControl w:val="0"/>
      <w:snapToGrid w:val="0"/>
      <w:spacing w:before="120" w:after="120"/>
      <w:ind w:left="720" w:hanging="720"/>
    </w:pPr>
    <w:rPr>
      <w:sz w:val="24"/>
    </w:rPr>
  </w:style>
  <w:style w:type="character" w:styleId="CommentReference">
    <w:name w:val="annotation reference"/>
    <w:uiPriority w:val="99"/>
    <w:semiHidden/>
    <w:unhideWhenUsed/>
    <w:rsid w:val="006A17E6"/>
    <w:rPr>
      <w:sz w:val="16"/>
    </w:rPr>
  </w:style>
  <w:style w:type="paragraph" w:styleId="BodyText2">
    <w:name w:val="Body Text 2"/>
    <w:basedOn w:val="Normal"/>
    <w:link w:val="BodyText2Char"/>
    <w:uiPriority w:val="99"/>
    <w:semiHidden/>
    <w:unhideWhenUsed/>
    <w:rsid w:val="006B6E67"/>
    <w:pPr>
      <w:spacing w:after="120" w:line="480" w:lineRule="auto"/>
    </w:pPr>
  </w:style>
  <w:style w:type="character" w:customStyle="1" w:styleId="BodyText2Char">
    <w:name w:val="Body Text 2 Char"/>
    <w:basedOn w:val="DefaultParagraphFont"/>
    <w:link w:val="BodyText2"/>
    <w:uiPriority w:val="99"/>
    <w:semiHidden/>
    <w:rsid w:val="006B6E67"/>
    <w:rPr>
      <w:rFonts w:ascii="Times New Roman" w:eastAsia="Times New Roman" w:hAnsi="Times New Roman" w:cs="Times New Roman"/>
      <w:sz w:val="20"/>
      <w:szCs w:val="20"/>
    </w:rPr>
  </w:style>
  <w:style w:type="paragraph" w:styleId="FootnoteText">
    <w:name w:val="footnote text"/>
    <w:basedOn w:val="Normal"/>
    <w:link w:val="FootnoteTextChar"/>
    <w:unhideWhenUsed/>
    <w:rsid w:val="006B6E67"/>
  </w:style>
  <w:style w:type="character" w:customStyle="1" w:styleId="FootnoteTextChar">
    <w:name w:val="Footnote Text Char"/>
    <w:basedOn w:val="DefaultParagraphFont"/>
    <w:link w:val="FootnoteText"/>
    <w:rsid w:val="006B6E67"/>
    <w:rPr>
      <w:rFonts w:ascii="Times New Roman" w:eastAsia="Times New Roman" w:hAnsi="Times New Roman" w:cs="Times New Roman"/>
      <w:sz w:val="20"/>
      <w:szCs w:val="20"/>
    </w:rPr>
  </w:style>
  <w:style w:type="character" w:styleId="FootnoteReference">
    <w:name w:val="footnote reference"/>
    <w:basedOn w:val="DefaultParagraphFont"/>
    <w:unhideWhenUsed/>
    <w:rsid w:val="006B6E67"/>
    <w:rPr>
      <w:vertAlign w:val="superscript"/>
    </w:rPr>
  </w:style>
  <w:style w:type="paragraph" w:styleId="Header">
    <w:name w:val="header"/>
    <w:basedOn w:val="Normal"/>
    <w:link w:val="HeaderChar"/>
    <w:uiPriority w:val="99"/>
    <w:unhideWhenUsed/>
    <w:rsid w:val="00AB2996"/>
    <w:pPr>
      <w:tabs>
        <w:tab w:val="center" w:pos="4680"/>
        <w:tab w:val="right" w:pos="9360"/>
      </w:tabs>
    </w:pPr>
  </w:style>
  <w:style w:type="character" w:customStyle="1" w:styleId="HeaderChar">
    <w:name w:val="Header Char"/>
    <w:basedOn w:val="DefaultParagraphFont"/>
    <w:link w:val="Header"/>
    <w:uiPriority w:val="99"/>
    <w:rsid w:val="00AB2996"/>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AB2996"/>
    <w:pPr>
      <w:tabs>
        <w:tab w:val="center" w:pos="4680"/>
        <w:tab w:val="right" w:pos="9360"/>
      </w:tabs>
    </w:pPr>
  </w:style>
  <w:style w:type="character" w:customStyle="1" w:styleId="FooterChar">
    <w:name w:val="Footer Char"/>
    <w:basedOn w:val="DefaultParagraphFont"/>
    <w:link w:val="Footer"/>
    <w:uiPriority w:val="99"/>
    <w:rsid w:val="00AB2996"/>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rsid w:val="00AB2996"/>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AB2996"/>
    <w:rPr>
      <w:b/>
      <w:bCs/>
    </w:rPr>
  </w:style>
  <w:style w:type="paragraph" w:styleId="Title">
    <w:name w:val="Title"/>
    <w:basedOn w:val="Normal"/>
    <w:link w:val="TitleChar"/>
    <w:qFormat/>
    <w:rsid w:val="00087E30"/>
    <w:pPr>
      <w:spacing w:before="240" w:after="60"/>
      <w:jc w:val="center"/>
      <w:outlineLvl w:val="0"/>
    </w:pPr>
    <w:rPr>
      <w:rFonts w:ascii="Arial" w:hAnsi="Arial"/>
      <w:b/>
      <w:kern w:val="28"/>
      <w:sz w:val="32"/>
    </w:rPr>
  </w:style>
  <w:style w:type="character" w:customStyle="1" w:styleId="TitleChar">
    <w:name w:val="Title Char"/>
    <w:basedOn w:val="DefaultParagraphFont"/>
    <w:link w:val="Title"/>
    <w:rsid w:val="00087E30"/>
    <w:rPr>
      <w:rFonts w:ascii="Arial" w:eastAsia="Times New Roman" w:hAnsi="Arial" w:cs="Times New Roman"/>
      <w:b/>
      <w:kern w:val="28"/>
      <w:sz w:val="32"/>
      <w:szCs w:val="20"/>
    </w:rPr>
  </w:style>
  <w:style w:type="paragraph" w:styleId="ListParagraph">
    <w:name w:val="List Paragraph"/>
    <w:basedOn w:val="Normal"/>
    <w:uiPriority w:val="34"/>
    <w:qFormat/>
    <w:rsid w:val="00ED283C"/>
    <w:pPr>
      <w:ind w:left="720"/>
      <w:contextualSpacing/>
    </w:pPr>
  </w:style>
  <w:style w:type="character" w:styleId="FollowedHyperlink">
    <w:name w:val="FollowedHyperlink"/>
    <w:basedOn w:val="DefaultParagraphFont"/>
    <w:uiPriority w:val="99"/>
    <w:semiHidden/>
    <w:unhideWhenUsed/>
    <w:rsid w:val="00CD2E4E"/>
    <w:rPr>
      <w:color w:val="800080" w:themeColor="followedHyperlink"/>
      <w:u w:val="single"/>
    </w:rPr>
  </w:style>
  <w:style w:type="paragraph" w:styleId="NoSpacing">
    <w:name w:val="No Spacing"/>
    <w:basedOn w:val="Normal"/>
    <w:uiPriority w:val="1"/>
    <w:qFormat/>
    <w:rsid w:val="00272993"/>
    <w:rPr>
      <w:rFonts w:eastAsiaTheme="minorHAnsi"/>
      <w:sz w:val="24"/>
      <w:szCs w:val="24"/>
    </w:rPr>
  </w:style>
  <w:style w:type="paragraph" w:styleId="TOCHeading">
    <w:name w:val="TOC Heading"/>
    <w:basedOn w:val="Heading1"/>
    <w:next w:val="Normal"/>
    <w:uiPriority w:val="39"/>
    <w:semiHidden/>
    <w:unhideWhenUsed/>
    <w:qFormat/>
    <w:rsid w:val="00B92EBD"/>
    <w:pPr>
      <w:spacing w:line="276" w:lineRule="auto"/>
      <w:outlineLvl w:val="9"/>
    </w:pPr>
    <w:rPr>
      <w:lang w:eastAsia="ja-JP"/>
    </w:rPr>
  </w:style>
  <w:style w:type="paragraph" w:styleId="TOC1">
    <w:name w:val="toc 1"/>
    <w:basedOn w:val="Normal"/>
    <w:next w:val="Normal"/>
    <w:autoRedefine/>
    <w:uiPriority w:val="39"/>
    <w:unhideWhenUsed/>
    <w:rsid w:val="00B92EBD"/>
    <w:pPr>
      <w:spacing w:after="100"/>
    </w:pPr>
  </w:style>
  <w:style w:type="paragraph" w:styleId="TOC2">
    <w:name w:val="toc 2"/>
    <w:basedOn w:val="Normal"/>
    <w:next w:val="Normal"/>
    <w:autoRedefine/>
    <w:uiPriority w:val="39"/>
    <w:unhideWhenUsed/>
    <w:rsid w:val="00B92EBD"/>
    <w:pPr>
      <w:spacing w:after="100"/>
      <w:ind w:left="200"/>
    </w:pPr>
  </w:style>
  <w:style w:type="paragraph" w:styleId="TOC3">
    <w:name w:val="toc 3"/>
    <w:basedOn w:val="Normal"/>
    <w:next w:val="Normal"/>
    <w:autoRedefine/>
    <w:uiPriority w:val="39"/>
    <w:unhideWhenUsed/>
    <w:rsid w:val="00B92EBD"/>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40333">
      <w:bodyDiv w:val="1"/>
      <w:marLeft w:val="0"/>
      <w:marRight w:val="0"/>
      <w:marTop w:val="0"/>
      <w:marBottom w:val="0"/>
      <w:divBdr>
        <w:top w:val="none" w:sz="0" w:space="0" w:color="auto"/>
        <w:left w:val="none" w:sz="0" w:space="0" w:color="auto"/>
        <w:bottom w:val="none" w:sz="0" w:space="0" w:color="auto"/>
        <w:right w:val="none" w:sz="0" w:space="0" w:color="auto"/>
      </w:divBdr>
    </w:div>
    <w:div w:id="160391320">
      <w:bodyDiv w:val="1"/>
      <w:marLeft w:val="0"/>
      <w:marRight w:val="0"/>
      <w:marTop w:val="0"/>
      <w:marBottom w:val="0"/>
      <w:divBdr>
        <w:top w:val="none" w:sz="0" w:space="0" w:color="auto"/>
        <w:left w:val="none" w:sz="0" w:space="0" w:color="auto"/>
        <w:bottom w:val="none" w:sz="0" w:space="0" w:color="auto"/>
        <w:right w:val="none" w:sz="0" w:space="0" w:color="auto"/>
      </w:divBdr>
    </w:div>
    <w:div w:id="193732210">
      <w:bodyDiv w:val="1"/>
      <w:marLeft w:val="0"/>
      <w:marRight w:val="0"/>
      <w:marTop w:val="0"/>
      <w:marBottom w:val="0"/>
      <w:divBdr>
        <w:top w:val="none" w:sz="0" w:space="0" w:color="auto"/>
        <w:left w:val="none" w:sz="0" w:space="0" w:color="auto"/>
        <w:bottom w:val="none" w:sz="0" w:space="0" w:color="auto"/>
        <w:right w:val="none" w:sz="0" w:space="0" w:color="auto"/>
      </w:divBdr>
    </w:div>
    <w:div w:id="267592433">
      <w:bodyDiv w:val="1"/>
      <w:marLeft w:val="0"/>
      <w:marRight w:val="0"/>
      <w:marTop w:val="0"/>
      <w:marBottom w:val="0"/>
      <w:divBdr>
        <w:top w:val="none" w:sz="0" w:space="0" w:color="auto"/>
        <w:left w:val="none" w:sz="0" w:space="0" w:color="auto"/>
        <w:bottom w:val="none" w:sz="0" w:space="0" w:color="auto"/>
        <w:right w:val="none" w:sz="0" w:space="0" w:color="auto"/>
      </w:divBdr>
      <w:divsChild>
        <w:div w:id="2121994842">
          <w:marLeft w:val="1800"/>
          <w:marRight w:val="0"/>
          <w:marTop w:val="0"/>
          <w:marBottom w:val="0"/>
          <w:divBdr>
            <w:top w:val="none" w:sz="0" w:space="0" w:color="auto"/>
            <w:left w:val="none" w:sz="0" w:space="0" w:color="auto"/>
            <w:bottom w:val="none" w:sz="0" w:space="0" w:color="auto"/>
            <w:right w:val="none" w:sz="0" w:space="0" w:color="auto"/>
          </w:divBdr>
        </w:div>
        <w:div w:id="461462642">
          <w:marLeft w:val="1800"/>
          <w:marRight w:val="0"/>
          <w:marTop w:val="0"/>
          <w:marBottom w:val="0"/>
          <w:divBdr>
            <w:top w:val="none" w:sz="0" w:space="0" w:color="auto"/>
            <w:left w:val="none" w:sz="0" w:space="0" w:color="auto"/>
            <w:bottom w:val="none" w:sz="0" w:space="0" w:color="auto"/>
            <w:right w:val="none" w:sz="0" w:space="0" w:color="auto"/>
          </w:divBdr>
        </w:div>
        <w:div w:id="429157114">
          <w:marLeft w:val="1800"/>
          <w:marRight w:val="0"/>
          <w:marTop w:val="0"/>
          <w:marBottom w:val="0"/>
          <w:divBdr>
            <w:top w:val="none" w:sz="0" w:space="0" w:color="auto"/>
            <w:left w:val="none" w:sz="0" w:space="0" w:color="auto"/>
            <w:bottom w:val="none" w:sz="0" w:space="0" w:color="auto"/>
            <w:right w:val="none" w:sz="0" w:space="0" w:color="auto"/>
          </w:divBdr>
        </w:div>
        <w:div w:id="836119086">
          <w:marLeft w:val="1800"/>
          <w:marRight w:val="0"/>
          <w:marTop w:val="0"/>
          <w:marBottom w:val="0"/>
          <w:divBdr>
            <w:top w:val="none" w:sz="0" w:space="0" w:color="auto"/>
            <w:left w:val="none" w:sz="0" w:space="0" w:color="auto"/>
            <w:bottom w:val="none" w:sz="0" w:space="0" w:color="auto"/>
            <w:right w:val="none" w:sz="0" w:space="0" w:color="auto"/>
          </w:divBdr>
        </w:div>
        <w:div w:id="1313169639">
          <w:marLeft w:val="1800"/>
          <w:marRight w:val="0"/>
          <w:marTop w:val="0"/>
          <w:marBottom w:val="0"/>
          <w:divBdr>
            <w:top w:val="none" w:sz="0" w:space="0" w:color="auto"/>
            <w:left w:val="none" w:sz="0" w:space="0" w:color="auto"/>
            <w:bottom w:val="none" w:sz="0" w:space="0" w:color="auto"/>
            <w:right w:val="none" w:sz="0" w:space="0" w:color="auto"/>
          </w:divBdr>
        </w:div>
        <w:div w:id="409736049">
          <w:marLeft w:val="1800"/>
          <w:marRight w:val="0"/>
          <w:marTop w:val="0"/>
          <w:marBottom w:val="0"/>
          <w:divBdr>
            <w:top w:val="none" w:sz="0" w:space="0" w:color="auto"/>
            <w:left w:val="none" w:sz="0" w:space="0" w:color="auto"/>
            <w:bottom w:val="none" w:sz="0" w:space="0" w:color="auto"/>
            <w:right w:val="none" w:sz="0" w:space="0" w:color="auto"/>
          </w:divBdr>
        </w:div>
        <w:div w:id="1482652628">
          <w:marLeft w:val="1800"/>
          <w:marRight w:val="0"/>
          <w:marTop w:val="0"/>
          <w:marBottom w:val="0"/>
          <w:divBdr>
            <w:top w:val="none" w:sz="0" w:space="0" w:color="auto"/>
            <w:left w:val="none" w:sz="0" w:space="0" w:color="auto"/>
            <w:bottom w:val="none" w:sz="0" w:space="0" w:color="auto"/>
            <w:right w:val="none" w:sz="0" w:space="0" w:color="auto"/>
          </w:divBdr>
        </w:div>
        <w:div w:id="589118739">
          <w:marLeft w:val="1800"/>
          <w:marRight w:val="0"/>
          <w:marTop w:val="0"/>
          <w:marBottom w:val="0"/>
          <w:divBdr>
            <w:top w:val="none" w:sz="0" w:space="0" w:color="auto"/>
            <w:left w:val="none" w:sz="0" w:space="0" w:color="auto"/>
            <w:bottom w:val="none" w:sz="0" w:space="0" w:color="auto"/>
            <w:right w:val="none" w:sz="0" w:space="0" w:color="auto"/>
          </w:divBdr>
        </w:div>
        <w:div w:id="709762003">
          <w:marLeft w:val="1800"/>
          <w:marRight w:val="0"/>
          <w:marTop w:val="0"/>
          <w:marBottom w:val="0"/>
          <w:divBdr>
            <w:top w:val="none" w:sz="0" w:space="0" w:color="auto"/>
            <w:left w:val="none" w:sz="0" w:space="0" w:color="auto"/>
            <w:bottom w:val="none" w:sz="0" w:space="0" w:color="auto"/>
            <w:right w:val="none" w:sz="0" w:space="0" w:color="auto"/>
          </w:divBdr>
        </w:div>
        <w:div w:id="2059428169">
          <w:marLeft w:val="1800"/>
          <w:marRight w:val="0"/>
          <w:marTop w:val="0"/>
          <w:marBottom w:val="0"/>
          <w:divBdr>
            <w:top w:val="none" w:sz="0" w:space="0" w:color="auto"/>
            <w:left w:val="none" w:sz="0" w:space="0" w:color="auto"/>
            <w:bottom w:val="none" w:sz="0" w:space="0" w:color="auto"/>
            <w:right w:val="none" w:sz="0" w:space="0" w:color="auto"/>
          </w:divBdr>
        </w:div>
        <w:div w:id="1636908703">
          <w:marLeft w:val="1800"/>
          <w:marRight w:val="0"/>
          <w:marTop w:val="0"/>
          <w:marBottom w:val="0"/>
          <w:divBdr>
            <w:top w:val="none" w:sz="0" w:space="0" w:color="auto"/>
            <w:left w:val="none" w:sz="0" w:space="0" w:color="auto"/>
            <w:bottom w:val="none" w:sz="0" w:space="0" w:color="auto"/>
            <w:right w:val="none" w:sz="0" w:space="0" w:color="auto"/>
          </w:divBdr>
        </w:div>
        <w:div w:id="1634098829">
          <w:marLeft w:val="1800"/>
          <w:marRight w:val="0"/>
          <w:marTop w:val="0"/>
          <w:marBottom w:val="0"/>
          <w:divBdr>
            <w:top w:val="none" w:sz="0" w:space="0" w:color="auto"/>
            <w:left w:val="none" w:sz="0" w:space="0" w:color="auto"/>
            <w:bottom w:val="none" w:sz="0" w:space="0" w:color="auto"/>
            <w:right w:val="none" w:sz="0" w:space="0" w:color="auto"/>
          </w:divBdr>
        </w:div>
        <w:div w:id="1838644746">
          <w:marLeft w:val="1800"/>
          <w:marRight w:val="0"/>
          <w:marTop w:val="0"/>
          <w:marBottom w:val="0"/>
          <w:divBdr>
            <w:top w:val="none" w:sz="0" w:space="0" w:color="auto"/>
            <w:left w:val="none" w:sz="0" w:space="0" w:color="auto"/>
            <w:bottom w:val="none" w:sz="0" w:space="0" w:color="auto"/>
            <w:right w:val="none" w:sz="0" w:space="0" w:color="auto"/>
          </w:divBdr>
        </w:div>
        <w:div w:id="1978414414">
          <w:marLeft w:val="1800"/>
          <w:marRight w:val="0"/>
          <w:marTop w:val="0"/>
          <w:marBottom w:val="0"/>
          <w:divBdr>
            <w:top w:val="none" w:sz="0" w:space="0" w:color="auto"/>
            <w:left w:val="none" w:sz="0" w:space="0" w:color="auto"/>
            <w:bottom w:val="none" w:sz="0" w:space="0" w:color="auto"/>
            <w:right w:val="none" w:sz="0" w:space="0" w:color="auto"/>
          </w:divBdr>
        </w:div>
        <w:div w:id="2000502829">
          <w:marLeft w:val="1800"/>
          <w:marRight w:val="0"/>
          <w:marTop w:val="0"/>
          <w:marBottom w:val="0"/>
          <w:divBdr>
            <w:top w:val="none" w:sz="0" w:space="0" w:color="auto"/>
            <w:left w:val="none" w:sz="0" w:space="0" w:color="auto"/>
            <w:bottom w:val="none" w:sz="0" w:space="0" w:color="auto"/>
            <w:right w:val="none" w:sz="0" w:space="0" w:color="auto"/>
          </w:divBdr>
        </w:div>
      </w:divsChild>
    </w:div>
    <w:div w:id="452098944">
      <w:bodyDiv w:val="1"/>
      <w:marLeft w:val="0"/>
      <w:marRight w:val="0"/>
      <w:marTop w:val="0"/>
      <w:marBottom w:val="0"/>
      <w:divBdr>
        <w:top w:val="none" w:sz="0" w:space="0" w:color="auto"/>
        <w:left w:val="none" w:sz="0" w:space="0" w:color="auto"/>
        <w:bottom w:val="none" w:sz="0" w:space="0" w:color="auto"/>
        <w:right w:val="none" w:sz="0" w:space="0" w:color="auto"/>
      </w:divBdr>
      <w:divsChild>
        <w:div w:id="332536799">
          <w:marLeft w:val="1800"/>
          <w:marRight w:val="0"/>
          <w:marTop w:val="0"/>
          <w:marBottom w:val="0"/>
          <w:divBdr>
            <w:top w:val="none" w:sz="0" w:space="0" w:color="auto"/>
            <w:left w:val="none" w:sz="0" w:space="0" w:color="auto"/>
            <w:bottom w:val="none" w:sz="0" w:space="0" w:color="auto"/>
            <w:right w:val="none" w:sz="0" w:space="0" w:color="auto"/>
          </w:divBdr>
        </w:div>
        <w:div w:id="1096900647">
          <w:marLeft w:val="1800"/>
          <w:marRight w:val="0"/>
          <w:marTop w:val="0"/>
          <w:marBottom w:val="0"/>
          <w:divBdr>
            <w:top w:val="none" w:sz="0" w:space="0" w:color="auto"/>
            <w:left w:val="none" w:sz="0" w:space="0" w:color="auto"/>
            <w:bottom w:val="none" w:sz="0" w:space="0" w:color="auto"/>
            <w:right w:val="none" w:sz="0" w:space="0" w:color="auto"/>
          </w:divBdr>
        </w:div>
        <w:div w:id="1646928120">
          <w:marLeft w:val="1800"/>
          <w:marRight w:val="0"/>
          <w:marTop w:val="0"/>
          <w:marBottom w:val="0"/>
          <w:divBdr>
            <w:top w:val="none" w:sz="0" w:space="0" w:color="auto"/>
            <w:left w:val="none" w:sz="0" w:space="0" w:color="auto"/>
            <w:bottom w:val="none" w:sz="0" w:space="0" w:color="auto"/>
            <w:right w:val="none" w:sz="0" w:space="0" w:color="auto"/>
          </w:divBdr>
        </w:div>
        <w:div w:id="1767919131">
          <w:marLeft w:val="1800"/>
          <w:marRight w:val="0"/>
          <w:marTop w:val="0"/>
          <w:marBottom w:val="0"/>
          <w:divBdr>
            <w:top w:val="none" w:sz="0" w:space="0" w:color="auto"/>
            <w:left w:val="none" w:sz="0" w:space="0" w:color="auto"/>
            <w:bottom w:val="none" w:sz="0" w:space="0" w:color="auto"/>
            <w:right w:val="none" w:sz="0" w:space="0" w:color="auto"/>
          </w:divBdr>
        </w:div>
        <w:div w:id="1961063967">
          <w:marLeft w:val="1800"/>
          <w:marRight w:val="0"/>
          <w:marTop w:val="0"/>
          <w:marBottom w:val="0"/>
          <w:divBdr>
            <w:top w:val="none" w:sz="0" w:space="0" w:color="auto"/>
            <w:left w:val="none" w:sz="0" w:space="0" w:color="auto"/>
            <w:bottom w:val="none" w:sz="0" w:space="0" w:color="auto"/>
            <w:right w:val="none" w:sz="0" w:space="0" w:color="auto"/>
          </w:divBdr>
        </w:div>
        <w:div w:id="648486519">
          <w:marLeft w:val="1800"/>
          <w:marRight w:val="0"/>
          <w:marTop w:val="0"/>
          <w:marBottom w:val="0"/>
          <w:divBdr>
            <w:top w:val="none" w:sz="0" w:space="0" w:color="auto"/>
            <w:left w:val="none" w:sz="0" w:space="0" w:color="auto"/>
            <w:bottom w:val="none" w:sz="0" w:space="0" w:color="auto"/>
            <w:right w:val="none" w:sz="0" w:space="0" w:color="auto"/>
          </w:divBdr>
        </w:div>
        <w:div w:id="971328898">
          <w:marLeft w:val="1800"/>
          <w:marRight w:val="0"/>
          <w:marTop w:val="0"/>
          <w:marBottom w:val="0"/>
          <w:divBdr>
            <w:top w:val="none" w:sz="0" w:space="0" w:color="auto"/>
            <w:left w:val="none" w:sz="0" w:space="0" w:color="auto"/>
            <w:bottom w:val="none" w:sz="0" w:space="0" w:color="auto"/>
            <w:right w:val="none" w:sz="0" w:space="0" w:color="auto"/>
          </w:divBdr>
        </w:div>
      </w:divsChild>
    </w:div>
    <w:div w:id="457183865">
      <w:bodyDiv w:val="1"/>
      <w:marLeft w:val="0"/>
      <w:marRight w:val="0"/>
      <w:marTop w:val="0"/>
      <w:marBottom w:val="0"/>
      <w:divBdr>
        <w:top w:val="none" w:sz="0" w:space="0" w:color="auto"/>
        <w:left w:val="none" w:sz="0" w:space="0" w:color="auto"/>
        <w:bottom w:val="none" w:sz="0" w:space="0" w:color="auto"/>
        <w:right w:val="none" w:sz="0" w:space="0" w:color="auto"/>
      </w:divBdr>
      <w:divsChild>
        <w:div w:id="1219627910">
          <w:marLeft w:val="1800"/>
          <w:marRight w:val="0"/>
          <w:marTop w:val="0"/>
          <w:marBottom w:val="0"/>
          <w:divBdr>
            <w:top w:val="none" w:sz="0" w:space="0" w:color="auto"/>
            <w:left w:val="none" w:sz="0" w:space="0" w:color="auto"/>
            <w:bottom w:val="none" w:sz="0" w:space="0" w:color="auto"/>
            <w:right w:val="none" w:sz="0" w:space="0" w:color="auto"/>
          </w:divBdr>
        </w:div>
        <w:div w:id="532042514">
          <w:marLeft w:val="1800"/>
          <w:marRight w:val="0"/>
          <w:marTop w:val="0"/>
          <w:marBottom w:val="0"/>
          <w:divBdr>
            <w:top w:val="none" w:sz="0" w:space="0" w:color="auto"/>
            <w:left w:val="none" w:sz="0" w:space="0" w:color="auto"/>
            <w:bottom w:val="none" w:sz="0" w:space="0" w:color="auto"/>
            <w:right w:val="none" w:sz="0" w:space="0" w:color="auto"/>
          </w:divBdr>
        </w:div>
        <w:div w:id="1765956732">
          <w:marLeft w:val="1800"/>
          <w:marRight w:val="0"/>
          <w:marTop w:val="0"/>
          <w:marBottom w:val="0"/>
          <w:divBdr>
            <w:top w:val="none" w:sz="0" w:space="0" w:color="auto"/>
            <w:left w:val="none" w:sz="0" w:space="0" w:color="auto"/>
            <w:bottom w:val="none" w:sz="0" w:space="0" w:color="auto"/>
            <w:right w:val="none" w:sz="0" w:space="0" w:color="auto"/>
          </w:divBdr>
        </w:div>
        <w:div w:id="912350943">
          <w:marLeft w:val="1800"/>
          <w:marRight w:val="0"/>
          <w:marTop w:val="0"/>
          <w:marBottom w:val="0"/>
          <w:divBdr>
            <w:top w:val="none" w:sz="0" w:space="0" w:color="auto"/>
            <w:left w:val="none" w:sz="0" w:space="0" w:color="auto"/>
            <w:bottom w:val="none" w:sz="0" w:space="0" w:color="auto"/>
            <w:right w:val="none" w:sz="0" w:space="0" w:color="auto"/>
          </w:divBdr>
        </w:div>
        <w:div w:id="790980892">
          <w:marLeft w:val="1800"/>
          <w:marRight w:val="0"/>
          <w:marTop w:val="0"/>
          <w:marBottom w:val="0"/>
          <w:divBdr>
            <w:top w:val="none" w:sz="0" w:space="0" w:color="auto"/>
            <w:left w:val="none" w:sz="0" w:space="0" w:color="auto"/>
            <w:bottom w:val="none" w:sz="0" w:space="0" w:color="auto"/>
            <w:right w:val="none" w:sz="0" w:space="0" w:color="auto"/>
          </w:divBdr>
        </w:div>
        <w:div w:id="193731887">
          <w:marLeft w:val="1800"/>
          <w:marRight w:val="0"/>
          <w:marTop w:val="0"/>
          <w:marBottom w:val="0"/>
          <w:divBdr>
            <w:top w:val="none" w:sz="0" w:space="0" w:color="auto"/>
            <w:left w:val="none" w:sz="0" w:space="0" w:color="auto"/>
            <w:bottom w:val="none" w:sz="0" w:space="0" w:color="auto"/>
            <w:right w:val="none" w:sz="0" w:space="0" w:color="auto"/>
          </w:divBdr>
        </w:div>
        <w:div w:id="380710864">
          <w:marLeft w:val="1800"/>
          <w:marRight w:val="0"/>
          <w:marTop w:val="0"/>
          <w:marBottom w:val="0"/>
          <w:divBdr>
            <w:top w:val="none" w:sz="0" w:space="0" w:color="auto"/>
            <w:left w:val="none" w:sz="0" w:space="0" w:color="auto"/>
            <w:bottom w:val="none" w:sz="0" w:space="0" w:color="auto"/>
            <w:right w:val="none" w:sz="0" w:space="0" w:color="auto"/>
          </w:divBdr>
        </w:div>
        <w:div w:id="1164247228">
          <w:marLeft w:val="1800"/>
          <w:marRight w:val="0"/>
          <w:marTop w:val="0"/>
          <w:marBottom w:val="0"/>
          <w:divBdr>
            <w:top w:val="none" w:sz="0" w:space="0" w:color="auto"/>
            <w:left w:val="none" w:sz="0" w:space="0" w:color="auto"/>
            <w:bottom w:val="none" w:sz="0" w:space="0" w:color="auto"/>
            <w:right w:val="none" w:sz="0" w:space="0" w:color="auto"/>
          </w:divBdr>
        </w:div>
        <w:div w:id="788596247">
          <w:marLeft w:val="1800"/>
          <w:marRight w:val="0"/>
          <w:marTop w:val="0"/>
          <w:marBottom w:val="0"/>
          <w:divBdr>
            <w:top w:val="none" w:sz="0" w:space="0" w:color="auto"/>
            <w:left w:val="none" w:sz="0" w:space="0" w:color="auto"/>
            <w:bottom w:val="none" w:sz="0" w:space="0" w:color="auto"/>
            <w:right w:val="none" w:sz="0" w:space="0" w:color="auto"/>
          </w:divBdr>
        </w:div>
        <w:div w:id="855507596">
          <w:marLeft w:val="1800"/>
          <w:marRight w:val="0"/>
          <w:marTop w:val="0"/>
          <w:marBottom w:val="0"/>
          <w:divBdr>
            <w:top w:val="none" w:sz="0" w:space="0" w:color="auto"/>
            <w:left w:val="none" w:sz="0" w:space="0" w:color="auto"/>
            <w:bottom w:val="none" w:sz="0" w:space="0" w:color="auto"/>
            <w:right w:val="none" w:sz="0" w:space="0" w:color="auto"/>
          </w:divBdr>
        </w:div>
        <w:div w:id="976839924">
          <w:marLeft w:val="1800"/>
          <w:marRight w:val="0"/>
          <w:marTop w:val="0"/>
          <w:marBottom w:val="0"/>
          <w:divBdr>
            <w:top w:val="none" w:sz="0" w:space="0" w:color="auto"/>
            <w:left w:val="none" w:sz="0" w:space="0" w:color="auto"/>
            <w:bottom w:val="none" w:sz="0" w:space="0" w:color="auto"/>
            <w:right w:val="none" w:sz="0" w:space="0" w:color="auto"/>
          </w:divBdr>
        </w:div>
        <w:div w:id="392506916">
          <w:marLeft w:val="1800"/>
          <w:marRight w:val="0"/>
          <w:marTop w:val="0"/>
          <w:marBottom w:val="0"/>
          <w:divBdr>
            <w:top w:val="none" w:sz="0" w:space="0" w:color="auto"/>
            <w:left w:val="none" w:sz="0" w:space="0" w:color="auto"/>
            <w:bottom w:val="none" w:sz="0" w:space="0" w:color="auto"/>
            <w:right w:val="none" w:sz="0" w:space="0" w:color="auto"/>
          </w:divBdr>
        </w:div>
        <w:div w:id="947081376">
          <w:marLeft w:val="1800"/>
          <w:marRight w:val="0"/>
          <w:marTop w:val="0"/>
          <w:marBottom w:val="0"/>
          <w:divBdr>
            <w:top w:val="none" w:sz="0" w:space="0" w:color="auto"/>
            <w:left w:val="none" w:sz="0" w:space="0" w:color="auto"/>
            <w:bottom w:val="none" w:sz="0" w:space="0" w:color="auto"/>
            <w:right w:val="none" w:sz="0" w:space="0" w:color="auto"/>
          </w:divBdr>
        </w:div>
        <w:div w:id="849639451">
          <w:marLeft w:val="1800"/>
          <w:marRight w:val="0"/>
          <w:marTop w:val="0"/>
          <w:marBottom w:val="0"/>
          <w:divBdr>
            <w:top w:val="none" w:sz="0" w:space="0" w:color="auto"/>
            <w:left w:val="none" w:sz="0" w:space="0" w:color="auto"/>
            <w:bottom w:val="none" w:sz="0" w:space="0" w:color="auto"/>
            <w:right w:val="none" w:sz="0" w:space="0" w:color="auto"/>
          </w:divBdr>
        </w:div>
        <w:div w:id="1016536024">
          <w:marLeft w:val="1800"/>
          <w:marRight w:val="0"/>
          <w:marTop w:val="0"/>
          <w:marBottom w:val="0"/>
          <w:divBdr>
            <w:top w:val="none" w:sz="0" w:space="0" w:color="auto"/>
            <w:left w:val="none" w:sz="0" w:space="0" w:color="auto"/>
            <w:bottom w:val="none" w:sz="0" w:space="0" w:color="auto"/>
            <w:right w:val="none" w:sz="0" w:space="0" w:color="auto"/>
          </w:divBdr>
        </w:div>
        <w:div w:id="907417285">
          <w:marLeft w:val="1800"/>
          <w:marRight w:val="0"/>
          <w:marTop w:val="0"/>
          <w:marBottom w:val="240"/>
          <w:divBdr>
            <w:top w:val="none" w:sz="0" w:space="0" w:color="auto"/>
            <w:left w:val="none" w:sz="0" w:space="0" w:color="auto"/>
            <w:bottom w:val="none" w:sz="0" w:space="0" w:color="auto"/>
            <w:right w:val="none" w:sz="0" w:space="0" w:color="auto"/>
          </w:divBdr>
        </w:div>
      </w:divsChild>
    </w:div>
    <w:div w:id="515854022">
      <w:bodyDiv w:val="1"/>
      <w:marLeft w:val="0"/>
      <w:marRight w:val="0"/>
      <w:marTop w:val="0"/>
      <w:marBottom w:val="0"/>
      <w:divBdr>
        <w:top w:val="none" w:sz="0" w:space="0" w:color="auto"/>
        <w:left w:val="none" w:sz="0" w:space="0" w:color="auto"/>
        <w:bottom w:val="none" w:sz="0" w:space="0" w:color="auto"/>
        <w:right w:val="none" w:sz="0" w:space="0" w:color="auto"/>
      </w:divBdr>
      <w:divsChild>
        <w:div w:id="291060642">
          <w:marLeft w:val="1800"/>
          <w:marRight w:val="0"/>
          <w:marTop w:val="0"/>
          <w:marBottom w:val="0"/>
          <w:divBdr>
            <w:top w:val="none" w:sz="0" w:space="0" w:color="auto"/>
            <w:left w:val="none" w:sz="0" w:space="0" w:color="auto"/>
            <w:bottom w:val="none" w:sz="0" w:space="0" w:color="auto"/>
            <w:right w:val="none" w:sz="0" w:space="0" w:color="auto"/>
          </w:divBdr>
        </w:div>
        <w:div w:id="1087188668">
          <w:marLeft w:val="1800"/>
          <w:marRight w:val="0"/>
          <w:marTop w:val="0"/>
          <w:marBottom w:val="0"/>
          <w:divBdr>
            <w:top w:val="none" w:sz="0" w:space="0" w:color="auto"/>
            <w:left w:val="none" w:sz="0" w:space="0" w:color="auto"/>
            <w:bottom w:val="none" w:sz="0" w:space="0" w:color="auto"/>
            <w:right w:val="none" w:sz="0" w:space="0" w:color="auto"/>
          </w:divBdr>
        </w:div>
        <w:div w:id="1904290912">
          <w:marLeft w:val="1800"/>
          <w:marRight w:val="0"/>
          <w:marTop w:val="0"/>
          <w:marBottom w:val="0"/>
          <w:divBdr>
            <w:top w:val="none" w:sz="0" w:space="0" w:color="auto"/>
            <w:left w:val="none" w:sz="0" w:space="0" w:color="auto"/>
            <w:bottom w:val="none" w:sz="0" w:space="0" w:color="auto"/>
            <w:right w:val="none" w:sz="0" w:space="0" w:color="auto"/>
          </w:divBdr>
        </w:div>
        <w:div w:id="23795281">
          <w:marLeft w:val="1800"/>
          <w:marRight w:val="0"/>
          <w:marTop w:val="0"/>
          <w:marBottom w:val="0"/>
          <w:divBdr>
            <w:top w:val="none" w:sz="0" w:space="0" w:color="auto"/>
            <w:left w:val="none" w:sz="0" w:space="0" w:color="auto"/>
            <w:bottom w:val="none" w:sz="0" w:space="0" w:color="auto"/>
            <w:right w:val="none" w:sz="0" w:space="0" w:color="auto"/>
          </w:divBdr>
        </w:div>
        <w:div w:id="655038758">
          <w:marLeft w:val="1800"/>
          <w:marRight w:val="0"/>
          <w:marTop w:val="0"/>
          <w:marBottom w:val="0"/>
          <w:divBdr>
            <w:top w:val="none" w:sz="0" w:space="0" w:color="auto"/>
            <w:left w:val="none" w:sz="0" w:space="0" w:color="auto"/>
            <w:bottom w:val="none" w:sz="0" w:space="0" w:color="auto"/>
            <w:right w:val="none" w:sz="0" w:space="0" w:color="auto"/>
          </w:divBdr>
        </w:div>
        <w:div w:id="1747872563">
          <w:marLeft w:val="1800"/>
          <w:marRight w:val="0"/>
          <w:marTop w:val="0"/>
          <w:marBottom w:val="0"/>
          <w:divBdr>
            <w:top w:val="none" w:sz="0" w:space="0" w:color="auto"/>
            <w:left w:val="none" w:sz="0" w:space="0" w:color="auto"/>
            <w:bottom w:val="none" w:sz="0" w:space="0" w:color="auto"/>
            <w:right w:val="none" w:sz="0" w:space="0" w:color="auto"/>
          </w:divBdr>
        </w:div>
        <w:div w:id="799108447">
          <w:marLeft w:val="1800"/>
          <w:marRight w:val="0"/>
          <w:marTop w:val="0"/>
          <w:marBottom w:val="0"/>
          <w:divBdr>
            <w:top w:val="none" w:sz="0" w:space="0" w:color="auto"/>
            <w:left w:val="none" w:sz="0" w:space="0" w:color="auto"/>
            <w:bottom w:val="none" w:sz="0" w:space="0" w:color="auto"/>
            <w:right w:val="none" w:sz="0" w:space="0" w:color="auto"/>
          </w:divBdr>
        </w:div>
        <w:div w:id="227738325">
          <w:marLeft w:val="1800"/>
          <w:marRight w:val="0"/>
          <w:marTop w:val="0"/>
          <w:marBottom w:val="0"/>
          <w:divBdr>
            <w:top w:val="none" w:sz="0" w:space="0" w:color="auto"/>
            <w:left w:val="none" w:sz="0" w:space="0" w:color="auto"/>
            <w:bottom w:val="none" w:sz="0" w:space="0" w:color="auto"/>
            <w:right w:val="none" w:sz="0" w:space="0" w:color="auto"/>
          </w:divBdr>
        </w:div>
        <w:div w:id="758521254">
          <w:marLeft w:val="1800"/>
          <w:marRight w:val="0"/>
          <w:marTop w:val="0"/>
          <w:marBottom w:val="0"/>
          <w:divBdr>
            <w:top w:val="none" w:sz="0" w:space="0" w:color="auto"/>
            <w:left w:val="none" w:sz="0" w:space="0" w:color="auto"/>
            <w:bottom w:val="none" w:sz="0" w:space="0" w:color="auto"/>
            <w:right w:val="none" w:sz="0" w:space="0" w:color="auto"/>
          </w:divBdr>
        </w:div>
        <w:div w:id="121922266">
          <w:marLeft w:val="1800"/>
          <w:marRight w:val="0"/>
          <w:marTop w:val="0"/>
          <w:marBottom w:val="0"/>
          <w:divBdr>
            <w:top w:val="none" w:sz="0" w:space="0" w:color="auto"/>
            <w:left w:val="none" w:sz="0" w:space="0" w:color="auto"/>
            <w:bottom w:val="none" w:sz="0" w:space="0" w:color="auto"/>
            <w:right w:val="none" w:sz="0" w:space="0" w:color="auto"/>
          </w:divBdr>
        </w:div>
        <w:div w:id="1583837253">
          <w:marLeft w:val="1800"/>
          <w:marRight w:val="0"/>
          <w:marTop w:val="0"/>
          <w:marBottom w:val="0"/>
          <w:divBdr>
            <w:top w:val="none" w:sz="0" w:space="0" w:color="auto"/>
            <w:left w:val="none" w:sz="0" w:space="0" w:color="auto"/>
            <w:bottom w:val="none" w:sz="0" w:space="0" w:color="auto"/>
            <w:right w:val="none" w:sz="0" w:space="0" w:color="auto"/>
          </w:divBdr>
        </w:div>
      </w:divsChild>
    </w:div>
    <w:div w:id="720522412">
      <w:bodyDiv w:val="1"/>
      <w:marLeft w:val="0"/>
      <w:marRight w:val="0"/>
      <w:marTop w:val="0"/>
      <w:marBottom w:val="0"/>
      <w:divBdr>
        <w:top w:val="none" w:sz="0" w:space="0" w:color="auto"/>
        <w:left w:val="none" w:sz="0" w:space="0" w:color="auto"/>
        <w:bottom w:val="none" w:sz="0" w:space="0" w:color="auto"/>
        <w:right w:val="none" w:sz="0" w:space="0" w:color="auto"/>
      </w:divBdr>
    </w:div>
    <w:div w:id="724371473">
      <w:bodyDiv w:val="1"/>
      <w:marLeft w:val="0"/>
      <w:marRight w:val="0"/>
      <w:marTop w:val="0"/>
      <w:marBottom w:val="0"/>
      <w:divBdr>
        <w:top w:val="none" w:sz="0" w:space="0" w:color="auto"/>
        <w:left w:val="none" w:sz="0" w:space="0" w:color="auto"/>
        <w:bottom w:val="none" w:sz="0" w:space="0" w:color="auto"/>
        <w:right w:val="none" w:sz="0" w:space="0" w:color="auto"/>
      </w:divBdr>
      <w:divsChild>
        <w:div w:id="1477718780">
          <w:marLeft w:val="1800"/>
          <w:marRight w:val="0"/>
          <w:marTop w:val="0"/>
          <w:marBottom w:val="0"/>
          <w:divBdr>
            <w:top w:val="none" w:sz="0" w:space="0" w:color="auto"/>
            <w:left w:val="none" w:sz="0" w:space="0" w:color="auto"/>
            <w:bottom w:val="none" w:sz="0" w:space="0" w:color="auto"/>
            <w:right w:val="none" w:sz="0" w:space="0" w:color="auto"/>
          </w:divBdr>
        </w:div>
        <w:div w:id="224071691">
          <w:marLeft w:val="1800"/>
          <w:marRight w:val="0"/>
          <w:marTop w:val="0"/>
          <w:marBottom w:val="0"/>
          <w:divBdr>
            <w:top w:val="none" w:sz="0" w:space="0" w:color="auto"/>
            <w:left w:val="none" w:sz="0" w:space="0" w:color="auto"/>
            <w:bottom w:val="none" w:sz="0" w:space="0" w:color="auto"/>
            <w:right w:val="none" w:sz="0" w:space="0" w:color="auto"/>
          </w:divBdr>
        </w:div>
        <w:div w:id="31005278">
          <w:marLeft w:val="1800"/>
          <w:marRight w:val="0"/>
          <w:marTop w:val="0"/>
          <w:marBottom w:val="0"/>
          <w:divBdr>
            <w:top w:val="none" w:sz="0" w:space="0" w:color="auto"/>
            <w:left w:val="none" w:sz="0" w:space="0" w:color="auto"/>
            <w:bottom w:val="none" w:sz="0" w:space="0" w:color="auto"/>
            <w:right w:val="none" w:sz="0" w:space="0" w:color="auto"/>
          </w:divBdr>
        </w:div>
        <w:div w:id="113790546">
          <w:marLeft w:val="1800"/>
          <w:marRight w:val="0"/>
          <w:marTop w:val="0"/>
          <w:marBottom w:val="0"/>
          <w:divBdr>
            <w:top w:val="none" w:sz="0" w:space="0" w:color="auto"/>
            <w:left w:val="none" w:sz="0" w:space="0" w:color="auto"/>
            <w:bottom w:val="none" w:sz="0" w:space="0" w:color="auto"/>
            <w:right w:val="none" w:sz="0" w:space="0" w:color="auto"/>
          </w:divBdr>
        </w:div>
        <w:div w:id="746610242">
          <w:marLeft w:val="1800"/>
          <w:marRight w:val="0"/>
          <w:marTop w:val="0"/>
          <w:marBottom w:val="0"/>
          <w:divBdr>
            <w:top w:val="none" w:sz="0" w:space="0" w:color="auto"/>
            <w:left w:val="none" w:sz="0" w:space="0" w:color="auto"/>
            <w:bottom w:val="none" w:sz="0" w:space="0" w:color="auto"/>
            <w:right w:val="none" w:sz="0" w:space="0" w:color="auto"/>
          </w:divBdr>
        </w:div>
        <w:div w:id="865823782">
          <w:marLeft w:val="1800"/>
          <w:marRight w:val="0"/>
          <w:marTop w:val="0"/>
          <w:marBottom w:val="0"/>
          <w:divBdr>
            <w:top w:val="none" w:sz="0" w:space="0" w:color="auto"/>
            <w:left w:val="none" w:sz="0" w:space="0" w:color="auto"/>
            <w:bottom w:val="none" w:sz="0" w:space="0" w:color="auto"/>
            <w:right w:val="none" w:sz="0" w:space="0" w:color="auto"/>
          </w:divBdr>
        </w:div>
        <w:div w:id="140849330">
          <w:marLeft w:val="1800"/>
          <w:marRight w:val="0"/>
          <w:marTop w:val="0"/>
          <w:marBottom w:val="0"/>
          <w:divBdr>
            <w:top w:val="none" w:sz="0" w:space="0" w:color="auto"/>
            <w:left w:val="none" w:sz="0" w:space="0" w:color="auto"/>
            <w:bottom w:val="none" w:sz="0" w:space="0" w:color="auto"/>
            <w:right w:val="none" w:sz="0" w:space="0" w:color="auto"/>
          </w:divBdr>
        </w:div>
        <w:div w:id="959066774">
          <w:marLeft w:val="1800"/>
          <w:marRight w:val="0"/>
          <w:marTop w:val="0"/>
          <w:marBottom w:val="0"/>
          <w:divBdr>
            <w:top w:val="none" w:sz="0" w:space="0" w:color="auto"/>
            <w:left w:val="none" w:sz="0" w:space="0" w:color="auto"/>
            <w:bottom w:val="none" w:sz="0" w:space="0" w:color="auto"/>
            <w:right w:val="none" w:sz="0" w:space="0" w:color="auto"/>
          </w:divBdr>
        </w:div>
        <w:div w:id="806314405">
          <w:marLeft w:val="1800"/>
          <w:marRight w:val="0"/>
          <w:marTop w:val="0"/>
          <w:marBottom w:val="0"/>
          <w:divBdr>
            <w:top w:val="none" w:sz="0" w:space="0" w:color="auto"/>
            <w:left w:val="none" w:sz="0" w:space="0" w:color="auto"/>
            <w:bottom w:val="none" w:sz="0" w:space="0" w:color="auto"/>
            <w:right w:val="none" w:sz="0" w:space="0" w:color="auto"/>
          </w:divBdr>
        </w:div>
        <w:div w:id="650670401">
          <w:marLeft w:val="1800"/>
          <w:marRight w:val="0"/>
          <w:marTop w:val="0"/>
          <w:marBottom w:val="0"/>
          <w:divBdr>
            <w:top w:val="none" w:sz="0" w:space="0" w:color="auto"/>
            <w:left w:val="none" w:sz="0" w:space="0" w:color="auto"/>
            <w:bottom w:val="none" w:sz="0" w:space="0" w:color="auto"/>
            <w:right w:val="none" w:sz="0" w:space="0" w:color="auto"/>
          </w:divBdr>
        </w:div>
        <w:div w:id="1732190305">
          <w:marLeft w:val="1800"/>
          <w:marRight w:val="0"/>
          <w:marTop w:val="0"/>
          <w:marBottom w:val="0"/>
          <w:divBdr>
            <w:top w:val="none" w:sz="0" w:space="0" w:color="auto"/>
            <w:left w:val="none" w:sz="0" w:space="0" w:color="auto"/>
            <w:bottom w:val="none" w:sz="0" w:space="0" w:color="auto"/>
            <w:right w:val="none" w:sz="0" w:space="0" w:color="auto"/>
          </w:divBdr>
        </w:div>
      </w:divsChild>
    </w:div>
    <w:div w:id="838499728">
      <w:bodyDiv w:val="1"/>
      <w:marLeft w:val="0"/>
      <w:marRight w:val="0"/>
      <w:marTop w:val="0"/>
      <w:marBottom w:val="0"/>
      <w:divBdr>
        <w:top w:val="none" w:sz="0" w:space="0" w:color="auto"/>
        <w:left w:val="none" w:sz="0" w:space="0" w:color="auto"/>
        <w:bottom w:val="none" w:sz="0" w:space="0" w:color="auto"/>
        <w:right w:val="none" w:sz="0" w:space="0" w:color="auto"/>
      </w:divBdr>
      <w:divsChild>
        <w:div w:id="1854297241">
          <w:marLeft w:val="1800"/>
          <w:marRight w:val="0"/>
          <w:marTop w:val="0"/>
          <w:marBottom w:val="0"/>
          <w:divBdr>
            <w:top w:val="none" w:sz="0" w:space="0" w:color="auto"/>
            <w:left w:val="none" w:sz="0" w:space="0" w:color="auto"/>
            <w:bottom w:val="none" w:sz="0" w:space="0" w:color="auto"/>
            <w:right w:val="none" w:sz="0" w:space="0" w:color="auto"/>
          </w:divBdr>
        </w:div>
        <w:div w:id="274824209">
          <w:marLeft w:val="1800"/>
          <w:marRight w:val="0"/>
          <w:marTop w:val="0"/>
          <w:marBottom w:val="0"/>
          <w:divBdr>
            <w:top w:val="none" w:sz="0" w:space="0" w:color="auto"/>
            <w:left w:val="none" w:sz="0" w:space="0" w:color="auto"/>
            <w:bottom w:val="none" w:sz="0" w:space="0" w:color="auto"/>
            <w:right w:val="none" w:sz="0" w:space="0" w:color="auto"/>
          </w:divBdr>
        </w:div>
        <w:div w:id="1363555000">
          <w:marLeft w:val="1800"/>
          <w:marRight w:val="0"/>
          <w:marTop w:val="0"/>
          <w:marBottom w:val="0"/>
          <w:divBdr>
            <w:top w:val="none" w:sz="0" w:space="0" w:color="auto"/>
            <w:left w:val="none" w:sz="0" w:space="0" w:color="auto"/>
            <w:bottom w:val="none" w:sz="0" w:space="0" w:color="auto"/>
            <w:right w:val="none" w:sz="0" w:space="0" w:color="auto"/>
          </w:divBdr>
        </w:div>
        <w:div w:id="1295602228">
          <w:marLeft w:val="1800"/>
          <w:marRight w:val="0"/>
          <w:marTop w:val="0"/>
          <w:marBottom w:val="0"/>
          <w:divBdr>
            <w:top w:val="none" w:sz="0" w:space="0" w:color="auto"/>
            <w:left w:val="none" w:sz="0" w:space="0" w:color="auto"/>
            <w:bottom w:val="none" w:sz="0" w:space="0" w:color="auto"/>
            <w:right w:val="none" w:sz="0" w:space="0" w:color="auto"/>
          </w:divBdr>
        </w:div>
        <w:div w:id="1024676654">
          <w:marLeft w:val="1800"/>
          <w:marRight w:val="0"/>
          <w:marTop w:val="0"/>
          <w:marBottom w:val="0"/>
          <w:divBdr>
            <w:top w:val="none" w:sz="0" w:space="0" w:color="auto"/>
            <w:left w:val="none" w:sz="0" w:space="0" w:color="auto"/>
            <w:bottom w:val="none" w:sz="0" w:space="0" w:color="auto"/>
            <w:right w:val="none" w:sz="0" w:space="0" w:color="auto"/>
          </w:divBdr>
        </w:div>
        <w:div w:id="490676083">
          <w:marLeft w:val="1800"/>
          <w:marRight w:val="0"/>
          <w:marTop w:val="0"/>
          <w:marBottom w:val="0"/>
          <w:divBdr>
            <w:top w:val="none" w:sz="0" w:space="0" w:color="auto"/>
            <w:left w:val="none" w:sz="0" w:space="0" w:color="auto"/>
            <w:bottom w:val="none" w:sz="0" w:space="0" w:color="auto"/>
            <w:right w:val="none" w:sz="0" w:space="0" w:color="auto"/>
          </w:divBdr>
        </w:div>
        <w:div w:id="297880098">
          <w:marLeft w:val="1800"/>
          <w:marRight w:val="0"/>
          <w:marTop w:val="0"/>
          <w:marBottom w:val="0"/>
          <w:divBdr>
            <w:top w:val="none" w:sz="0" w:space="0" w:color="auto"/>
            <w:left w:val="none" w:sz="0" w:space="0" w:color="auto"/>
            <w:bottom w:val="none" w:sz="0" w:space="0" w:color="auto"/>
            <w:right w:val="none" w:sz="0" w:space="0" w:color="auto"/>
          </w:divBdr>
        </w:div>
        <w:div w:id="443884654">
          <w:marLeft w:val="1800"/>
          <w:marRight w:val="0"/>
          <w:marTop w:val="0"/>
          <w:marBottom w:val="0"/>
          <w:divBdr>
            <w:top w:val="none" w:sz="0" w:space="0" w:color="auto"/>
            <w:left w:val="none" w:sz="0" w:space="0" w:color="auto"/>
            <w:bottom w:val="none" w:sz="0" w:space="0" w:color="auto"/>
            <w:right w:val="none" w:sz="0" w:space="0" w:color="auto"/>
          </w:divBdr>
        </w:div>
        <w:div w:id="805701177">
          <w:marLeft w:val="1800"/>
          <w:marRight w:val="0"/>
          <w:marTop w:val="0"/>
          <w:marBottom w:val="0"/>
          <w:divBdr>
            <w:top w:val="none" w:sz="0" w:space="0" w:color="auto"/>
            <w:left w:val="none" w:sz="0" w:space="0" w:color="auto"/>
            <w:bottom w:val="none" w:sz="0" w:space="0" w:color="auto"/>
            <w:right w:val="none" w:sz="0" w:space="0" w:color="auto"/>
          </w:divBdr>
        </w:div>
        <w:div w:id="1142237001">
          <w:marLeft w:val="1800"/>
          <w:marRight w:val="0"/>
          <w:marTop w:val="0"/>
          <w:marBottom w:val="0"/>
          <w:divBdr>
            <w:top w:val="none" w:sz="0" w:space="0" w:color="auto"/>
            <w:left w:val="none" w:sz="0" w:space="0" w:color="auto"/>
            <w:bottom w:val="none" w:sz="0" w:space="0" w:color="auto"/>
            <w:right w:val="none" w:sz="0" w:space="0" w:color="auto"/>
          </w:divBdr>
        </w:div>
      </w:divsChild>
    </w:div>
    <w:div w:id="1048066954">
      <w:bodyDiv w:val="1"/>
      <w:marLeft w:val="0"/>
      <w:marRight w:val="0"/>
      <w:marTop w:val="0"/>
      <w:marBottom w:val="0"/>
      <w:divBdr>
        <w:top w:val="none" w:sz="0" w:space="0" w:color="auto"/>
        <w:left w:val="none" w:sz="0" w:space="0" w:color="auto"/>
        <w:bottom w:val="none" w:sz="0" w:space="0" w:color="auto"/>
        <w:right w:val="none" w:sz="0" w:space="0" w:color="auto"/>
      </w:divBdr>
      <w:divsChild>
        <w:div w:id="1311206836">
          <w:marLeft w:val="1800"/>
          <w:marRight w:val="0"/>
          <w:marTop w:val="0"/>
          <w:marBottom w:val="0"/>
          <w:divBdr>
            <w:top w:val="none" w:sz="0" w:space="0" w:color="auto"/>
            <w:left w:val="none" w:sz="0" w:space="0" w:color="auto"/>
            <w:bottom w:val="none" w:sz="0" w:space="0" w:color="auto"/>
            <w:right w:val="none" w:sz="0" w:space="0" w:color="auto"/>
          </w:divBdr>
        </w:div>
        <w:div w:id="1092820801">
          <w:marLeft w:val="1800"/>
          <w:marRight w:val="0"/>
          <w:marTop w:val="0"/>
          <w:marBottom w:val="0"/>
          <w:divBdr>
            <w:top w:val="none" w:sz="0" w:space="0" w:color="auto"/>
            <w:left w:val="none" w:sz="0" w:space="0" w:color="auto"/>
            <w:bottom w:val="none" w:sz="0" w:space="0" w:color="auto"/>
            <w:right w:val="none" w:sz="0" w:space="0" w:color="auto"/>
          </w:divBdr>
        </w:div>
        <w:div w:id="189488475">
          <w:marLeft w:val="1800"/>
          <w:marRight w:val="0"/>
          <w:marTop w:val="0"/>
          <w:marBottom w:val="0"/>
          <w:divBdr>
            <w:top w:val="none" w:sz="0" w:space="0" w:color="auto"/>
            <w:left w:val="none" w:sz="0" w:space="0" w:color="auto"/>
            <w:bottom w:val="none" w:sz="0" w:space="0" w:color="auto"/>
            <w:right w:val="none" w:sz="0" w:space="0" w:color="auto"/>
          </w:divBdr>
        </w:div>
        <w:div w:id="351997508">
          <w:marLeft w:val="1800"/>
          <w:marRight w:val="0"/>
          <w:marTop w:val="0"/>
          <w:marBottom w:val="0"/>
          <w:divBdr>
            <w:top w:val="none" w:sz="0" w:space="0" w:color="auto"/>
            <w:left w:val="none" w:sz="0" w:space="0" w:color="auto"/>
            <w:bottom w:val="none" w:sz="0" w:space="0" w:color="auto"/>
            <w:right w:val="none" w:sz="0" w:space="0" w:color="auto"/>
          </w:divBdr>
        </w:div>
        <w:div w:id="1586761201">
          <w:marLeft w:val="1800"/>
          <w:marRight w:val="0"/>
          <w:marTop w:val="0"/>
          <w:marBottom w:val="0"/>
          <w:divBdr>
            <w:top w:val="none" w:sz="0" w:space="0" w:color="auto"/>
            <w:left w:val="none" w:sz="0" w:space="0" w:color="auto"/>
            <w:bottom w:val="none" w:sz="0" w:space="0" w:color="auto"/>
            <w:right w:val="none" w:sz="0" w:space="0" w:color="auto"/>
          </w:divBdr>
        </w:div>
        <w:div w:id="1469395600">
          <w:marLeft w:val="1800"/>
          <w:marRight w:val="0"/>
          <w:marTop w:val="0"/>
          <w:marBottom w:val="0"/>
          <w:divBdr>
            <w:top w:val="none" w:sz="0" w:space="0" w:color="auto"/>
            <w:left w:val="none" w:sz="0" w:space="0" w:color="auto"/>
            <w:bottom w:val="none" w:sz="0" w:space="0" w:color="auto"/>
            <w:right w:val="none" w:sz="0" w:space="0" w:color="auto"/>
          </w:divBdr>
        </w:div>
        <w:div w:id="1676690585">
          <w:marLeft w:val="1800"/>
          <w:marRight w:val="0"/>
          <w:marTop w:val="0"/>
          <w:marBottom w:val="0"/>
          <w:divBdr>
            <w:top w:val="none" w:sz="0" w:space="0" w:color="auto"/>
            <w:left w:val="none" w:sz="0" w:space="0" w:color="auto"/>
            <w:bottom w:val="none" w:sz="0" w:space="0" w:color="auto"/>
            <w:right w:val="none" w:sz="0" w:space="0" w:color="auto"/>
          </w:divBdr>
        </w:div>
      </w:divsChild>
    </w:div>
    <w:div w:id="1060520501">
      <w:bodyDiv w:val="1"/>
      <w:marLeft w:val="0"/>
      <w:marRight w:val="0"/>
      <w:marTop w:val="0"/>
      <w:marBottom w:val="0"/>
      <w:divBdr>
        <w:top w:val="none" w:sz="0" w:space="0" w:color="auto"/>
        <w:left w:val="none" w:sz="0" w:space="0" w:color="auto"/>
        <w:bottom w:val="none" w:sz="0" w:space="0" w:color="auto"/>
        <w:right w:val="none" w:sz="0" w:space="0" w:color="auto"/>
      </w:divBdr>
      <w:divsChild>
        <w:div w:id="236206464">
          <w:marLeft w:val="1800"/>
          <w:marRight w:val="0"/>
          <w:marTop w:val="0"/>
          <w:marBottom w:val="0"/>
          <w:divBdr>
            <w:top w:val="none" w:sz="0" w:space="0" w:color="auto"/>
            <w:left w:val="none" w:sz="0" w:space="0" w:color="auto"/>
            <w:bottom w:val="none" w:sz="0" w:space="0" w:color="auto"/>
            <w:right w:val="none" w:sz="0" w:space="0" w:color="auto"/>
          </w:divBdr>
        </w:div>
        <w:div w:id="33896211">
          <w:marLeft w:val="1800"/>
          <w:marRight w:val="0"/>
          <w:marTop w:val="0"/>
          <w:marBottom w:val="0"/>
          <w:divBdr>
            <w:top w:val="none" w:sz="0" w:space="0" w:color="auto"/>
            <w:left w:val="none" w:sz="0" w:space="0" w:color="auto"/>
            <w:bottom w:val="none" w:sz="0" w:space="0" w:color="auto"/>
            <w:right w:val="none" w:sz="0" w:space="0" w:color="auto"/>
          </w:divBdr>
        </w:div>
        <w:div w:id="2031953542">
          <w:marLeft w:val="1800"/>
          <w:marRight w:val="0"/>
          <w:marTop w:val="0"/>
          <w:marBottom w:val="0"/>
          <w:divBdr>
            <w:top w:val="none" w:sz="0" w:space="0" w:color="auto"/>
            <w:left w:val="none" w:sz="0" w:space="0" w:color="auto"/>
            <w:bottom w:val="none" w:sz="0" w:space="0" w:color="auto"/>
            <w:right w:val="none" w:sz="0" w:space="0" w:color="auto"/>
          </w:divBdr>
        </w:div>
        <w:div w:id="108203273">
          <w:marLeft w:val="1800"/>
          <w:marRight w:val="0"/>
          <w:marTop w:val="0"/>
          <w:marBottom w:val="0"/>
          <w:divBdr>
            <w:top w:val="none" w:sz="0" w:space="0" w:color="auto"/>
            <w:left w:val="none" w:sz="0" w:space="0" w:color="auto"/>
            <w:bottom w:val="none" w:sz="0" w:space="0" w:color="auto"/>
            <w:right w:val="none" w:sz="0" w:space="0" w:color="auto"/>
          </w:divBdr>
        </w:div>
        <w:div w:id="324090924">
          <w:marLeft w:val="1800"/>
          <w:marRight w:val="0"/>
          <w:marTop w:val="0"/>
          <w:marBottom w:val="0"/>
          <w:divBdr>
            <w:top w:val="none" w:sz="0" w:space="0" w:color="auto"/>
            <w:left w:val="none" w:sz="0" w:space="0" w:color="auto"/>
            <w:bottom w:val="none" w:sz="0" w:space="0" w:color="auto"/>
            <w:right w:val="none" w:sz="0" w:space="0" w:color="auto"/>
          </w:divBdr>
        </w:div>
        <w:div w:id="1997763713">
          <w:marLeft w:val="1800"/>
          <w:marRight w:val="0"/>
          <w:marTop w:val="0"/>
          <w:marBottom w:val="0"/>
          <w:divBdr>
            <w:top w:val="none" w:sz="0" w:space="0" w:color="auto"/>
            <w:left w:val="none" w:sz="0" w:space="0" w:color="auto"/>
            <w:bottom w:val="none" w:sz="0" w:space="0" w:color="auto"/>
            <w:right w:val="none" w:sz="0" w:space="0" w:color="auto"/>
          </w:divBdr>
        </w:div>
        <w:div w:id="374086332">
          <w:marLeft w:val="1800"/>
          <w:marRight w:val="0"/>
          <w:marTop w:val="0"/>
          <w:marBottom w:val="0"/>
          <w:divBdr>
            <w:top w:val="none" w:sz="0" w:space="0" w:color="auto"/>
            <w:left w:val="none" w:sz="0" w:space="0" w:color="auto"/>
            <w:bottom w:val="none" w:sz="0" w:space="0" w:color="auto"/>
            <w:right w:val="none" w:sz="0" w:space="0" w:color="auto"/>
          </w:divBdr>
        </w:div>
      </w:divsChild>
    </w:div>
    <w:div w:id="1231305078">
      <w:bodyDiv w:val="1"/>
      <w:marLeft w:val="0"/>
      <w:marRight w:val="0"/>
      <w:marTop w:val="0"/>
      <w:marBottom w:val="0"/>
      <w:divBdr>
        <w:top w:val="none" w:sz="0" w:space="0" w:color="auto"/>
        <w:left w:val="none" w:sz="0" w:space="0" w:color="auto"/>
        <w:bottom w:val="none" w:sz="0" w:space="0" w:color="auto"/>
        <w:right w:val="none" w:sz="0" w:space="0" w:color="auto"/>
      </w:divBdr>
      <w:divsChild>
        <w:div w:id="16196116">
          <w:marLeft w:val="1800"/>
          <w:marRight w:val="0"/>
          <w:marTop w:val="0"/>
          <w:marBottom w:val="0"/>
          <w:divBdr>
            <w:top w:val="none" w:sz="0" w:space="0" w:color="auto"/>
            <w:left w:val="none" w:sz="0" w:space="0" w:color="auto"/>
            <w:bottom w:val="none" w:sz="0" w:space="0" w:color="auto"/>
            <w:right w:val="none" w:sz="0" w:space="0" w:color="auto"/>
          </w:divBdr>
        </w:div>
        <w:div w:id="1585725881">
          <w:marLeft w:val="1800"/>
          <w:marRight w:val="0"/>
          <w:marTop w:val="0"/>
          <w:marBottom w:val="0"/>
          <w:divBdr>
            <w:top w:val="none" w:sz="0" w:space="0" w:color="auto"/>
            <w:left w:val="none" w:sz="0" w:space="0" w:color="auto"/>
            <w:bottom w:val="none" w:sz="0" w:space="0" w:color="auto"/>
            <w:right w:val="none" w:sz="0" w:space="0" w:color="auto"/>
          </w:divBdr>
        </w:div>
        <w:div w:id="1665743675">
          <w:marLeft w:val="1800"/>
          <w:marRight w:val="0"/>
          <w:marTop w:val="0"/>
          <w:marBottom w:val="0"/>
          <w:divBdr>
            <w:top w:val="none" w:sz="0" w:space="0" w:color="auto"/>
            <w:left w:val="none" w:sz="0" w:space="0" w:color="auto"/>
            <w:bottom w:val="none" w:sz="0" w:space="0" w:color="auto"/>
            <w:right w:val="none" w:sz="0" w:space="0" w:color="auto"/>
          </w:divBdr>
        </w:div>
        <w:div w:id="1602637833">
          <w:marLeft w:val="1800"/>
          <w:marRight w:val="0"/>
          <w:marTop w:val="0"/>
          <w:marBottom w:val="0"/>
          <w:divBdr>
            <w:top w:val="none" w:sz="0" w:space="0" w:color="auto"/>
            <w:left w:val="none" w:sz="0" w:space="0" w:color="auto"/>
            <w:bottom w:val="none" w:sz="0" w:space="0" w:color="auto"/>
            <w:right w:val="none" w:sz="0" w:space="0" w:color="auto"/>
          </w:divBdr>
        </w:div>
        <w:div w:id="390424749">
          <w:marLeft w:val="1800"/>
          <w:marRight w:val="0"/>
          <w:marTop w:val="0"/>
          <w:marBottom w:val="0"/>
          <w:divBdr>
            <w:top w:val="none" w:sz="0" w:space="0" w:color="auto"/>
            <w:left w:val="none" w:sz="0" w:space="0" w:color="auto"/>
            <w:bottom w:val="none" w:sz="0" w:space="0" w:color="auto"/>
            <w:right w:val="none" w:sz="0" w:space="0" w:color="auto"/>
          </w:divBdr>
        </w:div>
        <w:div w:id="1385324988">
          <w:marLeft w:val="1800"/>
          <w:marRight w:val="0"/>
          <w:marTop w:val="0"/>
          <w:marBottom w:val="0"/>
          <w:divBdr>
            <w:top w:val="none" w:sz="0" w:space="0" w:color="auto"/>
            <w:left w:val="none" w:sz="0" w:space="0" w:color="auto"/>
            <w:bottom w:val="none" w:sz="0" w:space="0" w:color="auto"/>
            <w:right w:val="none" w:sz="0" w:space="0" w:color="auto"/>
          </w:divBdr>
        </w:div>
        <w:div w:id="97604400">
          <w:marLeft w:val="1800"/>
          <w:marRight w:val="0"/>
          <w:marTop w:val="0"/>
          <w:marBottom w:val="0"/>
          <w:divBdr>
            <w:top w:val="none" w:sz="0" w:space="0" w:color="auto"/>
            <w:left w:val="none" w:sz="0" w:space="0" w:color="auto"/>
            <w:bottom w:val="none" w:sz="0" w:space="0" w:color="auto"/>
            <w:right w:val="none" w:sz="0" w:space="0" w:color="auto"/>
          </w:divBdr>
        </w:div>
        <w:div w:id="1734354786">
          <w:marLeft w:val="1800"/>
          <w:marRight w:val="0"/>
          <w:marTop w:val="0"/>
          <w:marBottom w:val="0"/>
          <w:divBdr>
            <w:top w:val="none" w:sz="0" w:space="0" w:color="auto"/>
            <w:left w:val="none" w:sz="0" w:space="0" w:color="auto"/>
            <w:bottom w:val="none" w:sz="0" w:space="0" w:color="auto"/>
            <w:right w:val="none" w:sz="0" w:space="0" w:color="auto"/>
          </w:divBdr>
        </w:div>
        <w:div w:id="1886523822">
          <w:marLeft w:val="1800"/>
          <w:marRight w:val="0"/>
          <w:marTop w:val="0"/>
          <w:marBottom w:val="0"/>
          <w:divBdr>
            <w:top w:val="none" w:sz="0" w:space="0" w:color="auto"/>
            <w:left w:val="none" w:sz="0" w:space="0" w:color="auto"/>
            <w:bottom w:val="none" w:sz="0" w:space="0" w:color="auto"/>
            <w:right w:val="none" w:sz="0" w:space="0" w:color="auto"/>
          </w:divBdr>
        </w:div>
        <w:div w:id="1306088302">
          <w:marLeft w:val="1800"/>
          <w:marRight w:val="0"/>
          <w:marTop w:val="0"/>
          <w:marBottom w:val="0"/>
          <w:divBdr>
            <w:top w:val="none" w:sz="0" w:space="0" w:color="auto"/>
            <w:left w:val="none" w:sz="0" w:space="0" w:color="auto"/>
            <w:bottom w:val="none" w:sz="0" w:space="0" w:color="auto"/>
            <w:right w:val="none" w:sz="0" w:space="0" w:color="auto"/>
          </w:divBdr>
        </w:div>
      </w:divsChild>
    </w:div>
    <w:div w:id="1353342160">
      <w:bodyDiv w:val="1"/>
      <w:marLeft w:val="0"/>
      <w:marRight w:val="0"/>
      <w:marTop w:val="0"/>
      <w:marBottom w:val="0"/>
      <w:divBdr>
        <w:top w:val="none" w:sz="0" w:space="0" w:color="auto"/>
        <w:left w:val="none" w:sz="0" w:space="0" w:color="auto"/>
        <w:bottom w:val="none" w:sz="0" w:space="0" w:color="auto"/>
        <w:right w:val="none" w:sz="0" w:space="0" w:color="auto"/>
      </w:divBdr>
      <w:divsChild>
        <w:div w:id="352651846">
          <w:marLeft w:val="1800"/>
          <w:marRight w:val="0"/>
          <w:marTop w:val="0"/>
          <w:marBottom w:val="0"/>
          <w:divBdr>
            <w:top w:val="none" w:sz="0" w:space="0" w:color="auto"/>
            <w:left w:val="none" w:sz="0" w:space="0" w:color="auto"/>
            <w:bottom w:val="none" w:sz="0" w:space="0" w:color="auto"/>
            <w:right w:val="none" w:sz="0" w:space="0" w:color="auto"/>
          </w:divBdr>
        </w:div>
        <w:div w:id="650984078">
          <w:marLeft w:val="1800"/>
          <w:marRight w:val="0"/>
          <w:marTop w:val="0"/>
          <w:marBottom w:val="0"/>
          <w:divBdr>
            <w:top w:val="none" w:sz="0" w:space="0" w:color="auto"/>
            <w:left w:val="none" w:sz="0" w:space="0" w:color="auto"/>
            <w:bottom w:val="none" w:sz="0" w:space="0" w:color="auto"/>
            <w:right w:val="none" w:sz="0" w:space="0" w:color="auto"/>
          </w:divBdr>
        </w:div>
        <w:div w:id="1828783783">
          <w:marLeft w:val="1800"/>
          <w:marRight w:val="0"/>
          <w:marTop w:val="0"/>
          <w:marBottom w:val="0"/>
          <w:divBdr>
            <w:top w:val="none" w:sz="0" w:space="0" w:color="auto"/>
            <w:left w:val="none" w:sz="0" w:space="0" w:color="auto"/>
            <w:bottom w:val="none" w:sz="0" w:space="0" w:color="auto"/>
            <w:right w:val="none" w:sz="0" w:space="0" w:color="auto"/>
          </w:divBdr>
        </w:div>
        <w:div w:id="1155535717">
          <w:marLeft w:val="1800"/>
          <w:marRight w:val="0"/>
          <w:marTop w:val="0"/>
          <w:marBottom w:val="0"/>
          <w:divBdr>
            <w:top w:val="none" w:sz="0" w:space="0" w:color="auto"/>
            <w:left w:val="none" w:sz="0" w:space="0" w:color="auto"/>
            <w:bottom w:val="none" w:sz="0" w:space="0" w:color="auto"/>
            <w:right w:val="none" w:sz="0" w:space="0" w:color="auto"/>
          </w:divBdr>
        </w:div>
        <w:div w:id="573126986">
          <w:marLeft w:val="1800"/>
          <w:marRight w:val="0"/>
          <w:marTop w:val="0"/>
          <w:marBottom w:val="0"/>
          <w:divBdr>
            <w:top w:val="none" w:sz="0" w:space="0" w:color="auto"/>
            <w:left w:val="none" w:sz="0" w:space="0" w:color="auto"/>
            <w:bottom w:val="none" w:sz="0" w:space="0" w:color="auto"/>
            <w:right w:val="none" w:sz="0" w:space="0" w:color="auto"/>
          </w:divBdr>
        </w:div>
        <w:div w:id="1781954055">
          <w:marLeft w:val="1800"/>
          <w:marRight w:val="0"/>
          <w:marTop w:val="0"/>
          <w:marBottom w:val="0"/>
          <w:divBdr>
            <w:top w:val="none" w:sz="0" w:space="0" w:color="auto"/>
            <w:left w:val="none" w:sz="0" w:space="0" w:color="auto"/>
            <w:bottom w:val="none" w:sz="0" w:space="0" w:color="auto"/>
            <w:right w:val="none" w:sz="0" w:space="0" w:color="auto"/>
          </w:divBdr>
        </w:div>
        <w:div w:id="294726848">
          <w:marLeft w:val="1800"/>
          <w:marRight w:val="0"/>
          <w:marTop w:val="0"/>
          <w:marBottom w:val="0"/>
          <w:divBdr>
            <w:top w:val="none" w:sz="0" w:space="0" w:color="auto"/>
            <w:left w:val="none" w:sz="0" w:space="0" w:color="auto"/>
            <w:bottom w:val="none" w:sz="0" w:space="0" w:color="auto"/>
            <w:right w:val="none" w:sz="0" w:space="0" w:color="auto"/>
          </w:divBdr>
        </w:div>
        <w:div w:id="1587034409">
          <w:marLeft w:val="1800"/>
          <w:marRight w:val="0"/>
          <w:marTop w:val="0"/>
          <w:marBottom w:val="0"/>
          <w:divBdr>
            <w:top w:val="none" w:sz="0" w:space="0" w:color="auto"/>
            <w:left w:val="none" w:sz="0" w:space="0" w:color="auto"/>
            <w:bottom w:val="none" w:sz="0" w:space="0" w:color="auto"/>
            <w:right w:val="none" w:sz="0" w:space="0" w:color="auto"/>
          </w:divBdr>
        </w:div>
        <w:div w:id="1837377465">
          <w:marLeft w:val="1800"/>
          <w:marRight w:val="0"/>
          <w:marTop w:val="0"/>
          <w:marBottom w:val="0"/>
          <w:divBdr>
            <w:top w:val="none" w:sz="0" w:space="0" w:color="auto"/>
            <w:left w:val="none" w:sz="0" w:space="0" w:color="auto"/>
            <w:bottom w:val="none" w:sz="0" w:space="0" w:color="auto"/>
            <w:right w:val="none" w:sz="0" w:space="0" w:color="auto"/>
          </w:divBdr>
        </w:div>
        <w:div w:id="2047480669">
          <w:marLeft w:val="1800"/>
          <w:marRight w:val="0"/>
          <w:marTop w:val="0"/>
          <w:marBottom w:val="0"/>
          <w:divBdr>
            <w:top w:val="none" w:sz="0" w:space="0" w:color="auto"/>
            <w:left w:val="none" w:sz="0" w:space="0" w:color="auto"/>
            <w:bottom w:val="none" w:sz="0" w:space="0" w:color="auto"/>
            <w:right w:val="none" w:sz="0" w:space="0" w:color="auto"/>
          </w:divBdr>
        </w:div>
        <w:div w:id="1782610004">
          <w:marLeft w:val="1800"/>
          <w:marRight w:val="0"/>
          <w:marTop w:val="0"/>
          <w:marBottom w:val="0"/>
          <w:divBdr>
            <w:top w:val="none" w:sz="0" w:space="0" w:color="auto"/>
            <w:left w:val="none" w:sz="0" w:space="0" w:color="auto"/>
            <w:bottom w:val="none" w:sz="0" w:space="0" w:color="auto"/>
            <w:right w:val="none" w:sz="0" w:space="0" w:color="auto"/>
          </w:divBdr>
        </w:div>
      </w:divsChild>
    </w:div>
    <w:div w:id="1363017825">
      <w:bodyDiv w:val="1"/>
      <w:marLeft w:val="0"/>
      <w:marRight w:val="0"/>
      <w:marTop w:val="0"/>
      <w:marBottom w:val="0"/>
      <w:divBdr>
        <w:top w:val="none" w:sz="0" w:space="0" w:color="auto"/>
        <w:left w:val="none" w:sz="0" w:space="0" w:color="auto"/>
        <w:bottom w:val="none" w:sz="0" w:space="0" w:color="auto"/>
        <w:right w:val="none" w:sz="0" w:space="0" w:color="auto"/>
      </w:divBdr>
      <w:divsChild>
        <w:div w:id="1673219661">
          <w:marLeft w:val="1800"/>
          <w:marRight w:val="0"/>
          <w:marTop w:val="0"/>
          <w:marBottom w:val="0"/>
          <w:divBdr>
            <w:top w:val="none" w:sz="0" w:space="0" w:color="auto"/>
            <w:left w:val="none" w:sz="0" w:space="0" w:color="auto"/>
            <w:bottom w:val="none" w:sz="0" w:space="0" w:color="auto"/>
            <w:right w:val="none" w:sz="0" w:space="0" w:color="auto"/>
          </w:divBdr>
        </w:div>
        <w:div w:id="36054680">
          <w:marLeft w:val="1800"/>
          <w:marRight w:val="0"/>
          <w:marTop w:val="0"/>
          <w:marBottom w:val="0"/>
          <w:divBdr>
            <w:top w:val="none" w:sz="0" w:space="0" w:color="auto"/>
            <w:left w:val="none" w:sz="0" w:space="0" w:color="auto"/>
            <w:bottom w:val="none" w:sz="0" w:space="0" w:color="auto"/>
            <w:right w:val="none" w:sz="0" w:space="0" w:color="auto"/>
          </w:divBdr>
        </w:div>
        <w:div w:id="870609606">
          <w:marLeft w:val="1800"/>
          <w:marRight w:val="0"/>
          <w:marTop w:val="0"/>
          <w:marBottom w:val="0"/>
          <w:divBdr>
            <w:top w:val="none" w:sz="0" w:space="0" w:color="auto"/>
            <w:left w:val="none" w:sz="0" w:space="0" w:color="auto"/>
            <w:bottom w:val="none" w:sz="0" w:space="0" w:color="auto"/>
            <w:right w:val="none" w:sz="0" w:space="0" w:color="auto"/>
          </w:divBdr>
        </w:div>
        <w:div w:id="1384906856">
          <w:marLeft w:val="1800"/>
          <w:marRight w:val="0"/>
          <w:marTop w:val="0"/>
          <w:marBottom w:val="0"/>
          <w:divBdr>
            <w:top w:val="none" w:sz="0" w:space="0" w:color="auto"/>
            <w:left w:val="none" w:sz="0" w:space="0" w:color="auto"/>
            <w:bottom w:val="none" w:sz="0" w:space="0" w:color="auto"/>
            <w:right w:val="none" w:sz="0" w:space="0" w:color="auto"/>
          </w:divBdr>
        </w:div>
        <w:div w:id="448202023">
          <w:marLeft w:val="1800"/>
          <w:marRight w:val="0"/>
          <w:marTop w:val="0"/>
          <w:marBottom w:val="0"/>
          <w:divBdr>
            <w:top w:val="none" w:sz="0" w:space="0" w:color="auto"/>
            <w:left w:val="none" w:sz="0" w:space="0" w:color="auto"/>
            <w:bottom w:val="none" w:sz="0" w:space="0" w:color="auto"/>
            <w:right w:val="none" w:sz="0" w:space="0" w:color="auto"/>
          </w:divBdr>
        </w:div>
        <w:div w:id="855266105">
          <w:marLeft w:val="1800"/>
          <w:marRight w:val="0"/>
          <w:marTop w:val="0"/>
          <w:marBottom w:val="0"/>
          <w:divBdr>
            <w:top w:val="none" w:sz="0" w:space="0" w:color="auto"/>
            <w:left w:val="none" w:sz="0" w:space="0" w:color="auto"/>
            <w:bottom w:val="none" w:sz="0" w:space="0" w:color="auto"/>
            <w:right w:val="none" w:sz="0" w:space="0" w:color="auto"/>
          </w:divBdr>
        </w:div>
        <w:div w:id="1114399754">
          <w:marLeft w:val="1800"/>
          <w:marRight w:val="0"/>
          <w:marTop w:val="0"/>
          <w:marBottom w:val="0"/>
          <w:divBdr>
            <w:top w:val="none" w:sz="0" w:space="0" w:color="auto"/>
            <w:left w:val="none" w:sz="0" w:space="0" w:color="auto"/>
            <w:bottom w:val="none" w:sz="0" w:space="0" w:color="auto"/>
            <w:right w:val="none" w:sz="0" w:space="0" w:color="auto"/>
          </w:divBdr>
        </w:div>
        <w:div w:id="58793063">
          <w:marLeft w:val="1800"/>
          <w:marRight w:val="0"/>
          <w:marTop w:val="0"/>
          <w:marBottom w:val="0"/>
          <w:divBdr>
            <w:top w:val="none" w:sz="0" w:space="0" w:color="auto"/>
            <w:left w:val="none" w:sz="0" w:space="0" w:color="auto"/>
            <w:bottom w:val="none" w:sz="0" w:space="0" w:color="auto"/>
            <w:right w:val="none" w:sz="0" w:space="0" w:color="auto"/>
          </w:divBdr>
        </w:div>
        <w:div w:id="1052846966">
          <w:marLeft w:val="1800"/>
          <w:marRight w:val="0"/>
          <w:marTop w:val="0"/>
          <w:marBottom w:val="0"/>
          <w:divBdr>
            <w:top w:val="none" w:sz="0" w:space="0" w:color="auto"/>
            <w:left w:val="none" w:sz="0" w:space="0" w:color="auto"/>
            <w:bottom w:val="none" w:sz="0" w:space="0" w:color="auto"/>
            <w:right w:val="none" w:sz="0" w:space="0" w:color="auto"/>
          </w:divBdr>
        </w:div>
        <w:div w:id="1945992611">
          <w:marLeft w:val="1800"/>
          <w:marRight w:val="0"/>
          <w:marTop w:val="0"/>
          <w:marBottom w:val="0"/>
          <w:divBdr>
            <w:top w:val="none" w:sz="0" w:space="0" w:color="auto"/>
            <w:left w:val="none" w:sz="0" w:space="0" w:color="auto"/>
            <w:bottom w:val="none" w:sz="0" w:space="0" w:color="auto"/>
            <w:right w:val="none" w:sz="0" w:space="0" w:color="auto"/>
          </w:divBdr>
        </w:div>
        <w:div w:id="95256016">
          <w:marLeft w:val="1800"/>
          <w:marRight w:val="0"/>
          <w:marTop w:val="0"/>
          <w:marBottom w:val="0"/>
          <w:divBdr>
            <w:top w:val="none" w:sz="0" w:space="0" w:color="auto"/>
            <w:left w:val="none" w:sz="0" w:space="0" w:color="auto"/>
            <w:bottom w:val="none" w:sz="0" w:space="0" w:color="auto"/>
            <w:right w:val="none" w:sz="0" w:space="0" w:color="auto"/>
          </w:divBdr>
        </w:div>
      </w:divsChild>
    </w:div>
    <w:div w:id="1409304310">
      <w:bodyDiv w:val="1"/>
      <w:marLeft w:val="0"/>
      <w:marRight w:val="0"/>
      <w:marTop w:val="0"/>
      <w:marBottom w:val="0"/>
      <w:divBdr>
        <w:top w:val="none" w:sz="0" w:space="0" w:color="auto"/>
        <w:left w:val="none" w:sz="0" w:space="0" w:color="auto"/>
        <w:bottom w:val="none" w:sz="0" w:space="0" w:color="auto"/>
        <w:right w:val="none" w:sz="0" w:space="0" w:color="auto"/>
      </w:divBdr>
    </w:div>
    <w:div w:id="1469936062">
      <w:bodyDiv w:val="1"/>
      <w:marLeft w:val="0"/>
      <w:marRight w:val="0"/>
      <w:marTop w:val="0"/>
      <w:marBottom w:val="0"/>
      <w:divBdr>
        <w:top w:val="none" w:sz="0" w:space="0" w:color="auto"/>
        <w:left w:val="none" w:sz="0" w:space="0" w:color="auto"/>
        <w:bottom w:val="none" w:sz="0" w:space="0" w:color="auto"/>
        <w:right w:val="none" w:sz="0" w:space="0" w:color="auto"/>
      </w:divBdr>
      <w:divsChild>
        <w:div w:id="679283921">
          <w:marLeft w:val="1800"/>
          <w:marRight w:val="0"/>
          <w:marTop w:val="0"/>
          <w:marBottom w:val="0"/>
          <w:divBdr>
            <w:top w:val="none" w:sz="0" w:space="0" w:color="auto"/>
            <w:left w:val="none" w:sz="0" w:space="0" w:color="auto"/>
            <w:bottom w:val="none" w:sz="0" w:space="0" w:color="auto"/>
            <w:right w:val="none" w:sz="0" w:space="0" w:color="auto"/>
          </w:divBdr>
        </w:div>
        <w:div w:id="986595381">
          <w:marLeft w:val="1800"/>
          <w:marRight w:val="0"/>
          <w:marTop w:val="0"/>
          <w:marBottom w:val="0"/>
          <w:divBdr>
            <w:top w:val="none" w:sz="0" w:space="0" w:color="auto"/>
            <w:left w:val="none" w:sz="0" w:space="0" w:color="auto"/>
            <w:bottom w:val="none" w:sz="0" w:space="0" w:color="auto"/>
            <w:right w:val="none" w:sz="0" w:space="0" w:color="auto"/>
          </w:divBdr>
        </w:div>
      </w:divsChild>
    </w:div>
    <w:div w:id="1472794440">
      <w:bodyDiv w:val="1"/>
      <w:marLeft w:val="0"/>
      <w:marRight w:val="0"/>
      <w:marTop w:val="0"/>
      <w:marBottom w:val="0"/>
      <w:divBdr>
        <w:top w:val="none" w:sz="0" w:space="0" w:color="auto"/>
        <w:left w:val="none" w:sz="0" w:space="0" w:color="auto"/>
        <w:bottom w:val="none" w:sz="0" w:space="0" w:color="auto"/>
        <w:right w:val="none" w:sz="0" w:space="0" w:color="auto"/>
      </w:divBdr>
      <w:divsChild>
        <w:div w:id="2005040587">
          <w:marLeft w:val="1800"/>
          <w:marRight w:val="0"/>
          <w:marTop w:val="0"/>
          <w:marBottom w:val="0"/>
          <w:divBdr>
            <w:top w:val="none" w:sz="0" w:space="0" w:color="auto"/>
            <w:left w:val="none" w:sz="0" w:space="0" w:color="auto"/>
            <w:bottom w:val="none" w:sz="0" w:space="0" w:color="auto"/>
            <w:right w:val="none" w:sz="0" w:space="0" w:color="auto"/>
          </w:divBdr>
        </w:div>
        <w:div w:id="113983179">
          <w:marLeft w:val="1800"/>
          <w:marRight w:val="0"/>
          <w:marTop w:val="0"/>
          <w:marBottom w:val="0"/>
          <w:divBdr>
            <w:top w:val="none" w:sz="0" w:space="0" w:color="auto"/>
            <w:left w:val="none" w:sz="0" w:space="0" w:color="auto"/>
            <w:bottom w:val="none" w:sz="0" w:space="0" w:color="auto"/>
            <w:right w:val="none" w:sz="0" w:space="0" w:color="auto"/>
          </w:divBdr>
        </w:div>
        <w:div w:id="522939154">
          <w:marLeft w:val="1800"/>
          <w:marRight w:val="0"/>
          <w:marTop w:val="0"/>
          <w:marBottom w:val="0"/>
          <w:divBdr>
            <w:top w:val="none" w:sz="0" w:space="0" w:color="auto"/>
            <w:left w:val="none" w:sz="0" w:space="0" w:color="auto"/>
            <w:bottom w:val="none" w:sz="0" w:space="0" w:color="auto"/>
            <w:right w:val="none" w:sz="0" w:space="0" w:color="auto"/>
          </w:divBdr>
        </w:div>
        <w:div w:id="1004942131">
          <w:marLeft w:val="1800"/>
          <w:marRight w:val="0"/>
          <w:marTop w:val="0"/>
          <w:marBottom w:val="0"/>
          <w:divBdr>
            <w:top w:val="none" w:sz="0" w:space="0" w:color="auto"/>
            <w:left w:val="none" w:sz="0" w:space="0" w:color="auto"/>
            <w:bottom w:val="none" w:sz="0" w:space="0" w:color="auto"/>
            <w:right w:val="none" w:sz="0" w:space="0" w:color="auto"/>
          </w:divBdr>
        </w:div>
        <w:div w:id="1397047705">
          <w:marLeft w:val="1800"/>
          <w:marRight w:val="0"/>
          <w:marTop w:val="0"/>
          <w:marBottom w:val="0"/>
          <w:divBdr>
            <w:top w:val="none" w:sz="0" w:space="0" w:color="auto"/>
            <w:left w:val="none" w:sz="0" w:space="0" w:color="auto"/>
            <w:bottom w:val="none" w:sz="0" w:space="0" w:color="auto"/>
            <w:right w:val="none" w:sz="0" w:space="0" w:color="auto"/>
          </w:divBdr>
        </w:div>
        <w:div w:id="572079864">
          <w:marLeft w:val="1800"/>
          <w:marRight w:val="0"/>
          <w:marTop w:val="0"/>
          <w:marBottom w:val="0"/>
          <w:divBdr>
            <w:top w:val="none" w:sz="0" w:space="0" w:color="auto"/>
            <w:left w:val="none" w:sz="0" w:space="0" w:color="auto"/>
            <w:bottom w:val="none" w:sz="0" w:space="0" w:color="auto"/>
            <w:right w:val="none" w:sz="0" w:space="0" w:color="auto"/>
          </w:divBdr>
        </w:div>
        <w:div w:id="1116634315">
          <w:marLeft w:val="1800"/>
          <w:marRight w:val="0"/>
          <w:marTop w:val="0"/>
          <w:marBottom w:val="0"/>
          <w:divBdr>
            <w:top w:val="none" w:sz="0" w:space="0" w:color="auto"/>
            <w:left w:val="none" w:sz="0" w:space="0" w:color="auto"/>
            <w:bottom w:val="none" w:sz="0" w:space="0" w:color="auto"/>
            <w:right w:val="none" w:sz="0" w:space="0" w:color="auto"/>
          </w:divBdr>
        </w:div>
        <w:div w:id="318463363">
          <w:marLeft w:val="1800"/>
          <w:marRight w:val="0"/>
          <w:marTop w:val="0"/>
          <w:marBottom w:val="0"/>
          <w:divBdr>
            <w:top w:val="none" w:sz="0" w:space="0" w:color="auto"/>
            <w:left w:val="none" w:sz="0" w:space="0" w:color="auto"/>
            <w:bottom w:val="none" w:sz="0" w:space="0" w:color="auto"/>
            <w:right w:val="none" w:sz="0" w:space="0" w:color="auto"/>
          </w:divBdr>
        </w:div>
        <w:div w:id="344865887">
          <w:marLeft w:val="1800"/>
          <w:marRight w:val="0"/>
          <w:marTop w:val="0"/>
          <w:marBottom w:val="0"/>
          <w:divBdr>
            <w:top w:val="none" w:sz="0" w:space="0" w:color="auto"/>
            <w:left w:val="none" w:sz="0" w:space="0" w:color="auto"/>
            <w:bottom w:val="none" w:sz="0" w:space="0" w:color="auto"/>
            <w:right w:val="none" w:sz="0" w:space="0" w:color="auto"/>
          </w:divBdr>
        </w:div>
        <w:div w:id="377781818">
          <w:marLeft w:val="1800"/>
          <w:marRight w:val="0"/>
          <w:marTop w:val="0"/>
          <w:marBottom w:val="0"/>
          <w:divBdr>
            <w:top w:val="none" w:sz="0" w:space="0" w:color="auto"/>
            <w:left w:val="none" w:sz="0" w:space="0" w:color="auto"/>
            <w:bottom w:val="none" w:sz="0" w:space="0" w:color="auto"/>
            <w:right w:val="none" w:sz="0" w:space="0" w:color="auto"/>
          </w:divBdr>
        </w:div>
        <w:div w:id="785004809">
          <w:marLeft w:val="1800"/>
          <w:marRight w:val="0"/>
          <w:marTop w:val="0"/>
          <w:marBottom w:val="0"/>
          <w:divBdr>
            <w:top w:val="none" w:sz="0" w:space="0" w:color="auto"/>
            <w:left w:val="none" w:sz="0" w:space="0" w:color="auto"/>
            <w:bottom w:val="none" w:sz="0" w:space="0" w:color="auto"/>
            <w:right w:val="none" w:sz="0" w:space="0" w:color="auto"/>
          </w:divBdr>
        </w:div>
        <w:div w:id="919407122">
          <w:marLeft w:val="1800"/>
          <w:marRight w:val="0"/>
          <w:marTop w:val="0"/>
          <w:marBottom w:val="0"/>
          <w:divBdr>
            <w:top w:val="none" w:sz="0" w:space="0" w:color="auto"/>
            <w:left w:val="none" w:sz="0" w:space="0" w:color="auto"/>
            <w:bottom w:val="none" w:sz="0" w:space="0" w:color="auto"/>
            <w:right w:val="none" w:sz="0" w:space="0" w:color="auto"/>
          </w:divBdr>
        </w:div>
        <w:div w:id="1372534133">
          <w:marLeft w:val="1800"/>
          <w:marRight w:val="0"/>
          <w:marTop w:val="0"/>
          <w:marBottom w:val="240"/>
          <w:divBdr>
            <w:top w:val="none" w:sz="0" w:space="0" w:color="auto"/>
            <w:left w:val="none" w:sz="0" w:space="0" w:color="auto"/>
            <w:bottom w:val="none" w:sz="0" w:space="0" w:color="auto"/>
            <w:right w:val="none" w:sz="0" w:space="0" w:color="auto"/>
          </w:divBdr>
        </w:div>
      </w:divsChild>
    </w:div>
    <w:div w:id="1715426761">
      <w:bodyDiv w:val="1"/>
      <w:marLeft w:val="0"/>
      <w:marRight w:val="0"/>
      <w:marTop w:val="0"/>
      <w:marBottom w:val="0"/>
      <w:divBdr>
        <w:top w:val="none" w:sz="0" w:space="0" w:color="auto"/>
        <w:left w:val="none" w:sz="0" w:space="0" w:color="auto"/>
        <w:bottom w:val="none" w:sz="0" w:space="0" w:color="auto"/>
        <w:right w:val="none" w:sz="0" w:space="0" w:color="auto"/>
      </w:divBdr>
      <w:divsChild>
        <w:div w:id="273169804">
          <w:marLeft w:val="1800"/>
          <w:marRight w:val="0"/>
          <w:marTop w:val="0"/>
          <w:marBottom w:val="0"/>
          <w:divBdr>
            <w:top w:val="none" w:sz="0" w:space="0" w:color="auto"/>
            <w:left w:val="none" w:sz="0" w:space="0" w:color="auto"/>
            <w:bottom w:val="none" w:sz="0" w:space="0" w:color="auto"/>
            <w:right w:val="none" w:sz="0" w:space="0" w:color="auto"/>
          </w:divBdr>
        </w:div>
        <w:div w:id="834418945">
          <w:marLeft w:val="1800"/>
          <w:marRight w:val="0"/>
          <w:marTop w:val="0"/>
          <w:marBottom w:val="0"/>
          <w:divBdr>
            <w:top w:val="none" w:sz="0" w:space="0" w:color="auto"/>
            <w:left w:val="none" w:sz="0" w:space="0" w:color="auto"/>
            <w:bottom w:val="none" w:sz="0" w:space="0" w:color="auto"/>
            <w:right w:val="none" w:sz="0" w:space="0" w:color="auto"/>
          </w:divBdr>
        </w:div>
        <w:div w:id="2064401171">
          <w:marLeft w:val="1800"/>
          <w:marRight w:val="0"/>
          <w:marTop w:val="0"/>
          <w:marBottom w:val="0"/>
          <w:divBdr>
            <w:top w:val="none" w:sz="0" w:space="0" w:color="auto"/>
            <w:left w:val="none" w:sz="0" w:space="0" w:color="auto"/>
            <w:bottom w:val="none" w:sz="0" w:space="0" w:color="auto"/>
            <w:right w:val="none" w:sz="0" w:space="0" w:color="auto"/>
          </w:divBdr>
        </w:div>
        <w:div w:id="1063068103">
          <w:marLeft w:val="1800"/>
          <w:marRight w:val="0"/>
          <w:marTop w:val="0"/>
          <w:marBottom w:val="0"/>
          <w:divBdr>
            <w:top w:val="none" w:sz="0" w:space="0" w:color="auto"/>
            <w:left w:val="none" w:sz="0" w:space="0" w:color="auto"/>
            <w:bottom w:val="none" w:sz="0" w:space="0" w:color="auto"/>
            <w:right w:val="none" w:sz="0" w:space="0" w:color="auto"/>
          </w:divBdr>
        </w:div>
        <w:div w:id="1818913988">
          <w:marLeft w:val="1800"/>
          <w:marRight w:val="0"/>
          <w:marTop w:val="0"/>
          <w:marBottom w:val="0"/>
          <w:divBdr>
            <w:top w:val="none" w:sz="0" w:space="0" w:color="auto"/>
            <w:left w:val="none" w:sz="0" w:space="0" w:color="auto"/>
            <w:bottom w:val="none" w:sz="0" w:space="0" w:color="auto"/>
            <w:right w:val="none" w:sz="0" w:space="0" w:color="auto"/>
          </w:divBdr>
        </w:div>
        <w:div w:id="930503770">
          <w:marLeft w:val="1800"/>
          <w:marRight w:val="0"/>
          <w:marTop w:val="0"/>
          <w:marBottom w:val="0"/>
          <w:divBdr>
            <w:top w:val="none" w:sz="0" w:space="0" w:color="auto"/>
            <w:left w:val="none" w:sz="0" w:space="0" w:color="auto"/>
            <w:bottom w:val="none" w:sz="0" w:space="0" w:color="auto"/>
            <w:right w:val="none" w:sz="0" w:space="0" w:color="auto"/>
          </w:divBdr>
        </w:div>
        <w:div w:id="369376722">
          <w:marLeft w:val="1800"/>
          <w:marRight w:val="0"/>
          <w:marTop w:val="0"/>
          <w:marBottom w:val="0"/>
          <w:divBdr>
            <w:top w:val="none" w:sz="0" w:space="0" w:color="auto"/>
            <w:left w:val="none" w:sz="0" w:space="0" w:color="auto"/>
            <w:bottom w:val="none" w:sz="0" w:space="0" w:color="auto"/>
            <w:right w:val="none" w:sz="0" w:space="0" w:color="auto"/>
          </w:divBdr>
        </w:div>
        <w:div w:id="1011448411">
          <w:marLeft w:val="1800"/>
          <w:marRight w:val="0"/>
          <w:marTop w:val="0"/>
          <w:marBottom w:val="0"/>
          <w:divBdr>
            <w:top w:val="none" w:sz="0" w:space="0" w:color="auto"/>
            <w:left w:val="none" w:sz="0" w:space="0" w:color="auto"/>
            <w:bottom w:val="none" w:sz="0" w:space="0" w:color="auto"/>
            <w:right w:val="none" w:sz="0" w:space="0" w:color="auto"/>
          </w:divBdr>
        </w:div>
        <w:div w:id="487013337">
          <w:marLeft w:val="1800"/>
          <w:marRight w:val="0"/>
          <w:marTop w:val="0"/>
          <w:marBottom w:val="0"/>
          <w:divBdr>
            <w:top w:val="none" w:sz="0" w:space="0" w:color="auto"/>
            <w:left w:val="none" w:sz="0" w:space="0" w:color="auto"/>
            <w:bottom w:val="none" w:sz="0" w:space="0" w:color="auto"/>
            <w:right w:val="none" w:sz="0" w:space="0" w:color="auto"/>
          </w:divBdr>
        </w:div>
        <w:div w:id="323706579">
          <w:marLeft w:val="1800"/>
          <w:marRight w:val="0"/>
          <w:marTop w:val="0"/>
          <w:marBottom w:val="0"/>
          <w:divBdr>
            <w:top w:val="none" w:sz="0" w:space="0" w:color="auto"/>
            <w:left w:val="none" w:sz="0" w:space="0" w:color="auto"/>
            <w:bottom w:val="none" w:sz="0" w:space="0" w:color="auto"/>
            <w:right w:val="none" w:sz="0" w:space="0" w:color="auto"/>
          </w:divBdr>
        </w:div>
      </w:divsChild>
    </w:div>
    <w:div w:id="1739475099">
      <w:bodyDiv w:val="1"/>
      <w:marLeft w:val="0"/>
      <w:marRight w:val="0"/>
      <w:marTop w:val="0"/>
      <w:marBottom w:val="0"/>
      <w:divBdr>
        <w:top w:val="none" w:sz="0" w:space="0" w:color="auto"/>
        <w:left w:val="none" w:sz="0" w:space="0" w:color="auto"/>
        <w:bottom w:val="none" w:sz="0" w:space="0" w:color="auto"/>
        <w:right w:val="none" w:sz="0" w:space="0" w:color="auto"/>
      </w:divBdr>
    </w:div>
    <w:div w:id="1784377002">
      <w:bodyDiv w:val="1"/>
      <w:marLeft w:val="0"/>
      <w:marRight w:val="0"/>
      <w:marTop w:val="0"/>
      <w:marBottom w:val="0"/>
      <w:divBdr>
        <w:top w:val="none" w:sz="0" w:space="0" w:color="auto"/>
        <w:left w:val="none" w:sz="0" w:space="0" w:color="auto"/>
        <w:bottom w:val="none" w:sz="0" w:space="0" w:color="auto"/>
        <w:right w:val="none" w:sz="0" w:space="0" w:color="auto"/>
      </w:divBdr>
      <w:divsChild>
        <w:div w:id="1508322672">
          <w:marLeft w:val="1800"/>
          <w:marRight w:val="0"/>
          <w:marTop w:val="0"/>
          <w:marBottom w:val="0"/>
          <w:divBdr>
            <w:top w:val="none" w:sz="0" w:space="0" w:color="auto"/>
            <w:left w:val="none" w:sz="0" w:space="0" w:color="auto"/>
            <w:bottom w:val="none" w:sz="0" w:space="0" w:color="auto"/>
            <w:right w:val="none" w:sz="0" w:space="0" w:color="auto"/>
          </w:divBdr>
        </w:div>
        <w:div w:id="677118221">
          <w:marLeft w:val="1800"/>
          <w:marRight w:val="0"/>
          <w:marTop w:val="0"/>
          <w:marBottom w:val="0"/>
          <w:divBdr>
            <w:top w:val="none" w:sz="0" w:space="0" w:color="auto"/>
            <w:left w:val="none" w:sz="0" w:space="0" w:color="auto"/>
            <w:bottom w:val="none" w:sz="0" w:space="0" w:color="auto"/>
            <w:right w:val="none" w:sz="0" w:space="0" w:color="auto"/>
          </w:divBdr>
        </w:div>
        <w:div w:id="1762068228">
          <w:marLeft w:val="1800"/>
          <w:marRight w:val="0"/>
          <w:marTop w:val="0"/>
          <w:marBottom w:val="0"/>
          <w:divBdr>
            <w:top w:val="none" w:sz="0" w:space="0" w:color="auto"/>
            <w:left w:val="none" w:sz="0" w:space="0" w:color="auto"/>
            <w:bottom w:val="none" w:sz="0" w:space="0" w:color="auto"/>
            <w:right w:val="none" w:sz="0" w:space="0" w:color="auto"/>
          </w:divBdr>
        </w:div>
        <w:div w:id="1068186739">
          <w:marLeft w:val="1800"/>
          <w:marRight w:val="0"/>
          <w:marTop w:val="0"/>
          <w:marBottom w:val="0"/>
          <w:divBdr>
            <w:top w:val="none" w:sz="0" w:space="0" w:color="auto"/>
            <w:left w:val="none" w:sz="0" w:space="0" w:color="auto"/>
            <w:bottom w:val="none" w:sz="0" w:space="0" w:color="auto"/>
            <w:right w:val="none" w:sz="0" w:space="0" w:color="auto"/>
          </w:divBdr>
        </w:div>
        <w:div w:id="509566739">
          <w:marLeft w:val="1800"/>
          <w:marRight w:val="0"/>
          <w:marTop w:val="0"/>
          <w:marBottom w:val="0"/>
          <w:divBdr>
            <w:top w:val="none" w:sz="0" w:space="0" w:color="auto"/>
            <w:left w:val="none" w:sz="0" w:space="0" w:color="auto"/>
            <w:bottom w:val="none" w:sz="0" w:space="0" w:color="auto"/>
            <w:right w:val="none" w:sz="0" w:space="0" w:color="auto"/>
          </w:divBdr>
        </w:div>
        <w:div w:id="67506305">
          <w:marLeft w:val="1800"/>
          <w:marRight w:val="0"/>
          <w:marTop w:val="0"/>
          <w:marBottom w:val="0"/>
          <w:divBdr>
            <w:top w:val="none" w:sz="0" w:space="0" w:color="auto"/>
            <w:left w:val="none" w:sz="0" w:space="0" w:color="auto"/>
            <w:bottom w:val="none" w:sz="0" w:space="0" w:color="auto"/>
            <w:right w:val="none" w:sz="0" w:space="0" w:color="auto"/>
          </w:divBdr>
        </w:div>
        <w:div w:id="963193140">
          <w:marLeft w:val="1800"/>
          <w:marRight w:val="0"/>
          <w:marTop w:val="0"/>
          <w:marBottom w:val="0"/>
          <w:divBdr>
            <w:top w:val="none" w:sz="0" w:space="0" w:color="auto"/>
            <w:left w:val="none" w:sz="0" w:space="0" w:color="auto"/>
            <w:bottom w:val="none" w:sz="0" w:space="0" w:color="auto"/>
            <w:right w:val="none" w:sz="0" w:space="0" w:color="auto"/>
          </w:divBdr>
        </w:div>
        <w:div w:id="913006698">
          <w:marLeft w:val="1800"/>
          <w:marRight w:val="0"/>
          <w:marTop w:val="0"/>
          <w:marBottom w:val="0"/>
          <w:divBdr>
            <w:top w:val="none" w:sz="0" w:space="0" w:color="auto"/>
            <w:left w:val="none" w:sz="0" w:space="0" w:color="auto"/>
            <w:bottom w:val="none" w:sz="0" w:space="0" w:color="auto"/>
            <w:right w:val="none" w:sz="0" w:space="0" w:color="auto"/>
          </w:divBdr>
        </w:div>
        <w:div w:id="2049257572">
          <w:marLeft w:val="1800"/>
          <w:marRight w:val="0"/>
          <w:marTop w:val="0"/>
          <w:marBottom w:val="0"/>
          <w:divBdr>
            <w:top w:val="none" w:sz="0" w:space="0" w:color="auto"/>
            <w:left w:val="none" w:sz="0" w:space="0" w:color="auto"/>
            <w:bottom w:val="none" w:sz="0" w:space="0" w:color="auto"/>
            <w:right w:val="none" w:sz="0" w:space="0" w:color="auto"/>
          </w:divBdr>
        </w:div>
        <w:div w:id="213391480">
          <w:marLeft w:val="1800"/>
          <w:marRight w:val="0"/>
          <w:marTop w:val="0"/>
          <w:marBottom w:val="0"/>
          <w:divBdr>
            <w:top w:val="none" w:sz="0" w:space="0" w:color="auto"/>
            <w:left w:val="none" w:sz="0" w:space="0" w:color="auto"/>
            <w:bottom w:val="none" w:sz="0" w:space="0" w:color="auto"/>
            <w:right w:val="none" w:sz="0" w:space="0" w:color="auto"/>
          </w:divBdr>
        </w:div>
        <w:div w:id="1333293177">
          <w:marLeft w:val="1800"/>
          <w:marRight w:val="0"/>
          <w:marTop w:val="0"/>
          <w:marBottom w:val="0"/>
          <w:divBdr>
            <w:top w:val="none" w:sz="0" w:space="0" w:color="auto"/>
            <w:left w:val="none" w:sz="0" w:space="0" w:color="auto"/>
            <w:bottom w:val="none" w:sz="0" w:space="0" w:color="auto"/>
            <w:right w:val="none" w:sz="0" w:space="0" w:color="auto"/>
          </w:divBdr>
        </w:div>
      </w:divsChild>
    </w:div>
    <w:div w:id="1816750257">
      <w:bodyDiv w:val="1"/>
      <w:marLeft w:val="0"/>
      <w:marRight w:val="0"/>
      <w:marTop w:val="0"/>
      <w:marBottom w:val="0"/>
      <w:divBdr>
        <w:top w:val="none" w:sz="0" w:space="0" w:color="auto"/>
        <w:left w:val="none" w:sz="0" w:space="0" w:color="auto"/>
        <w:bottom w:val="none" w:sz="0" w:space="0" w:color="auto"/>
        <w:right w:val="none" w:sz="0" w:space="0" w:color="auto"/>
      </w:divBdr>
      <w:divsChild>
        <w:div w:id="1368141138">
          <w:marLeft w:val="1800"/>
          <w:marRight w:val="0"/>
          <w:marTop w:val="0"/>
          <w:marBottom w:val="0"/>
          <w:divBdr>
            <w:top w:val="none" w:sz="0" w:space="0" w:color="auto"/>
            <w:left w:val="none" w:sz="0" w:space="0" w:color="auto"/>
            <w:bottom w:val="none" w:sz="0" w:space="0" w:color="auto"/>
            <w:right w:val="none" w:sz="0" w:space="0" w:color="auto"/>
          </w:divBdr>
        </w:div>
        <w:div w:id="635570485">
          <w:marLeft w:val="1800"/>
          <w:marRight w:val="0"/>
          <w:marTop w:val="0"/>
          <w:marBottom w:val="0"/>
          <w:divBdr>
            <w:top w:val="none" w:sz="0" w:space="0" w:color="auto"/>
            <w:left w:val="none" w:sz="0" w:space="0" w:color="auto"/>
            <w:bottom w:val="none" w:sz="0" w:space="0" w:color="auto"/>
            <w:right w:val="none" w:sz="0" w:space="0" w:color="auto"/>
          </w:divBdr>
        </w:div>
        <w:div w:id="1119488990">
          <w:marLeft w:val="1800"/>
          <w:marRight w:val="0"/>
          <w:marTop w:val="0"/>
          <w:marBottom w:val="0"/>
          <w:divBdr>
            <w:top w:val="none" w:sz="0" w:space="0" w:color="auto"/>
            <w:left w:val="none" w:sz="0" w:space="0" w:color="auto"/>
            <w:bottom w:val="none" w:sz="0" w:space="0" w:color="auto"/>
            <w:right w:val="none" w:sz="0" w:space="0" w:color="auto"/>
          </w:divBdr>
        </w:div>
        <w:div w:id="1335566606">
          <w:marLeft w:val="1800"/>
          <w:marRight w:val="0"/>
          <w:marTop w:val="0"/>
          <w:marBottom w:val="0"/>
          <w:divBdr>
            <w:top w:val="none" w:sz="0" w:space="0" w:color="auto"/>
            <w:left w:val="none" w:sz="0" w:space="0" w:color="auto"/>
            <w:bottom w:val="none" w:sz="0" w:space="0" w:color="auto"/>
            <w:right w:val="none" w:sz="0" w:space="0" w:color="auto"/>
          </w:divBdr>
        </w:div>
        <w:div w:id="903299228">
          <w:marLeft w:val="1800"/>
          <w:marRight w:val="0"/>
          <w:marTop w:val="0"/>
          <w:marBottom w:val="0"/>
          <w:divBdr>
            <w:top w:val="none" w:sz="0" w:space="0" w:color="auto"/>
            <w:left w:val="none" w:sz="0" w:space="0" w:color="auto"/>
            <w:bottom w:val="none" w:sz="0" w:space="0" w:color="auto"/>
            <w:right w:val="none" w:sz="0" w:space="0" w:color="auto"/>
          </w:divBdr>
        </w:div>
        <w:div w:id="770006654">
          <w:marLeft w:val="1800"/>
          <w:marRight w:val="0"/>
          <w:marTop w:val="0"/>
          <w:marBottom w:val="0"/>
          <w:divBdr>
            <w:top w:val="none" w:sz="0" w:space="0" w:color="auto"/>
            <w:left w:val="none" w:sz="0" w:space="0" w:color="auto"/>
            <w:bottom w:val="none" w:sz="0" w:space="0" w:color="auto"/>
            <w:right w:val="none" w:sz="0" w:space="0" w:color="auto"/>
          </w:divBdr>
        </w:div>
        <w:div w:id="825708913">
          <w:marLeft w:val="1800"/>
          <w:marRight w:val="0"/>
          <w:marTop w:val="0"/>
          <w:marBottom w:val="0"/>
          <w:divBdr>
            <w:top w:val="none" w:sz="0" w:space="0" w:color="auto"/>
            <w:left w:val="none" w:sz="0" w:space="0" w:color="auto"/>
            <w:bottom w:val="none" w:sz="0" w:space="0" w:color="auto"/>
            <w:right w:val="none" w:sz="0" w:space="0" w:color="auto"/>
          </w:divBdr>
        </w:div>
      </w:divsChild>
    </w:div>
    <w:div w:id="1882208622">
      <w:bodyDiv w:val="1"/>
      <w:marLeft w:val="0"/>
      <w:marRight w:val="0"/>
      <w:marTop w:val="0"/>
      <w:marBottom w:val="0"/>
      <w:divBdr>
        <w:top w:val="none" w:sz="0" w:space="0" w:color="auto"/>
        <w:left w:val="none" w:sz="0" w:space="0" w:color="auto"/>
        <w:bottom w:val="none" w:sz="0" w:space="0" w:color="auto"/>
        <w:right w:val="none" w:sz="0" w:space="0" w:color="auto"/>
      </w:divBdr>
      <w:divsChild>
        <w:div w:id="173805469">
          <w:marLeft w:val="1800"/>
          <w:marRight w:val="0"/>
          <w:marTop w:val="0"/>
          <w:marBottom w:val="0"/>
          <w:divBdr>
            <w:top w:val="none" w:sz="0" w:space="0" w:color="auto"/>
            <w:left w:val="none" w:sz="0" w:space="0" w:color="auto"/>
            <w:bottom w:val="none" w:sz="0" w:space="0" w:color="auto"/>
            <w:right w:val="none" w:sz="0" w:space="0" w:color="auto"/>
          </w:divBdr>
        </w:div>
        <w:div w:id="242569186">
          <w:marLeft w:val="1800"/>
          <w:marRight w:val="0"/>
          <w:marTop w:val="0"/>
          <w:marBottom w:val="0"/>
          <w:divBdr>
            <w:top w:val="none" w:sz="0" w:space="0" w:color="auto"/>
            <w:left w:val="none" w:sz="0" w:space="0" w:color="auto"/>
            <w:bottom w:val="none" w:sz="0" w:space="0" w:color="auto"/>
            <w:right w:val="none" w:sz="0" w:space="0" w:color="auto"/>
          </w:divBdr>
        </w:div>
        <w:div w:id="578172792">
          <w:marLeft w:val="1800"/>
          <w:marRight w:val="0"/>
          <w:marTop w:val="0"/>
          <w:marBottom w:val="0"/>
          <w:divBdr>
            <w:top w:val="none" w:sz="0" w:space="0" w:color="auto"/>
            <w:left w:val="none" w:sz="0" w:space="0" w:color="auto"/>
            <w:bottom w:val="none" w:sz="0" w:space="0" w:color="auto"/>
            <w:right w:val="none" w:sz="0" w:space="0" w:color="auto"/>
          </w:divBdr>
        </w:div>
        <w:div w:id="169026371">
          <w:marLeft w:val="1800"/>
          <w:marRight w:val="0"/>
          <w:marTop w:val="0"/>
          <w:marBottom w:val="0"/>
          <w:divBdr>
            <w:top w:val="none" w:sz="0" w:space="0" w:color="auto"/>
            <w:left w:val="none" w:sz="0" w:space="0" w:color="auto"/>
            <w:bottom w:val="none" w:sz="0" w:space="0" w:color="auto"/>
            <w:right w:val="none" w:sz="0" w:space="0" w:color="auto"/>
          </w:divBdr>
        </w:div>
        <w:div w:id="1304198154">
          <w:marLeft w:val="1800"/>
          <w:marRight w:val="0"/>
          <w:marTop w:val="0"/>
          <w:marBottom w:val="0"/>
          <w:divBdr>
            <w:top w:val="none" w:sz="0" w:space="0" w:color="auto"/>
            <w:left w:val="none" w:sz="0" w:space="0" w:color="auto"/>
            <w:bottom w:val="none" w:sz="0" w:space="0" w:color="auto"/>
            <w:right w:val="none" w:sz="0" w:space="0" w:color="auto"/>
          </w:divBdr>
        </w:div>
        <w:div w:id="801309806">
          <w:marLeft w:val="1800"/>
          <w:marRight w:val="0"/>
          <w:marTop w:val="0"/>
          <w:marBottom w:val="0"/>
          <w:divBdr>
            <w:top w:val="none" w:sz="0" w:space="0" w:color="auto"/>
            <w:left w:val="none" w:sz="0" w:space="0" w:color="auto"/>
            <w:bottom w:val="none" w:sz="0" w:space="0" w:color="auto"/>
            <w:right w:val="none" w:sz="0" w:space="0" w:color="auto"/>
          </w:divBdr>
        </w:div>
        <w:div w:id="1814637779">
          <w:marLeft w:val="1800"/>
          <w:marRight w:val="0"/>
          <w:marTop w:val="0"/>
          <w:marBottom w:val="0"/>
          <w:divBdr>
            <w:top w:val="none" w:sz="0" w:space="0" w:color="auto"/>
            <w:left w:val="none" w:sz="0" w:space="0" w:color="auto"/>
            <w:bottom w:val="none" w:sz="0" w:space="0" w:color="auto"/>
            <w:right w:val="none" w:sz="0" w:space="0" w:color="auto"/>
          </w:divBdr>
        </w:div>
        <w:div w:id="1029527025">
          <w:marLeft w:val="1800"/>
          <w:marRight w:val="0"/>
          <w:marTop w:val="0"/>
          <w:marBottom w:val="0"/>
          <w:divBdr>
            <w:top w:val="none" w:sz="0" w:space="0" w:color="auto"/>
            <w:left w:val="none" w:sz="0" w:space="0" w:color="auto"/>
            <w:bottom w:val="none" w:sz="0" w:space="0" w:color="auto"/>
            <w:right w:val="none" w:sz="0" w:space="0" w:color="auto"/>
          </w:divBdr>
        </w:div>
        <w:div w:id="366217823">
          <w:marLeft w:val="1800"/>
          <w:marRight w:val="0"/>
          <w:marTop w:val="0"/>
          <w:marBottom w:val="240"/>
          <w:divBdr>
            <w:top w:val="none" w:sz="0" w:space="0" w:color="auto"/>
            <w:left w:val="none" w:sz="0" w:space="0" w:color="auto"/>
            <w:bottom w:val="none" w:sz="0" w:space="0" w:color="auto"/>
            <w:right w:val="none" w:sz="0" w:space="0" w:color="auto"/>
          </w:divBdr>
        </w:div>
      </w:divsChild>
    </w:div>
    <w:div w:id="1938099257">
      <w:bodyDiv w:val="1"/>
      <w:marLeft w:val="0"/>
      <w:marRight w:val="0"/>
      <w:marTop w:val="0"/>
      <w:marBottom w:val="0"/>
      <w:divBdr>
        <w:top w:val="none" w:sz="0" w:space="0" w:color="auto"/>
        <w:left w:val="none" w:sz="0" w:space="0" w:color="auto"/>
        <w:bottom w:val="none" w:sz="0" w:space="0" w:color="auto"/>
        <w:right w:val="none" w:sz="0" w:space="0" w:color="auto"/>
      </w:divBdr>
      <w:divsChild>
        <w:div w:id="1162358014">
          <w:marLeft w:val="1800"/>
          <w:marRight w:val="0"/>
          <w:marTop w:val="0"/>
          <w:marBottom w:val="0"/>
          <w:divBdr>
            <w:top w:val="none" w:sz="0" w:space="0" w:color="auto"/>
            <w:left w:val="none" w:sz="0" w:space="0" w:color="auto"/>
            <w:bottom w:val="none" w:sz="0" w:space="0" w:color="auto"/>
            <w:right w:val="none" w:sz="0" w:space="0" w:color="auto"/>
          </w:divBdr>
        </w:div>
        <w:div w:id="757411860">
          <w:marLeft w:val="1800"/>
          <w:marRight w:val="0"/>
          <w:marTop w:val="0"/>
          <w:marBottom w:val="0"/>
          <w:divBdr>
            <w:top w:val="none" w:sz="0" w:space="0" w:color="auto"/>
            <w:left w:val="none" w:sz="0" w:space="0" w:color="auto"/>
            <w:bottom w:val="none" w:sz="0" w:space="0" w:color="auto"/>
            <w:right w:val="none" w:sz="0" w:space="0" w:color="auto"/>
          </w:divBdr>
        </w:div>
        <w:div w:id="378287558">
          <w:marLeft w:val="1800"/>
          <w:marRight w:val="0"/>
          <w:marTop w:val="0"/>
          <w:marBottom w:val="0"/>
          <w:divBdr>
            <w:top w:val="none" w:sz="0" w:space="0" w:color="auto"/>
            <w:left w:val="none" w:sz="0" w:space="0" w:color="auto"/>
            <w:bottom w:val="none" w:sz="0" w:space="0" w:color="auto"/>
            <w:right w:val="none" w:sz="0" w:space="0" w:color="auto"/>
          </w:divBdr>
        </w:div>
        <w:div w:id="373893342">
          <w:marLeft w:val="1800"/>
          <w:marRight w:val="0"/>
          <w:marTop w:val="0"/>
          <w:marBottom w:val="0"/>
          <w:divBdr>
            <w:top w:val="none" w:sz="0" w:space="0" w:color="auto"/>
            <w:left w:val="none" w:sz="0" w:space="0" w:color="auto"/>
            <w:bottom w:val="none" w:sz="0" w:space="0" w:color="auto"/>
            <w:right w:val="none" w:sz="0" w:space="0" w:color="auto"/>
          </w:divBdr>
        </w:div>
        <w:div w:id="1569152571">
          <w:marLeft w:val="1800"/>
          <w:marRight w:val="0"/>
          <w:marTop w:val="0"/>
          <w:marBottom w:val="0"/>
          <w:divBdr>
            <w:top w:val="none" w:sz="0" w:space="0" w:color="auto"/>
            <w:left w:val="none" w:sz="0" w:space="0" w:color="auto"/>
            <w:bottom w:val="none" w:sz="0" w:space="0" w:color="auto"/>
            <w:right w:val="none" w:sz="0" w:space="0" w:color="auto"/>
          </w:divBdr>
        </w:div>
        <w:div w:id="500244629">
          <w:marLeft w:val="1800"/>
          <w:marRight w:val="0"/>
          <w:marTop w:val="0"/>
          <w:marBottom w:val="0"/>
          <w:divBdr>
            <w:top w:val="none" w:sz="0" w:space="0" w:color="auto"/>
            <w:left w:val="none" w:sz="0" w:space="0" w:color="auto"/>
            <w:bottom w:val="none" w:sz="0" w:space="0" w:color="auto"/>
            <w:right w:val="none" w:sz="0" w:space="0" w:color="auto"/>
          </w:divBdr>
        </w:div>
        <w:div w:id="1975746085">
          <w:marLeft w:val="1800"/>
          <w:marRight w:val="0"/>
          <w:marTop w:val="0"/>
          <w:marBottom w:val="0"/>
          <w:divBdr>
            <w:top w:val="none" w:sz="0" w:space="0" w:color="auto"/>
            <w:left w:val="none" w:sz="0" w:space="0" w:color="auto"/>
            <w:bottom w:val="none" w:sz="0" w:space="0" w:color="auto"/>
            <w:right w:val="none" w:sz="0" w:space="0" w:color="auto"/>
          </w:divBdr>
        </w:div>
      </w:divsChild>
    </w:div>
    <w:div w:id="1953396325">
      <w:bodyDiv w:val="1"/>
      <w:marLeft w:val="0"/>
      <w:marRight w:val="0"/>
      <w:marTop w:val="0"/>
      <w:marBottom w:val="0"/>
      <w:divBdr>
        <w:top w:val="none" w:sz="0" w:space="0" w:color="auto"/>
        <w:left w:val="none" w:sz="0" w:space="0" w:color="auto"/>
        <w:bottom w:val="none" w:sz="0" w:space="0" w:color="auto"/>
        <w:right w:val="none" w:sz="0" w:space="0" w:color="auto"/>
      </w:divBdr>
      <w:divsChild>
        <w:div w:id="2086144459">
          <w:marLeft w:val="1800"/>
          <w:marRight w:val="0"/>
          <w:marTop w:val="0"/>
          <w:marBottom w:val="0"/>
          <w:divBdr>
            <w:top w:val="none" w:sz="0" w:space="0" w:color="auto"/>
            <w:left w:val="none" w:sz="0" w:space="0" w:color="auto"/>
            <w:bottom w:val="none" w:sz="0" w:space="0" w:color="auto"/>
            <w:right w:val="none" w:sz="0" w:space="0" w:color="auto"/>
          </w:divBdr>
        </w:div>
        <w:div w:id="1230964515">
          <w:marLeft w:val="1800"/>
          <w:marRight w:val="0"/>
          <w:marTop w:val="0"/>
          <w:marBottom w:val="0"/>
          <w:divBdr>
            <w:top w:val="none" w:sz="0" w:space="0" w:color="auto"/>
            <w:left w:val="none" w:sz="0" w:space="0" w:color="auto"/>
            <w:bottom w:val="none" w:sz="0" w:space="0" w:color="auto"/>
            <w:right w:val="none" w:sz="0" w:space="0" w:color="auto"/>
          </w:divBdr>
        </w:div>
        <w:div w:id="1394816710">
          <w:marLeft w:val="1800"/>
          <w:marRight w:val="0"/>
          <w:marTop w:val="0"/>
          <w:marBottom w:val="0"/>
          <w:divBdr>
            <w:top w:val="none" w:sz="0" w:space="0" w:color="auto"/>
            <w:left w:val="none" w:sz="0" w:space="0" w:color="auto"/>
            <w:bottom w:val="none" w:sz="0" w:space="0" w:color="auto"/>
            <w:right w:val="none" w:sz="0" w:space="0" w:color="auto"/>
          </w:divBdr>
        </w:div>
        <w:div w:id="1919249345">
          <w:marLeft w:val="1800"/>
          <w:marRight w:val="0"/>
          <w:marTop w:val="0"/>
          <w:marBottom w:val="0"/>
          <w:divBdr>
            <w:top w:val="none" w:sz="0" w:space="0" w:color="auto"/>
            <w:left w:val="none" w:sz="0" w:space="0" w:color="auto"/>
            <w:bottom w:val="none" w:sz="0" w:space="0" w:color="auto"/>
            <w:right w:val="none" w:sz="0" w:space="0" w:color="auto"/>
          </w:divBdr>
        </w:div>
        <w:div w:id="1704361605">
          <w:marLeft w:val="1800"/>
          <w:marRight w:val="0"/>
          <w:marTop w:val="0"/>
          <w:marBottom w:val="0"/>
          <w:divBdr>
            <w:top w:val="none" w:sz="0" w:space="0" w:color="auto"/>
            <w:left w:val="none" w:sz="0" w:space="0" w:color="auto"/>
            <w:bottom w:val="none" w:sz="0" w:space="0" w:color="auto"/>
            <w:right w:val="none" w:sz="0" w:space="0" w:color="auto"/>
          </w:divBdr>
        </w:div>
        <w:div w:id="1841194489">
          <w:marLeft w:val="1800"/>
          <w:marRight w:val="0"/>
          <w:marTop w:val="0"/>
          <w:marBottom w:val="0"/>
          <w:divBdr>
            <w:top w:val="none" w:sz="0" w:space="0" w:color="auto"/>
            <w:left w:val="none" w:sz="0" w:space="0" w:color="auto"/>
            <w:bottom w:val="none" w:sz="0" w:space="0" w:color="auto"/>
            <w:right w:val="none" w:sz="0" w:space="0" w:color="auto"/>
          </w:divBdr>
        </w:div>
        <w:div w:id="535124463">
          <w:marLeft w:val="1800"/>
          <w:marRight w:val="0"/>
          <w:marTop w:val="0"/>
          <w:marBottom w:val="0"/>
          <w:divBdr>
            <w:top w:val="none" w:sz="0" w:space="0" w:color="auto"/>
            <w:left w:val="none" w:sz="0" w:space="0" w:color="auto"/>
            <w:bottom w:val="none" w:sz="0" w:space="0" w:color="auto"/>
            <w:right w:val="none" w:sz="0" w:space="0" w:color="auto"/>
          </w:divBdr>
        </w:div>
        <w:div w:id="1251935842">
          <w:marLeft w:val="1800"/>
          <w:marRight w:val="0"/>
          <w:marTop w:val="0"/>
          <w:marBottom w:val="0"/>
          <w:divBdr>
            <w:top w:val="none" w:sz="0" w:space="0" w:color="auto"/>
            <w:left w:val="none" w:sz="0" w:space="0" w:color="auto"/>
            <w:bottom w:val="none" w:sz="0" w:space="0" w:color="auto"/>
            <w:right w:val="none" w:sz="0" w:space="0" w:color="auto"/>
          </w:divBdr>
        </w:div>
        <w:div w:id="1763141544">
          <w:marLeft w:val="1800"/>
          <w:marRight w:val="0"/>
          <w:marTop w:val="0"/>
          <w:marBottom w:val="0"/>
          <w:divBdr>
            <w:top w:val="none" w:sz="0" w:space="0" w:color="auto"/>
            <w:left w:val="none" w:sz="0" w:space="0" w:color="auto"/>
            <w:bottom w:val="none" w:sz="0" w:space="0" w:color="auto"/>
            <w:right w:val="none" w:sz="0" w:space="0" w:color="auto"/>
          </w:divBdr>
        </w:div>
        <w:div w:id="910041937">
          <w:marLeft w:val="1800"/>
          <w:marRight w:val="0"/>
          <w:marTop w:val="0"/>
          <w:marBottom w:val="0"/>
          <w:divBdr>
            <w:top w:val="none" w:sz="0" w:space="0" w:color="auto"/>
            <w:left w:val="none" w:sz="0" w:space="0" w:color="auto"/>
            <w:bottom w:val="none" w:sz="0" w:space="0" w:color="auto"/>
            <w:right w:val="none" w:sz="0" w:space="0" w:color="auto"/>
          </w:divBdr>
        </w:div>
        <w:div w:id="2038122100">
          <w:marLeft w:val="1800"/>
          <w:marRight w:val="0"/>
          <w:marTop w:val="0"/>
          <w:marBottom w:val="0"/>
          <w:divBdr>
            <w:top w:val="none" w:sz="0" w:space="0" w:color="auto"/>
            <w:left w:val="none" w:sz="0" w:space="0" w:color="auto"/>
            <w:bottom w:val="none" w:sz="0" w:space="0" w:color="auto"/>
            <w:right w:val="none" w:sz="0" w:space="0" w:color="auto"/>
          </w:divBdr>
        </w:div>
      </w:divsChild>
    </w:div>
    <w:div w:id="2014912194">
      <w:bodyDiv w:val="1"/>
      <w:marLeft w:val="0"/>
      <w:marRight w:val="0"/>
      <w:marTop w:val="0"/>
      <w:marBottom w:val="0"/>
      <w:divBdr>
        <w:top w:val="none" w:sz="0" w:space="0" w:color="auto"/>
        <w:left w:val="none" w:sz="0" w:space="0" w:color="auto"/>
        <w:bottom w:val="none" w:sz="0" w:space="0" w:color="auto"/>
        <w:right w:val="none" w:sz="0" w:space="0" w:color="auto"/>
      </w:divBdr>
      <w:divsChild>
        <w:div w:id="1430617819">
          <w:marLeft w:val="1800"/>
          <w:marRight w:val="0"/>
          <w:marTop w:val="0"/>
          <w:marBottom w:val="0"/>
          <w:divBdr>
            <w:top w:val="none" w:sz="0" w:space="0" w:color="auto"/>
            <w:left w:val="none" w:sz="0" w:space="0" w:color="auto"/>
            <w:bottom w:val="none" w:sz="0" w:space="0" w:color="auto"/>
            <w:right w:val="none" w:sz="0" w:space="0" w:color="auto"/>
          </w:divBdr>
        </w:div>
        <w:div w:id="995690176">
          <w:marLeft w:val="1800"/>
          <w:marRight w:val="0"/>
          <w:marTop w:val="0"/>
          <w:marBottom w:val="0"/>
          <w:divBdr>
            <w:top w:val="none" w:sz="0" w:space="0" w:color="auto"/>
            <w:left w:val="none" w:sz="0" w:space="0" w:color="auto"/>
            <w:bottom w:val="none" w:sz="0" w:space="0" w:color="auto"/>
            <w:right w:val="none" w:sz="0" w:space="0" w:color="auto"/>
          </w:divBdr>
        </w:div>
        <w:div w:id="1887452334">
          <w:marLeft w:val="1800"/>
          <w:marRight w:val="0"/>
          <w:marTop w:val="0"/>
          <w:marBottom w:val="0"/>
          <w:divBdr>
            <w:top w:val="none" w:sz="0" w:space="0" w:color="auto"/>
            <w:left w:val="none" w:sz="0" w:space="0" w:color="auto"/>
            <w:bottom w:val="none" w:sz="0" w:space="0" w:color="auto"/>
            <w:right w:val="none" w:sz="0" w:space="0" w:color="auto"/>
          </w:divBdr>
        </w:div>
        <w:div w:id="73205174">
          <w:marLeft w:val="1800"/>
          <w:marRight w:val="0"/>
          <w:marTop w:val="0"/>
          <w:marBottom w:val="0"/>
          <w:divBdr>
            <w:top w:val="none" w:sz="0" w:space="0" w:color="auto"/>
            <w:left w:val="none" w:sz="0" w:space="0" w:color="auto"/>
            <w:bottom w:val="none" w:sz="0" w:space="0" w:color="auto"/>
            <w:right w:val="none" w:sz="0" w:space="0" w:color="auto"/>
          </w:divBdr>
        </w:div>
        <w:div w:id="603345150">
          <w:marLeft w:val="1800"/>
          <w:marRight w:val="0"/>
          <w:marTop w:val="0"/>
          <w:marBottom w:val="0"/>
          <w:divBdr>
            <w:top w:val="none" w:sz="0" w:space="0" w:color="auto"/>
            <w:left w:val="none" w:sz="0" w:space="0" w:color="auto"/>
            <w:bottom w:val="none" w:sz="0" w:space="0" w:color="auto"/>
            <w:right w:val="none" w:sz="0" w:space="0" w:color="auto"/>
          </w:divBdr>
        </w:div>
        <w:div w:id="1025711779">
          <w:marLeft w:val="1800"/>
          <w:marRight w:val="0"/>
          <w:marTop w:val="0"/>
          <w:marBottom w:val="0"/>
          <w:divBdr>
            <w:top w:val="none" w:sz="0" w:space="0" w:color="auto"/>
            <w:left w:val="none" w:sz="0" w:space="0" w:color="auto"/>
            <w:bottom w:val="none" w:sz="0" w:space="0" w:color="auto"/>
            <w:right w:val="none" w:sz="0" w:space="0" w:color="auto"/>
          </w:divBdr>
        </w:div>
        <w:div w:id="1687168953">
          <w:marLeft w:val="1800"/>
          <w:marRight w:val="0"/>
          <w:marTop w:val="0"/>
          <w:marBottom w:val="0"/>
          <w:divBdr>
            <w:top w:val="none" w:sz="0" w:space="0" w:color="auto"/>
            <w:left w:val="none" w:sz="0" w:space="0" w:color="auto"/>
            <w:bottom w:val="none" w:sz="0" w:space="0" w:color="auto"/>
            <w:right w:val="none" w:sz="0" w:space="0" w:color="auto"/>
          </w:divBdr>
        </w:div>
        <w:div w:id="1716277649">
          <w:marLeft w:val="1800"/>
          <w:marRight w:val="0"/>
          <w:marTop w:val="0"/>
          <w:marBottom w:val="0"/>
          <w:divBdr>
            <w:top w:val="none" w:sz="0" w:space="0" w:color="auto"/>
            <w:left w:val="none" w:sz="0" w:space="0" w:color="auto"/>
            <w:bottom w:val="none" w:sz="0" w:space="0" w:color="auto"/>
            <w:right w:val="none" w:sz="0" w:space="0" w:color="auto"/>
          </w:divBdr>
        </w:div>
        <w:div w:id="1359350894">
          <w:marLeft w:val="1800"/>
          <w:marRight w:val="0"/>
          <w:marTop w:val="0"/>
          <w:marBottom w:val="0"/>
          <w:divBdr>
            <w:top w:val="none" w:sz="0" w:space="0" w:color="auto"/>
            <w:left w:val="none" w:sz="0" w:space="0" w:color="auto"/>
            <w:bottom w:val="none" w:sz="0" w:space="0" w:color="auto"/>
            <w:right w:val="none" w:sz="0" w:space="0" w:color="auto"/>
          </w:divBdr>
        </w:div>
        <w:div w:id="1679388886">
          <w:marLeft w:val="180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file:///C:\Users\pragerg\AppData\Local\Microsoft\Windows\Temporary%20Internet%20Files\Content.Outlook\7MFRLBE6\access.rdatoolkit.org" TargetMode="External"/><Relationship Id="rId3" Type="http://schemas.openxmlformats.org/officeDocument/2006/relationships/styles" Target="styles.xml"/><Relationship Id="rId21" Type="http://schemas.openxmlformats.org/officeDocument/2006/relationships/image" Target="media/image1.png"/><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www.aallnet.org/sections/ts/TSL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S:\Coop\CONSER\DOCUMENTATION\CCM\Revision-for-RDA\PreliminaryRevisions\Module_34_Final20140103%5b1%5d.docx" TargetMode="Externa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yperlink" Target="file:///S:\Coop\CONSER\DOCUMENTATION\CCM\Revision-for-RDA\PreliminaryRevisions\Module_34_Final20140103%5b1%5d.docx" TargetMode="External"/><Relationship Id="rId19" Type="http://schemas.openxmlformats.org/officeDocument/2006/relationships/hyperlink" Target="http://www.loc.gov/aba/publications/FreeSHM/freeshmabout.html" TargetMode="External"/><Relationship Id="rId4" Type="http://schemas.microsoft.com/office/2007/relationships/stylesWithEffects" Target="stylesWithEffects.xml"/><Relationship Id="rId9" Type="http://schemas.openxmlformats.org/officeDocument/2006/relationships/hyperlink" Target="file:///S:\Coop\CONSER\DOCUMENTATION\CCM\Revision-for-RDA\PreliminaryRevisions\Module_34_Final20140103%5b1%5d.docx" TargetMode="External"/><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72C2C-6174-4141-B29E-EA0ED3134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55</Pages>
  <Words>15152</Words>
  <Characters>86370</Characters>
  <Application>Microsoft Office Word</Application>
  <DocSecurity>0</DocSecurity>
  <Lines>719</Lines>
  <Paragraphs>202</Paragraphs>
  <ScaleCrop>false</ScaleCrop>
  <HeadingPairs>
    <vt:vector size="2" baseType="variant">
      <vt:variant>
        <vt:lpstr>Title</vt:lpstr>
      </vt:variant>
      <vt:variant>
        <vt:i4>1</vt:i4>
      </vt:variant>
    </vt:vector>
  </HeadingPairs>
  <TitlesOfParts>
    <vt:vector size="1" baseType="lpstr">
      <vt:lpstr/>
    </vt:vector>
  </TitlesOfParts>
  <Company>NYU School of Law</Company>
  <LinksUpToDate>false</LinksUpToDate>
  <CharactersWithSpaces>101320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swensend</dc:creator>
  <cp:lastModifiedBy>Hawkins Les</cp:lastModifiedBy>
  <cp:revision>4</cp:revision>
  <cp:lastPrinted>2014-01-02T21:25:00Z</cp:lastPrinted>
  <dcterms:created xsi:type="dcterms:W3CDTF">2014-02-05T21:04:00Z</dcterms:created>
  <dcterms:modified xsi:type="dcterms:W3CDTF">2014-04-28T18:14:00Z</dcterms:modified>
</cp:coreProperties>
</file>