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7AB44" w14:textId="77777777" w:rsidR="00041D04" w:rsidRDefault="00041D04">
      <w:pPr>
        <w:pStyle w:val="BodyText"/>
        <w:rPr>
          <w:rFonts w:ascii="Times New Roman"/>
          <w:sz w:val="25"/>
        </w:rPr>
      </w:pPr>
    </w:p>
    <w:p w14:paraId="38B97AB1" w14:textId="542B2C47" w:rsidR="006C1CE4" w:rsidRDefault="006C1CE4" w:rsidP="006C1CE4">
      <w:pPr>
        <w:pStyle w:val="BodyText"/>
        <w:rPr>
          <w:rStyle w:val="Hyperlink"/>
          <w:rFonts w:asciiTheme="minorHAnsi" w:hAnsiTheme="minorHAnsi" w:cstheme="minorHAnsi"/>
          <w:b/>
          <w:bCs/>
          <w:sz w:val="22"/>
          <w:szCs w:val="22"/>
        </w:rPr>
      </w:pPr>
      <w:r w:rsidRPr="006C1CE4">
        <w:rPr>
          <w:rFonts w:asciiTheme="minorHAnsi" w:hAnsiTheme="minorHAnsi" w:cstheme="minorHAnsi"/>
          <w:b/>
          <w:bCs/>
          <w:sz w:val="22"/>
          <w:szCs w:val="22"/>
        </w:rPr>
        <w:t xml:space="preserve">Earlier versions: </w:t>
      </w:r>
      <w:hyperlink r:id="rId7" w:history="1">
        <w:r w:rsidRPr="006C1CE4">
          <w:rPr>
            <w:rStyle w:val="Hyperlink"/>
            <w:rFonts w:asciiTheme="minorHAnsi" w:hAnsiTheme="minorHAnsi" w:cstheme="minorHAnsi"/>
            <w:b/>
            <w:bCs/>
            <w:sz w:val="22"/>
            <w:szCs w:val="22"/>
          </w:rPr>
          <w:t>2011</w:t>
        </w:r>
      </w:hyperlink>
      <w:r w:rsidRPr="006C1CE4">
        <w:rPr>
          <w:rFonts w:asciiTheme="minorHAnsi" w:hAnsiTheme="minorHAnsi" w:cstheme="minorHAnsi"/>
          <w:b/>
          <w:bCs/>
          <w:sz w:val="22"/>
          <w:szCs w:val="22"/>
        </w:rPr>
        <w:t xml:space="preserve">, </w:t>
      </w:r>
      <w:hyperlink r:id="rId8" w:history="1">
        <w:r w:rsidRPr="006C1CE4">
          <w:rPr>
            <w:rStyle w:val="Hyperlink"/>
            <w:rFonts w:asciiTheme="minorHAnsi" w:hAnsiTheme="minorHAnsi" w:cstheme="minorHAnsi"/>
            <w:b/>
            <w:bCs/>
            <w:sz w:val="22"/>
            <w:szCs w:val="22"/>
          </w:rPr>
          <w:t>1997</w:t>
        </w:r>
      </w:hyperlink>
    </w:p>
    <w:p w14:paraId="7C398D4D" w14:textId="77777777" w:rsidR="00C058BB" w:rsidRDefault="00C058BB" w:rsidP="006C1CE4">
      <w:pPr>
        <w:pStyle w:val="BodyText"/>
        <w:rPr>
          <w:rStyle w:val="Hyperlink"/>
          <w:rFonts w:asciiTheme="minorHAnsi" w:hAnsiTheme="minorHAnsi" w:cstheme="minorHAnsi"/>
          <w:b/>
          <w:bCs/>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7"/>
        <w:gridCol w:w="2428"/>
        <w:gridCol w:w="2787"/>
        <w:gridCol w:w="2608"/>
      </w:tblGrid>
      <w:tr w:rsidR="00C058BB" w14:paraId="2D5EA1BC" w14:textId="77777777" w:rsidTr="003C7972">
        <w:tc>
          <w:tcPr>
            <w:tcW w:w="2607" w:type="dxa"/>
          </w:tcPr>
          <w:p w14:paraId="0C62D2CC" w14:textId="546D58CF" w:rsidR="00C058BB" w:rsidRPr="003C7972" w:rsidRDefault="00C058BB" w:rsidP="00C058BB">
            <w:pPr>
              <w:jc w:val="center"/>
              <w:rPr>
                <w:rFonts w:asciiTheme="majorBidi" w:hAnsiTheme="majorBidi" w:cstheme="majorBidi"/>
              </w:rPr>
            </w:pPr>
            <w:r w:rsidRPr="003C7972">
              <w:rPr>
                <w:rFonts w:asciiTheme="majorBidi" w:hAnsiTheme="majorBidi" w:cstheme="majorBidi"/>
                <w:i/>
                <w:sz w:val="20"/>
              </w:rPr>
              <w:t>Vernacular</w:t>
            </w:r>
            <w:r w:rsidRPr="003C7972">
              <w:rPr>
                <w:rFonts w:asciiTheme="majorBidi" w:hAnsiTheme="majorBidi" w:cstheme="majorBidi"/>
              </w:rPr>
              <w:br w:type="column"/>
            </w:r>
          </w:p>
        </w:tc>
        <w:tc>
          <w:tcPr>
            <w:tcW w:w="2428" w:type="dxa"/>
          </w:tcPr>
          <w:p w14:paraId="463D8E77" w14:textId="44F05EB0" w:rsidR="00C058BB" w:rsidRPr="003C7972" w:rsidRDefault="00C058BB" w:rsidP="00C058BB">
            <w:pPr>
              <w:jc w:val="center"/>
              <w:rPr>
                <w:rFonts w:asciiTheme="majorBidi" w:hAnsiTheme="majorBidi" w:cstheme="majorBidi"/>
              </w:rPr>
            </w:pPr>
            <w:r w:rsidRPr="003C7972">
              <w:rPr>
                <w:rFonts w:asciiTheme="majorBidi" w:hAnsiTheme="majorBidi" w:cstheme="majorBidi"/>
                <w:i/>
                <w:sz w:val="20"/>
              </w:rPr>
              <w:t>Romanization</w:t>
            </w:r>
          </w:p>
        </w:tc>
        <w:tc>
          <w:tcPr>
            <w:tcW w:w="2787" w:type="dxa"/>
          </w:tcPr>
          <w:p w14:paraId="428F3819" w14:textId="6DA43D03" w:rsidR="00C058BB" w:rsidRPr="003C7972" w:rsidRDefault="00C058BB" w:rsidP="00C058BB">
            <w:pPr>
              <w:jc w:val="center"/>
              <w:rPr>
                <w:rFonts w:asciiTheme="majorBidi" w:hAnsiTheme="majorBidi" w:cstheme="majorBidi"/>
              </w:rPr>
            </w:pPr>
            <w:r w:rsidRPr="003C7972">
              <w:rPr>
                <w:rFonts w:asciiTheme="majorBidi" w:hAnsiTheme="majorBidi" w:cstheme="majorBidi"/>
                <w:i/>
                <w:sz w:val="20"/>
              </w:rPr>
              <w:t>Vernacular</w:t>
            </w:r>
          </w:p>
        </w:tc>
        <w:tc>
          <w:tcPr>
            <w:tcW w:w="2608" w:type="dxa"/>
          </w:tcPr>
          <w:p w14:paraId="0B67EF93" w14:textId="4BE1140C" w:rsidR="00C058BB" w:rsidRPr="003C7972" w:rsidRDefault="00C058BB" w:rsidP="00C058BB">
            <w:pPr>
              <w:pStyle w:val="BodyText"/>
              <w:jc w:val="center"/>
              <w:rPr>
                <w:rFonts w:asciiTheme="majorBidi" w:hAnsiTheme="majorBidi" w:cstheme="majorBidi"/>
                <w:sz w:val="22"/>
                <w:szCs w:val="22"/>
              </w:rPr>
            </w:pPr>
            <w:r w:rsidRPr="003C7972">
              <w:rPr>
                <w:rFonts w:asciiTheme="majorBidi" w:hAnsiTheme="majorBidi" w:cstheme="majorBidi"/>
                <w:i/>
              </w:rPr>
              <w:t>Romanization</w:t>
            </w:r>
          </w:p>
        </w:tc>
      </w:tr>
      <w:tr w:rsidR="00C058BB" w14:paraId="4FDFCC83" w14:textId="77777777" w:rsidTr="003C7972">
        <w:tc>
          <w:tcPr>
            <w:tcW w:w="5035" w:type="dxa"/>
            <w:gridSpan w:val="2"/>
          </w:tcPr>
          <w:p w14:paraId="65059400" w14:textId="77777777" w:rsidR="003C7972" w:rsidRDefault="003C7972" w:rsidP="00C058BB">
            <w:pPr>
              <w:pStyle w:val="BodyText"/>
              <w:jc w:val="center"/>
              <w:rPr>
                <w:rFonts w:asciiTheme="majorBidi" w:hAnsiTheme="majorBidi" w:cstheme="majorBidi"/>
                <w:i/>
              </w:rPr>
            </w:pPr>
          </w:p>
          <w:p w14:paraId="2A93AC90" w14:textId="30205FBD" w:rsidR="00C058BB" w:rsidRPr="003C7972" w:rsidRDefault="00C058BB" w:rsidP="00C058BB">
            <w:pPr>
              <w:pStyle w:val="BodyText"/>
              <w:jc w:val="center"/>
              <w:rPr>
                <w:rFonts w:asciiTheme="majorBidi" w:hAnsiTheme="majorBidi" w:cstheme="majorBidi"/>
                <w:sz w:val="22"/>
                <w:szCs w:val="22"/>
              </w:rPr>
            </w:pPr>
            <w:r w:rsidRPr="003C7972">
              <w:rPr>
                <w:rFonts w:asciiTheme="majorBidi" w:hAnsiTheme="majorBidi" w:cstheme="majorBidi"/>
                <w:i/>
              </w:rPr>
              <w:t>Upper</w:t>
            </w:r>
            <w:r w:rsidRPr="003C7972">
              <w:rPr>
                <w:rFonts w:asciiTheme="majorBidi" w:hAnsiTheme="majorBidi" w:cstheme="majorBidi"/>
                <w:i/>
                <w:spacing w:val="-3"/>
              </w:rPr>
              <w:t xml:space="preserve"> </w:t>
            </w:r>
            <w:r w:rsidRPr="003C7972">
              <w:rPr>
                <w:rFonts w:asciiTheme="majorBidi" w:hAnsiTheme="majorBidi" w:cstheme="majorBidi"/>
                <w:i/>
              </w:rPr>
              <w:t>case</w:t>
            </w:r>
            <w:r w:rsidRPr="003C7972">
              <w:rPr>
                <w:rFonts w:asciiTheme="majorBidi" w:hAnsiTheme="majorBidi" w:cstheme="majorBidi"/>
                <w:i/>
                <w:spacing w:val="-3"/>
              </w:rPr>
              <w:t xml:space="preserve"> </w:t>
            </w:r>
            <w:r w:rsidRPr="003C7972">
              <w:rPr>
                <w:rFonts w:asciiTheme="majorBidi" w:hAnsiTheme="majorBidi" w:cstheme="majorBidi"/>
                <w:i/>
              </w:rPr>
              <w:t>letters</w:t>
            </w:r>
          </w:p>
        </w:tc>
        <w:tc>
          <w:tcPr>
            <w:tcW w:w="5395" w:type="dxa"/>
            <w:gridSpan w:val="2"/>
          </w:tcPr>
          <w:p w14:paraId="336B0A80" w14:textId="77777777" w:rsidR="003C7972" w:rsidRDefault="003C7972" w:rsidP="00C058BB">
            <w:pPr>
              <w:pStyle w:val="BodyText"/>
              <w:jc w:val="center"/>
              <w:rPr>
                <w:rFonts w:asciiTheme="majorBidi" w:hAnsiTheme="majorBidi" w:cstheme="majorBidi"/>
                <w:i/>
                <w:iCs/>
              </w:rPr>
            </w:pPr>
          </w:p>
          <w:p w14:paraId="247EE3B4" w14:textId="77777777" w:rsidR="00C058BB" w:rsidRDefault="00C058BB" w:rsidP="00C058BB">
            <w:pPr>
              <w:pStyle w:val="BodyText"/>
              <w:jc w:val="center"/>
              <w:rPr>
                <w:rFonts w:asciiTheme="majorBidi" w:hAnsiTheme="majorBidi" w:cstheme="majorBidi"/>
                <w:i/>
                <w:iCs/>
              </w:rPr>
            </w:pPr>
            <w:r w:rsidRPr="003C7972">
              <w:rPr>
                <w:rFonts w:asciiTheme="majorBidi" w:hAnsiTheme="majorBidi" w:cstheme="majorBidi"/>
                <w:i/>
                <w:iCs/>
              </w:rPr>
              <w:t>Lower case letters</w:t>
            </w:r>
          </w:p>
          <w:p w14:paraId="56BA9B2C" w14:textId="220BA2A3" w:rsidR="003C7972" w:rsidRPr="003C7972" w:rsidRDefault="003C7972" w:rsidP="00C058BB">
            <w:pPr>
              <w:pStyle w:val="BodyText"/>
              <w:jc w:val="center"/>
              <w:rPr>
                <w:rFonts w:asciiTheme="majorBidi" w:hAnsiTheme="majorBidi" w:cstheme="majorBidi"/>
                <w:i/>
                <w:iCs/>
              </w:rPr>
            </w:pPr>
          </w:p>
        </w:tc>
      </w:tr>
      <w:tr w:rsidR="00C058BB" w14:paraId="61D731BF" w14:textId="77777777" w:rsidTr="003C7972">
        <w:tc>
          <w:tcPr>
            <w:tcW w:w="2607" w:type="dxa"/>
          </w:tcPr>
          <w:p w14:paraId="57B59C26" w14:textId="63AE590C" w:rsidR="00C058BB" w:rsidRPr="003C7972" w:rsidRDefault="00C058BB" w:rsidP="003C7972">
            <w:pPr>
              <w:jc w:val="center"/>
              <w:rPr>
                <w:rFonts w:asciiTheme="majorBidi" w:hAnsiTheme="majorBidi" w:cstheme="majorBidi"/>
              </w:rPr>
            </w:pPr>
            <w:r w:rsidRPr="003C7972">
              <w:rPr>
                <w:rFonts w:asciiTheme="majorBidi" w:hAnsiTheme="majorBidi" w:cstheme="majorBidi"/>
              </w:rPr>
              <w:t>Ա</w:t>
            </w:r>
          </w:p>
        </w:tc>
        <w:tc>
          <w:tcPr>
            <w:tcW w:w="2428" w:type="dxa"/>
          </w:tcPr>
          <w:p w14:paraId="6D34407C" w14:textId="5AC24AC9" w:rsidR="00C058BB" w:rsidRPr="003C7972" w:rsidRDefault="00C058BB" w:rsidP="00C058BB">
            <w:pPr>
              <w:rPr>
                <w:rFonts w:asciiTheme="majorBidi" w:hAnsiTheme="majorBidi" w:cstheme="majorBidi"/>
              </w:rPr>
            </w:pPr>
            <w:r w:rsidRPr="003C7972">
              <w:rPr>
                <w:rFonts w:asciiTheme="majorBidi" w:hAnsiTheme="majorBidi" w:cstheme="majorBidi"/>
                <w:sz w:val="20"/>
                <w:szCs w:val="20"/>
              </w:rPr>
              <w:t>A</w:t>
            </w:r>
          </w:p>
        </w:tc>
        <w:tc>
          <w:tcPr>
            <w:tcW w:w="2787" w:type="dxa"/>
          </w:tcPr>
          <w:p w14:paraId="089AB75B" w14:textId="5D4F544C" w:rsidR="00C058BB" w:rsidRPr="0094454A" w:rsidRDefault="0094454A" w:rsidP="003C7972">
            <w:pPr>
              <w:jc w:val="center"/>
              <w:rPr>
                <w:rFonts w:asciiTheme="majorBidi" w:hAnsiTheme="majorBidi" w:cstheme="majorBidi"/>
              </w:rPr>
            </w:pPr>
            <w:r w:rsidRPr="0094454A">
              <w:rPr>
                <w:rFonts w:ascii="Times New Roman" w:hAnsi="Times New Roman" w:cs="Times New Roman"/>
                <w:color w:val="001D35"/>
                <w:shd w:val="clear" w:color="auto" w:fill="FFFFFF"/>
              </w:rPr>
              <w:t>ա</w:t>
            </w:r>
          </w:p>
        </w:tc>
        <w:tc>
          <w:tcPr>
            <w:tcW w:w="2608" w:type="dxa"/>
          </w:tcPr>
          <w:p w14:paraId="3278DD86" w14:textId="3C0C08A3" w:rsidR="00C058BB" w:rsidRPr="003C7972" w:rsidRDefault="00C058BB" w:rsidP="00C058BB">
            <w:pPr>
              <w:rPr>
                <w:rFonts w:asciiTheme="majorBidi" w:hAnsiTheme="majorBidi" w:cstheme="majorBidi"/>
              </w:rPr>
            </w:pPr>
            <w:r w:rsidRPr="003C7972">
              <w:rPr>
                <w:rFonts w:asciiTheme="majorBidi" w:hAnsiTheme="majorBidi" w:cstheme="majorBidi"/>
                <w:sz w:val="20"/>
                <w:szCs w:val="20"/>
              </w:rPr>
              <w:t>a</w:t>
            </w:r>
          </w:p>
        </w:tc>
      </w:tr>
      <w:tr w:rsidR="00C058BB" w14:paraId="3903E757" w14:textId="77777777" w:rsidTr="003C7972">
        <w:tc>
          <w:tcPr>
            <w:tcW w:w="2607" w:type="dxa"/>
          </w:tcPr>
          <w:p w14:paraId="179C64F3" w14:textId="2B81BEC9" w:rsidR="00C058BB" w:rsidRPr="003C7972" w:rsidRDefault="00C058BB" w:rsidP="003C7972">
            <w:pPr>
              <w:jc w:val="center"/>
              <w:rPr>
                <w:rFonts w:asciiTheme="majorBidi" w:hAnsiTheme="majorBidi" w:cstheme="majorBidi"/>
              </w:rPr>
            </w:pPr>
            <w:r w:rsidRPr="003C7972">
              <w:rPr>
                <w:rFonts w:asciiTheme="majorBidi" w:hAnsiTheme="majorBidi" w:cstheme="majorBidi"/>
              </w:rPr>
              <w:t>Բ</w:t>
            </w:r>
          </w:p>
        </w:tc>
        <w:tc>
          <w:tcPr>
            <w:tcW w:w="2428" w:type="dxa"/>
          </w:tcPr>
          <w:p w14:paraId="65D97BB7" w14:textId="0F8D8EB2" w:rsidR="00C058BB" w:rsidRPr="003C7972" w:rsidRDefault="00C058BB" w:rsidP="00C058BB">
            <w:pPr>
              <w:rPr>
                <w:rFonts w:asciiTheme="majorBidi" w:hAnsiTheme="majorBidi" w:cstheme="majorBidi"/>
              </w:rPr>
            </w:pPr>
            <w:r w:rsidRPr="003C7972">
              <w:rPr>
                <w:rFonts w:asciiTheme="majorBidi" w:hAnsiTheme="majorBidi" w:cstheme="majorBidi"/>
              </w:rPr>
              <w:t>B [P] (</w:t>
            </w:r>
            <w:r w:rsidRPr="003C7972">
              <w:rPr>
                <w:rFonts w:asciiTheme="majorBidi" w:hAnsiTheme="majorBidi" w:cstheme="majorBidi"/>
              </w:rPr>
              <w:t xml:space="preserve">See </w:t>
            </w:r>
            <w:r w:rsidRPr="003C7972">
              <w:rPr>
                <w:rFonts w:asciiTheme="majorBidi" w:hAnsiTheme="majorBidi" w:cstheme="majorBidi"/>
              </w:rPr>
              <w:t>Note</w:t>
            </w:r>
            <w:r w:rsidRPr="003C7972">
              <w:rPr>
                <w:rFonts w:asciiTheme="majorBidi" w:hAnsiTheme="majorBidi" w:cstheme="majorBidi"/>
                <w:spacing w:val="-6"/>
              </w:rPr>
              <w:t xml:space="preserve"> </w:t>
            </w:r>
            <w:r w:rsidRPr="003C7972">
              <w:rPr>
                <w:rFonts w:asciiTheme="majorBidi" w:hAnsiTheme="majorBidi" w:cstheme="majorBidi"/>
              </w:rPr>
              <w:t>1)</w:t>
            </w:r>
          </w:p>
        </w:tc>
        <w:tc>
          <w:tcPr>
            <w:tcW w:w="2787" w:type="dxa"/>
          </w:tcPr>
          <w:p w14:paraId="636C1995" w14:textId="42773CB9" w:rsidR="00C058BB" w:rsidRPr="003C7972" w:rsidRDefault="00C058BB" w:rsidP="003C7972">
            <w:pPr>
              <w:jc w:val="center"/>
              <w:rPr>
                <w:rFonts w:asciiTheme="majorBidi" w:hAnsiTheme="majorBidi" w:cstheme="majorBidi"/>
              </w:rPr>
            </w:pPr>
            <w:r w:rsidRPr="003C7972">
              <w:rPr>
                <w:rFonts w:asciiTheme="majorBidi" w:hAnsiTheme="majorBidi" w:cstheme="majorBidi"/>
                <w:position w:val="-3"/>
              </w:rPr>
              <w:t>բ</w:t>
            </w:r>
          </w:p>
        </w:tc>
        <w:tc>
          <w:tcPr>
            <w:tcW w:w="2608" w:type="dxa"/>
          </w:tcPr>
          <w:p w14:paraId="5964380F" w14:textId="77777777" w:rsidR="00C058BB" w:rsidRPr="003C7972" w:rsidRDefault="00C058BB" w:rsidP="00C058BB">
            <w:pPr>
              <w:rPr>
                <w:rFonts w:asciiTheme="majorBidi" w:hAnsiTheme="majorBidi" w:cstheme="majorBidi"/>
              </w:rPr>
            </w:pPr>
            <w:r w:rsidRPr="003C7972">
              <w:rPr>
                <w:rFonts w:asciiTheme="majorBidi" w:hAnsiTheme="majorBidi" w:cstheme="majorBidi"/>
              </w:rPr>
              <w:t>b [p] (see Note</w:t>
            </w:r>
            <w:r w:rsidRPr="003C7972">
              <w:rPr>
                <w:rFonts w:asciiTheme="majorBidi" w:hAnsiTheme="majorBidi" w:cstheme="majorBidi"/>
                <w:spacing w:val="-3"/>
              </w:rPr>
              <w:t xml:space="preserve"> </w:t>
            </w:r>
            <w:r w:rsidRPr="003C7972">
              <w:rPr>
                <w:rFonts w:asciiTheme="majorBidi" w:hAnsiTheme="majorBidi" w:cstheme="majorBidi"/>
              </w:rPr>
              <w:t>1)</w:t>
            </w:r>
          </w:p>
          <w:p w14:paraId="451E5DDE" w14:textId="77777777" w:rsidR="00C058BB" w:rsidRPr="003C7972" w:rsidRDefault="00C058BB" w:rsidP="00C058BB">
            <w:pPr>
              <w:rPr>
                <w:rFonts w:asciiTheme="majorBidi" w:hAnsiTheme="majorBidi" w:cstheme="majorBidi"/>
              </w:rPr>
            </w:pPr>
          </w:p>
        </w:tc>
      </w:tr>
      <w:tr w:rsidR="00C058BB" w14:paraId="072289EB" w14:textId="77777777" w:rsidTr="003C7972">
        <w:tc>
          <w:tcPr>
            <w:tcW w:w="2607" w:type="dxa"/>
          </w:tcPr>
          <w:p w14:paraId="65CEB857" w14:textId="2434DFD4" w:rsidR="00C058BB" w:rsidRPr="003C7972" w:rsidRDefault="00C058BB" w:rsidP="003C7972">
            <w:pPr>
              <w:jc w:val="center"/>
              <w:rPr>
                <w:rFonts w:asciiTheme="majorBidi" w:hAnsiTheme="majorBidi" w:cstheme="majorBidi"/>
              </w:rPr>
            </w:pPr>
            <w:r w:rsidRPr="003C7972">
              <w:rPr>
                <w:rFonts w:asciiTheme="majorBidi" w:hAnsiTheme="majorBidi" w:cstheme="majorBidi"/>
                <w:position w:val="-3"/>
              </w:rPr>
              <w:t>Գ</w:t>
            </w:r>
          </w:p>
        </w:tc>
        <w:tc>
          <w:tcPr>
            <w:tcW w:w="2428" w:type="dxa"/>
          </w:tcPr>
          <w:p w14:paraId="4682C33D" w14:textId="76361282" w:rsidR="00C058BB" w:rsidRPr="003C7972" w:rsidRDefault="00C058BB" w:rsidP="00C058BB">
            <w:pPr>
              <w:rPr>
                <w:rFonts w:asciiTheme="majorBidi" w:hAnsiTheme="majorBidi" w:cstheme="majorBidi"/>
              </w:rPr>
            </w:pPr>
            <w:r w:rsidRPr="003C7972">
              <w:rPr>
                <w:rFonts w:asciiTheme="majorBidi" w:hAnsiTheme="majorBidi" w:cstheme="majorBidi"/>
              </w:rPr>
              <w:t>G [K] (</w:t>
            </w:r>
            <w:r w:rsidRPr="003C7972">
              <w:rPr>
                <w:rFonts w:asciiTheme="majorBidi" w:hAnsiTheme="majorBidi" w:cstheme="majorBidi"/>
              </w:rPr>
              <w:t xml:space="preserve">See </w:t>
            </w:r>
            <w:r w:rsidRPr="003C7972">
              <w:rPr>
                <w:rFonts w:asciiTheme="majorBidi" w:hAnsiTheme="majorBidi" w:cstheme="majorBidi"/>
              </w:rPr>
              <w:t>Notes 1,</w:t>
            </w:r>
            <w:r w:rsidRPr="003C7972">
              <w:rPr>
                <w:rFonts w:asciiTheme="majorBidi" w:hAnsiTheme="majorBidi" w:cstheme="majorBidi"/>
                <w:spacing w:val="-13"/>
              </w:rPr>
              <w:t xml:space="preserve"> </w:t>
            </w:r>
            <w:r w:rsidRPr="003C7972">
              <w:rPr>
                <w:rFonts w:asciiTheme="majorBidi" w:hAnsiTheme="majorBidi" w:cstheme="majorBidi"/>
              </w:rPr>
              <w:t>3)</w:t>
            </w:r>
          </w:p>
        </w:tc>
        <w:tc>
          <w:tcPr>
            <w:tcW w:w="2787" w:type="dxa"/>
          </w:tcPr>
          <w:p w14:paraId="2188C8A3" w14:textId="2C4CA753" w:rsidR="00C058BB" w:rsidRPr="003C7972" w:rsidRDefault="00C058BB" w:rsidP="003C7972">
            <w:pPr>
              <w:jc w:val="center"/>
              <w:rPr>
                <w:rFonts w:asciiTheme="majorBidi" w:hAnsiTheme="majorBidi" w:cstheme="majorBidi"/>
              </w:rPr>
            </w:pPr>
            <w:r w:rsidRPr="003C7972">
              <w:rPr>
                <w:rFonts w:asciiTheme="majorBidi" w:hAnsiTheme="majorBidi" w:cstheme="majorBidi"/>
                <w:position w:val="-4"/>
              </w:rPr>
              <w:t>գ</w:t>
            </w:r>
          </w:p>
        </w:tc>
        <w:tc>
          <w:tcPr>
            <w:tcW w:w="2608" w:type="dxa"/>
          </w:tcPr>
          <w:p w14:paraId="24E0E75D" w14:textId="77777777" w:rsidR="00C058BB" w:rsidRPr="003C7972" w:rsidRDefault="00C058BB" w:rsidP="00C058BB">
            <w:pPr>
              <w:rPr>
                <w:rFonts w:asciiTheme="majorBidi" w:hAnsiTheme="majorBidi" w:cstheme="majorBidi"/>
              </w:rPr>
            </w:pPr>
            <w:r w:rsidRPr="003C7972">
              <w:rPr>
                <w:rFonts w:asciiTheme="majorBidi" w:hAnsiTheme="majorBidi" w:cstheme="majorBidi"/>
              </w:rPr>
              <w:t>g [k] (see Notes 1,</w:t>
            </w:r>
            <w:r w:rsidRPr="003C7972">
              <w:rPr>
                <w:rFonts w:asciiTheme="majorBidi" w:hAnsiTheme="majorBidi" w:cstheme="majorBidi"/>
                <w:spacing w:val="-2"/>
              </w:rPr>
              <w:t xml:space="preserve"> </w:t>
            </w:r>
            <w:r w:rsidRPr="003C7972">
              <w:rPr>
                <w:rFonts w:asciiTheme="majorBidi" w:hAnsiTheme="majorBidi" w:cstheme="majorBidi"/>
              </w:rPr>
              <w:t>3)</w:t>
            </w:r>
          </w:p>
          <w:p w14:paraId="1785E803" w14:textId="77777777" w:rsidR="00C058BB" w:rsidRPr="003C7972" w:rsidRDefault="00C058BB" w:rsidP="00C058BB">
            <w:pPr>
              <w:rPr>
                <w:rFonts w:asciiTheme="majorBidi" w:hAnsiTheme="majorBidi" w:cstheme="majorBidi"/>
              </w:rPr>
            </w:pPr>
          </w:p>
        </w:tc>
      </w:tr>
      <w:tr w:rsidR="00C058BB" w14:paraId="72CA3218" w14:textId="77777777" w:rsidTr="003C7972">
        <w:tc>
          <w:tcPr>
            <w:tcW w:w="2607" w:type="dxa"/>
          </w:tcPr>
          <w:p w14:paraId="5311B325" w14:textId="572BB34E" w:rsidR="00C058BB"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Դ</w:t>
            </w:r>
          </w:p>
        </w:tc>
        <w:tc>
          <w:tcPr>
            <w:tcW w:w="2428" w:type="dxa"/>
          </w:tcPr>
          <w:p w14:paraId="691263D0" w14:textId="483FA563" w:rsidR="00C058BB" w:rsidRPr="003C7972" w:rsidRDefault="00C058BB" w:rsidP="006C1CE4">
            <w:pPr>
              <w:pStyle w:val="BodyText"/>
              <w:rPr>
                <w:rFonts w:asciiTheme="majorBidi" w:hAnsiTheme="majorBidi" w:cstheme="majorBidi"/>
                <w:sz w:val="22"/>
                <w:szCs w:val="22"/>
              </w:rPr>
            </w:pPr>
            <w:r w:rsidRPr="003C7972">
              <w:rPr>
                <w:rFonts w:asciiTheme="majorBidi" w:hAnsiTheme="majorBidi" w:cstheme="majorBidi"/>
                <w:sz w:val="22"/>
                <w:szCs w:val="22"/>
              </w:rPr>
              <w:t>D [T] (</w:t>
            </w:r>
            <w:r w:rsidRPr="003C7972">
              <w:rPr>
                <w:rFonts w:asciiTheme="majorBidi" w:hAnsiTheme="majorBidi" w:cstheme="majorBidi"/>
                <w:sz w:val="22"/>
                <w:szCs w:val="22"/>
              </w:rPr>
              <w:t xml:space="preserve">See </w:t>
            </w:r>
            <w:r w:rsidRPr="003C7972">
              <w:rPr>
                <w:rFonts w:asciiTheme="majorBidi" w:hAnsiTheme="majorBidi" w:cstheme="majorBidi"/>
                <w:sz w:val="22"/>
                <w:szCs w:val="22"/>
              </w:rPr>
              <w:t>Notes 1, 3)</w:t>
            </w:r>
          </w:p>
        </w:tc>
        <w:tc>
          <w:tcPr>
            <w:tcW w:w="2787" w:type="dxa"/>
          </w:tcPr>
          <w:p w14:paraId="018C0672" w14:textId="63318CCC" w:rsidR="00C058BB" w:rsidRPr="003C7972" w:rsidRDefault="00C058BB"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դ</w:t>
            </w:r>
          </w:p>
        </w:tc>
        <w:tc>
          <w:tcPr>
            <w:tcW w:w="2608" w:type="dxa"/>
          </w:tcPr>
          <w:p w14:paraId="73DFFBC2" w14:textId="2F8EE051" w:rsidR="00C058BB" w:rsidRPr="003C7972" w:rsidRDefault="00C058BB" w:rsidP="006C1CE4">
            <w:pPr>
              <w:pStyle w:val="BodyText"/>
              <w:rPr>
                <w:rFonts w:asciiTheme="majorBidi" w:hAnsiTheme="majorBidi" w:cstheme="majorBidi"/>
                <w:sz w:val="22"/>
                <w:szCs w:val="22"/>
              </w:rPr>
            </w:pPr>
            <w:r w:rsidRPr="003C7972">
              <w:rPr>
                <w:rFonts w:asciiTheme="majorBidi" w:hAnsiTheme="majorBidi" w:cstheme="majorBidi"/>
                <w:sz w:val="22"/>
                <w:szCs w:val="22"/>
              </w:rPr>
              <w:t>d [t] (see Notes 1, 3)</w:t>
            </w:r>
          </w:p>
        </w:tc>
      </w:tr>
      <w:tr w:rsidR="00C058BB" w14:paraId="30B2E506" w14:textId="77777777" w:rsidTr="003C7972">
        <w:tc>
          <w:tcPr>
            <w:tcW w:w="2607" w:type="dxa"/>
          </w:tcPr>
          <w:p w14:paraId="51F0A865" w14:textId="2F806CAA" w:rsidR="00C058BB"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Ե</w:t>
            </w:r>
          </w:p>
        </w:tc>
        <w:tc>
          <w:tcPr>
            <w:tcW w:w="2428" w:type="dxa"/>
          </w:tcPr>
          <w:p w14:paraId="4D943AA3" w14:textId="77777777" w:rsidR="00BD34E5"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E</w:t>
            </w:r>
          </w:p>
          <w:p w14:paraId="18791744" w14:textId="4A9A6498" w:rsidR="00C058BB"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Y (see Note 2)</w:t>
            </w:r>
          </w:p>
        </w:tc>
        <w:tc>
          <w:tcPr>
            <w:tcW w:w="2787" w:type="dxa"/>
          </w:tcPr>
          <w:p w14:paraId="787E46BE" w14:textId="154FF93F" w:rsidR="00C058BB"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ե</w:t>
            </w:r>
          </w:p>
        </w:tc>
        <w:tc>
          <w:tcPr>
            <w:tcW w:w="2608" w:type="dxa"/>
          </w:tcPr>
          <w:p w14:paraId="6993E6D2" w14:textId="202E615D" w:rsidR="00BD34E5"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sz w:val="22"/>
                <w:szCs w:val="22"/>
              </w:rPr>
              <w:t>e</w:t>
            </w:r>
          </w:p>
          <w:p w14:paraId="1F6CEC53" w14:textId="4BC8FBCF" w:rsidR="00C058BB"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sz w:val="22"/>
                <w:szCs w:val="22"/>
              </w:rPr>
              <w:t>y</w:t>
            </w:r>
            <w:r w:rsidRPr="003C7972">
              <w:rPr>
                <w:rFonts w:asciiTheme="majorBidi" w:hAnsiTheme="majorBidi" w:cstheme="majorBidi"/>
                <w:sz w:val="22"/>
                <w:szCs w:val="22"/>
              </w:rPr>
              <w:t xml:space="preserve"> (see Note 2)</w:t>
            </w:r>
          </w:p>
        </w:tc>
      </w:tr>
      <w:tr w:rsidR="00C058BB" w14:paraId="0C600A53" w14:textId="77777777" w:rsidTr="003C7972">
        <w:tc>
          <w:tcPr>
            <w:tcW w:w="2607" w:type="dxa"/>
          </w:tcPr>
          <w:p w14:paraId="5A08EBD9" w14:textId="7F410AF4" w:rsidR="00C058BB"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Զ</w:t>
            </w:r>
          </w:p>
        </w:tc>
        <w:tc>
          <w:tcPr>
            <w:tcW w:w="2428" w:type="dxa"/>
          </w:tcPr>
          <w:p w14:paraId="234CC76A" w14:textId="39F0EB01" w:rsidR="00C058BB"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Z (see Note 3)</w:t>
            </w:r>
          </w:p>
        </w:tc>
        <w:tc>
          <w:tcPr>
            <w:tcW w:w="2787" w:type="dxa"/>
          </w:tcPr>
          <w:p w14:paraId="538AF058" w14:textId="119B3FD3" w:rsidR="00C058BB"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զ</w:t>
            </w:r>
          </w:p>
        </w:tc>
        <w:tc>
          <w:tcPr>
            <w:tcW w:w="2608" w:type="dxa"/>
          </w:tcPr>
          <w:p w14:paraId="14333AB6" w14:textId="5A708E2A" w:rsidR="00C058BB"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z (see Note 3)</w:t>
            </w:r>
          </w:p>
        </w:tc>
      </w:tr>
      <w:tr w:rsidR="00BD34E5" w14:paraId="35B43234" w14:textId="77777777" w:rsidTr="003C7972">
        <w:tc>
          <w:tcPr>
            <w:tcW w:w="2607" w:type="dxa"/>
          </w:tcPr>
          <w:p w14:paraId="69822A0F" w14:textId="1EC4DFA0"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Է</w:t>
            </w:r>
          </w:p>
        </w:tc>
        <w:tc>
          <w:tcPr>
            <w:tcW w:w="2428" w:type="dxa"/>
          </w:tcPr>
          <w:p w14:paraId="41947E0E" w14:textId="6826AEE8" w:rsidR="00BD34E5"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Ē</w:t>
            </w:r>
          </w:p>
        </w:tc>
        <w:tc>
          <w:tcPr>
            <w:tcW w:w="2787" w:type="dxa"/>
          </w:tcPr>
          <w:p w14:paraId="78B4BB8B" w14:textId="71144880"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է</w:t>
            </w:r>
          </w:p>
        </w:tc>
        <w:tc>
          <w:tcPr>
            <w:tcW w:w="2608" w:type="dxa"/>
          </w:tcPr>
          <w:p w14:paraId="488BC93E" w14:textId="632E9165" w:rsidR="00BD34E5" w:rsidRPr="003C7972" w:rsidRDefault="00BD34E5" w:rsidP="006C1CE4">
            <w:pPr>
              <w:pStyle w:val="BodyText"/>
              <w:rPr>
                <w:rFonts w:asciiTheme="majorBidi" w:hAnsiTheme="majorBidi" w:cstheme="majorBidi"/>
                <w:sz w:val="22"/>
                <w:szCs w:val="22"/>
              </w:rPr>
            </w:pPr>
            <w:r w:rsidRPr="003C7972">
              <w:rPr>
                <w:rFonts w:asciiTheme="majorBidi" w:hAnsiTheme="majorBidi" w:cstheme="majorBidi"/>
                <w:sz w:val="22"/>
                <w:szCs w:val="22"/>
              </w:rPr>
              <w:t>ē</w:t>
            </w:r>
          </w:p>
        </w:tc>
      </w:tr>
      <w:tr w:rsidR="00BD34E5" w14:paraId="56FB6913" w14:textId="77777777" w:rsidTr="003C7972">
        <w:tc>
          <w:tcPr>
            <w:tcW w:w="2607" w:type="dxa"/>
          </w:tcPr>
          <w:p w14:paraId="7CDF630F" w14:textId="09EAA2A3"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rPr>
              <w:t>Ը</w:t>
            </w:r>
          </w:p>
        </w:tc>
        <w:tc>
          <w:tcPr>
            <w:tcW w:w="2428" w:type="dxa"/>
          </w:tcPr>
          <w:p w14:paraId="20E8348E" w14:textId="096E0F26" w:rsidR="00BD34E5"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rPr>
              <w:t>Ě</w:t>
            </w:r>
          </w:p>
        </w:tc>
        <w:tc>
          <w:tcPr>
            <w:tcW w:w="2787" w:type="dxa"/>
          </w:tcPr>
          <w:p w14:paraId="0734FA0A" w14:textId="444C7508"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rPr>
              <w:t>ը</w:t>
            </w:r>
          </w:p>
        </w:tc>
        <w:tc>
          <w:tcPr>
            <w:tcW w:w="2608" w:type="dxa"/>
          </w:tcPr>
          <w:p w14:paraId="16690BEE" w14:textId="44329CBB" w:rsidR="00BD34E5"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rPr>
              <w:t>ě</w:t>
            </w:r>
          </w:p>
        </w:tc>
      </w:tr>
      <w:tr w:rsidR="00BD34E5" w14:paraId="39709AF5" w14:textId="77777777" w:rsidTr="003C7972">
        <w:tc>
          <w:tcPr>
            <w:tcW w:w="2607" w:type="dxa"/>
          </w:tcPr>
          <w:p w14:paraId="68279609" w14:textId="12CCABEC"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rPr>
              <w:t>Թ</w:t>
            </w:r>
          </w:p>
        </w:tc>
        <w:tc>
          <w:tcPr>
            <w:tcW w:w="2428" w:type="dxa"/>
          </w:tcPr>
          <w:p w14:paraId="51B3B4B4" w14:textId="50EC3D52" w:rsidR="00BD34E5"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rPr>
              <w:t>Tʻ</w:t>
            </w:r>
          </w:p>
        </w:tc>
        <w:tc>
          <w:tcPr>
            <w:tcW w:w="2787" w:type="dxa"/>
          </w:tcPr>
          <w:p w14:paraId="76284AA2" w14:textId="4CECF265" w:rsidR="00BD34E5" w:rsidRPr="003C7972" w:rsidRDefault="00BD34E5" w:rsidP="003C7972">
            <w:pPr>
              <w:pStyle w:val="BodyText"/>
              <w:jc w:val="center"/>
              <w:rPr>
                <w:rFonts w:asciiTheme="majorBidi" w:hAnsiTheme="majorBidi" w:cstheme="majorBidi"/>
                <w:sz w:val="22"/>
                <w:szCs w:val="22"/>
              </w:rPr>
            </w:pPr>
            <w:r w:rsidRPr="003C7972">
              <w:rPr>
                <w:rFonts w:asciiTheme="majorBidi" w:hAnsiTheme="majorBidi" w:cstheme="majorBidi"/>
              </w:rPr>
              <w:t>թ</w:t>
            </w:r>
          </w:p>
        </w:tc>
        <w:tc>
          <w:tcPr>
            <w:tcW w:w="2608" w:type="dxa"/>
          </w:tcPr>
          <w:p w14:paraId="02C4229D" w14:textId="391BDC57" w:rsidR="00BD34E5" w:rsidRPr="003C7972" w:rsidRDefault="00BD34E5" w:rsidP="00BD34E5">
            <w:pPr>
              <w:pStyle w:val="BodyText"/>
              <w:rPr>
                <w:rFonts w:asciiTheme="majorBidi" w:hAnsiTheme="majorBidi" w:cstheme="majorBidi"/>
                <w:sz w:val="22"/>
                <w:szCs w:val="22"/>
              </w:rPr>
            </w:pPr>
            <w:r w:rsidRPr="003C7972">
              <w:rPr>
                <w:rFonts w:asciiTheme="majorBidi" w:hAnsiTheme="majorBidi" w:cstheme="majorBidi"/>
              </w:rPr>
              <w:t>tʻ</w:t>
            </w:r>
          </w:p>
        </w:tc>
      </w:tr>
      <w:tr w:rsidR="00BD34E5" w14:paraId="592EF3D3" w14:textId="77777777" w:rsidTr="003C7972">
        <w:tc>
          <w:tcPr>
            <w:tcW w:w="2607" w:type="dxa"/>
          </w:tcPr>
          <w:p w14:paraId="32912E5B" w14:textId="01889D20"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Ժ</w:t>
            </w:r>
          </w:p>
        </w:tc>
        <w:tc>
          <w:tcPr>
            <w:tcW w:w="2428" w:type="dxa"/>
          </w:tcPr>
          <w:p w14:paraId="06AC367F" w14:textId="08734B11"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Zh</w:t>
            </w:r>
          </w:p>
        </w:tc>
        <w:tc>
          <w:tcPr>
            <w:tcW w:w="2787" w:type="dxa"/>
          </w:tcPr>
          <w:p w14:paraId="17B36D06" w14:textId="3636754B"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ժ</w:t>
            </w:r>
          </w:p>
        </w:tc>
        <w:tc>
          <w:tcPr>
            <w:tcW w:w="2608" w:type="dxa"/>
          </w:tcPr>
          <w:p w14:paraId="596A2C36" w14:textId="74BA50AD"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zh</w:t>
            </w:r>
          </w:p>
        </w:tc>
      </w:tr>
      <w:tr w:rsidR="00BD34E5" w14:paraId="4DF12F06" w14:textId="77777777" w:rsidTr="003C7972">
        <w:tc>
          <w:tcPr>
            <w:tcW w:w="2607" w:type="dxa"/>
          </w:tcPr>
          <w:p w14:paraId="6536C126" w14:textId="179ACEF9"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Ի</w:t>
            </w:r>
          </w:p>
        </w:tc>
        <w:tc>
          <w:tcPr>
            <w:tcW w:w="2428" w:type="dxa"/>
          </w:tcPr>
          <w:p w14:paraId="009CB636" w14:textId="61142FB9"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I</w:t>
            </w:r>
          </w:p>
        </w:tc>
        <w:tc>
          <w:tcPr>
            <w:tcW w:w="2787" w:type="dxa"/>
          </w:tcPr>
          <w:p w14:paraId="1706DC35" w14:textId="5EF24671"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ի</w:t>
            </w:r>
          </w:p>
        </w:tc>
        <w:tc>
          <w:tcPr>
            <w:tcW w:w="2608" w:type="dxa"/>
          </w:tcPr>
          <w:p w14:paraId="7D3AA5A2" w14:textId="496BB0C9"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i</w:t>
            </w:r>
          </w:p>
        </w:tc>
      </w:tr>
      <w:tr w:rsidR="00BD34E5" w14:paraId="7F62CB2B" w14:textId="77777777" w:rsidTr="003C7972">
        <w:tc>
          <w:tcPr>
            <w:tcW w:w="2607" w:type="dxa"/>
          </w:tcPr>
          <w:p w14:paraId="4829E6CC" w14:textId="18A8934B"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լ,</w:t>
            </w:r>
          </w:p>
        </w:tc>
        <w:tc>
          <w:tcPr>
            <w:tcW w:w="2428" w:type="dxa"/>
          </w:tcPr>
          <w:p w14:paraId="0A87EA5E" w14:textId="45DB44C4" w:rsidR="00BD34E5" w:rsidRPr="003C7972" w:rsidRDefault="00254159" w:rsidP="00254159">
            <w:pPr>
              <w:pStyle w:val="BodyText"/>
              <w:jc w:val="both"/>
              <w:rPr>
                <w:rFonts w:asciiTheme="majorBidi" w:hAnsiTheme="majorBidi" w:cstheme="majorBidi"/>
                <w:sz w:val="22"/>
                <w:szCs w:val="22"/>
              </w:rPr>
            </w:pPr>
            <w:r w:rsidRPr="003C7972">
              <w:rPr>
                <w:rFonts w:asciiTheme="majorBidi" w:hAnsiTheme="majorBidi" w:cstheme="majorBidi"/>
                <w:sz w:val="22"/>
                <w:szCs w:val="22"/>
              </w:rPr>
              <w:t>L</w:t>
            </w:r>
          </w:p>
        </w:tc>
        <w:tc>
          <w:tcPr>
            <w:tcW w:w="2787" w:type="dxa"/>
          </w:tcPr>
          <w:p w14:paraId="1B36CBDA" w14:textId="1432E7BA"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լ</w:t>
            </w:r>
          </w:p>
        </w:tc>
        <w:tc>
          <w:tcPr>
            <w:tcW w:w="2608" w:type="dxa"/>
          </w:tcPr>
          <w:p w14:paraId="20372A69" w14:textId="7FF07580"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l</w:t>
            </w:r>
          </w:p>
        </w:tc>
      </w:tr>
      <w:tr w:rsidR="00BD34E5" w14:paraId="08227ECA" w14:textId="77777777" w:rsidTr="003C7972">
        <w:tc>
          <w:tcPr>
            <w:tcW w:w="2607" w:type="dxa"/>
          </w:tcPr>
          <w:p w14:paraId="52C09881" w14:textId="0BE838A0"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Խ</w:t>
            </w:r>
          </w:p>
        </w:tc>
        <w:tc>
          <w:tcPr>
            <w:tcW w:w="2428" w:type="dxa"/>
          </w:tcPr>
          <w:p w14:paraId="41A75CD0" w14:textId="030C3FFA"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Kh</w:t>
            </w:r>
          </w:p>
        </w:tc>
        <w:tc>
          <w:tcPr>
            <w:tcW w:w="2787" w:type="dxa"/>
          </w:tcPr>
          <w:p w14:paraId="4CA08123" w14:textId="7AA4F224"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խ</w:t>
            </w:r>
          </w:p>
        </w:tc>
        <w:tc>
          <w:tcPr>
            <w:tcW w:w="2608" w:type="dxa"/>
          </w:tcPr>
          <w:p w14:paraId="4486F2EE" w14:textId="3B2B2626"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kh</w:t>
            </w:r>
          </w:p>
        </w:tc>
      </w:tr>
      <w:tr w:rsidR="00BD34E5" w14:paraId="7A3DAB28" w14:textId="77777777" w:rsidTr="003C7972">
        <w:tc>
          <w:tcPr>
            <w:tcW w:w="2607" w:type="dxa"/>
          </w:tcPr>
          <w:p w14:paraId="6B741DB4" w14:textId="28F82805"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Ծ</w:t>
            </w:r>
          </w:p>
        </w:tc>
        <w:tc>
          <w:tcPr>
            <w:tcW w:w="2428" w:type="dxa"/>
          </w:tcPr>
          <w:p w14:paraId="60A47FE5" w14:textId="2289DF42"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Ts [Dz] (see Note 1)</w:t>
            </w:r>
          </w:p>
        </w:tc>
        <w:tc>
          <w:tcPr>
            <w:tcW w:w="2787" w:type="dxa"/>
          </w:tcPr>
          <w:p w14:paraId="21CB57A0" w14:textId="60B260AF"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ծ</w:t>
            </w:r>
          </w:p>
        </w:tc>
        <w:tc>
          <w:tcPr>
            <w:tcW w:w="2608" w:type="dxa"/>
          </w:tcPr>
          <w:p w14:paraId="10ED4A07" w14:textId="6517B740"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ts [dz] (se</w:t>
            </w:r>
            <w:r w:rsidRPr="003C7972">
              <w:rPr>
                <w:rFonts w:asciiTheme="majorBidi" w:hAnsiTheme="majorBidi" w:cstheme="majorBidi"/>
                <w:sz w:val="22"/>
                <w:szCs w:val="22"/>
              </w:rPr>
              <w:t>e Note 1)</w:t>
            </w:r>
          </w:p>
        </w:tc>
      </w:tr>
      <w:tr w:rsidR="00BD34E5" w14:paraId="24259AF0" w14:textId="77777777" w:rsidTr="003C7972">
        <w:tc>
          <w:tcPr>
            <w:tcW w:w="2607" w:type="dxa"/>
          </w:tcPr>
          <w:p w14:paraId="30888238" w14:textId="67B8BF1B"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Կ</w:t>
            </w:r>
          </w:p>
        </w:tc>
        <w:tc>
          <w:tcPr>
            <w:tcW w:w="2428" w:type="dxa"/>
          </w:tcPr>
          <w:p w14:paraId="7FF87D93" w14:textId="2D73DC8A"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K [G] (see Notes 1, 3)</w:t>
            </w:r>
          </w:p>
        </w:tc>
        <w:tc>
          <w:tcPr>
            <w:tcW w:w="2787" w:type="dxa"/>
          </w:tcPr>
          <w:p w14:paraId="7AF66B6E" w14:textId="31FDD20B"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կ</w:t>
            </w:r>
          </w:p>
        </w:tc>
        <w:tc>
          <w:tcPr>
            <w:tcW w:w="2608" w:type="dxa"/>
          </w:tcPr>
          <w:p w14:paraId="5A84650D" w14:textId="23B83860"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k [g] (see Notes 1, 3)</w:t>
            </w:r>
          </w:p>
        </w:tc>
      </w:tr>
      <w:tr w:rsidR="00BD34E5" w14:paraId="20BB3E5A" w14:textId="77777777" w:rsidTr="003C7972">
        <w:tc>
          <w:tcPr>
            <w:tcW w:w="2607" w:type="dxa"/>
          </w:tcPr>
          <w:p w14:paraId="20BD66A5" w14:textId="5DC46CD0"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Հ</w:t>
            </w:r>
          </w:p>
        </w:tc>
        <w:tc>
          <w:tcPr>
            <w:tcW w:w="2428" w:type="dxa"/>
          </w:tcPr>
          <w:p w14:paraId="1D1787DC" w14:textId="309E8913"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H</w:t>
            </w:r>
          </w:p>
        </w:tc>
        <w:tc>
          <w:tcPr>
            <w:tcW w:w="2787" w:type="dxa"/>
          </w:tcPr>
          <w:p w14:paraId="2AC3B414" w14:textId="65349CF0" w:rsidR="00BD34E5" w:rsidRPr="003C7972" w:rsidRDefault="00254159"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հ</w:t>
            </w:r>
          </w:p>
        </w:tc>
        <w:tc>
          <w:tcPr>
            <w:tcW w:w="2608" w:type="dxa"/>
          </w:tcPr>
          <w:p w14:paraId="30E01CBD" w14:textId="2E758678" w:rsidR="00BD34E5" w:rsidRPr="003C7972" w:rsidRDefault="00254159" w:rsidP="006C1CE4">
            <w:pPr>
              <w:pStyle w:val="BodyText"/>
              <w:rPr>
                <w:rFonts w:asciiTheme="majorBidi" w:hAnsiTheme="majorBidi" w:cstheme="majorBidi"/>
                <w:sz w:val="22"/>
                <w:szCs w:val="22"/>
              </w:rPr>
            </w:pPr>
            <w:r w:rsidRPr="003C7972">
              <w:rPr>
                <w:rFonts w:asciiTheme="majorBidi" w:hAnsiTheme="majorBidi" w:cstheme="majorBidi"/>
                <w:sz w:val="22"/>
                <w:szCs w:val="22"/>
              </w:rPr>
              <w:t>h</w:t>
            </w:r>
          </w:p>
        </w:tc>
      </w:tr>
      <w:tr w:rsidR="00254159" w14:paraId="7488ED26" w14:textId="77777777" w:rsidTr="003C7972">
        <w:tc>
          <w:tcPr>
            <w:tcW w:w="2607" w:type="dxa"/>
          </w:tcPr>
          <w:p w14:paraId="7A4F3096" w14:textId="439F5EA9"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Ձ</w:t>
            </w:r>
          </w:p>
        </w:tc>
        <w:tc>
          <w:tcPr>
            <w:tcW w:w="2428" w:type="dxa"/>
          </w:tcPr>
          <w:p w14:paraId="4B07D198" w14:textId="00BC8CFD"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Dz [Ts] (see Note 1)</w:t>
            </w:r>
          </w:p>
        </w:tc>
        <w:tc>
          <w:tcPr>
            <w:tcW w:w="2787" w:type="dxa"/>
          </w:tcPr>
          <w:p w14:paraId="06008BAA" w14:textId="7B7B361A"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ձ</w:t>
            </w:r>
          </w:p>
        </w:tc>
        <w:tc>
          <w:tcPr>
            <w:tcW w:w="2608" w:type="dxa"/>
          </w:tcPr>
          <w:p w14:paraId="5DFAAB42" w14:textId="0D60651A"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dz [ts] (see Note 1)  </w:t>
            </w:r>
          </w:p>
        </w:tc>
      </w:tr>
      <w:tr w:rsidR="00254159" w14:paraId="03F55E72" w14:textId="77777777" w:rsidTr="003C7972">
        <w:tc>
          <w:tcPr>
            <w:tcW w:w="2607" w:type="dxa"/>
          </w:tcPr>
          <w:p w14:paraId="105CD81A" w14:textId="57823DBC"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Ղ</w:t>
            </w:r>
          </w:p>
        </w:tc>
        <w:tc>
          <w:tcPr>
            <w:tcW w:w="2428" w:type="dxa"/>
          </w:tcPr>
          <w:p w14:paraId="54DB0A54" w14:textId="526E042B"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Gh</w:t>
            </w:r>
          </w:p>
        </w:tc>
        <w:tc>
          <w:tcPr>
            <w:tcW w:w="2787" w:type="dxa"/>
          </w:tcPr>
          <w:p w14:paraId="72280AC9" w14:textId="0540816C"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ղ</w:t>
            </w:r>
          </w:p>
        </w:tc>
        <w:tc>
          <w:tcPr>
            <w:tcW w:w="2608" w:type="dxa"/>
          </w:tcPr>
          <w:p w14:paraId="0532ABCC" w14:textId="3C3F98DA"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gh</w:t>
            </w:r>
          </w:p>
        </w:tc>
      </w:tr>
      <w:tr w:rsidR="00254159" w14:paraId="5B135B3A" w14:textId="77777777" w:rsidTr="003C7972">
        <w:tc>
          <w:tcPr>
            <w:tcW w:w="2607" w:type="dxa"/>
          </w:tcPr>
          <w:p w14:paraId="6EE1376F" w14:textId="26F03458"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Ճ</w:t>
            </w:r>
          </w:p>
        </w:tc>
        <w:tc>
          <w:tcPr>
            <w:tcW w:w="2428" w:type="dxa"/>
          </w:tcPr>
          <w:p w14:paraId="5118956F" w14:textId="5FD514DC"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Ch [J] (see Note 1)   </w:t>
            </w:r>
          </w:p>
        </w:tc>
        <w:tc>
          <w:tcPr>
            <w:tcW w:w="2787" w:type="dxa"/>
          </w:tcPr>
          <w:p w14:paraId="3729A3C2" w14:textId="1200E230"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ճ</w:t>
            </w:r>
          </w:p>
        </w:tc>
        <w:tc>
          <w:tcPr>
            <w:tcW w:w="2608" w:type="dxa"/>
          </w:tcPr>
          <w:p w14:paraId="537C1A8C" w14:textId="263FF5C3"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ch [j] (see Note 1)</w:t>
            </w:r>
          </w:p>
        </w:tc>
      </w:tr>
      <w:tr w:rsidR="00254159" w14:paraId="64B3FC57" w14:textId="77777777" w:rsidTr="003C7972">
        <w:tc>
          <w:tcPr>
            <w:tcW w:w="2607" w:type="dxa"/>
          </w:tcPr>
          <w:p w14:paraId="543D7915" w14:textId="34BB7582"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Մ</w:t>
            </w:r>
          </w:p>
        </w:tc>
        <w:tc>
          <w:tcPr>
            <w:tcW w:w="2428" w:type="dxa"/>
          </w:tcPr>
          <w:p w14:paraId="555B0A0C" w14:textId="1697DC10"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M</w:t>
            </w:r>
          </w:p>
        </w:tc>
        <w:tc>
          <w:tcPr>
            <w:tcW w:w="2787" w:type="dxa"/>
          </w:tcPr>
          <w:p w14:paraId="209D4C06" w14:textId="1A86D903"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մ</w:t>
            </w:r>
          </w:p>
        </w:tc>
        <w:tc>
          <w:tcPr>
            <w:tcW w:w="2608" w:type="dxa"/>
          </w:tcPr>
          <w:p w14:paraId="4D7A379A" w14:textId="42400B4D"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m</w:t>
            </w:r>
          </w:p>
        </w:tc>
      </w:tr>
      <w:tr w:rsidR="00254159" w14:paraId="082CFD28" w14:textId="77777777" w:rsidTr="003C7972">
        <w:tc>
          <w:tcPr>
            <w:tcW w:w="2607" w:type="dxa"/>
          </w:tcPr>
          <w:p w14:paraId="48BE49AB" w14:textId="3AA3D5AF"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Յ</w:t>
            </w:r>
          </w:p>
        </w:tc>
        <w:tc>
          <w:tcPr>
            <w:tcW w:w="2428" w:type="dxa"/>
          </w:tcPr>
          <w:p w14:paraId="4A448FD8" w14:textId="77777777"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Y </w:t>
            </w:r>
          </w:p>
          <w:p w14:paraId="471D1331" w14:textId="30F536D0"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Ḥ (see Note 4)</w:t>
            </w:r>
          </w:p>
        </w:tc>
        <w:tc>
          <w:tcPr>
            <w:tcW w:w="2787" w:type="dxa"/>
          </w:tcPr>
          <w:p w14:paraId="4176121F" w14:textId="253CCDE3"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յ</w:t>
            </w:r>
          </w:p>
        </w:tc>
        <w:tc>
          <w:tcPr>
            <w:tcW w:w="2608" w:type="dxa"/>
          </w:tcPr>
          <w:p w14:paraId="29B92814" w14:textId="77777777"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y </w:t>
            </w:r>
          </w:p>
          <w:p w14:paraId="69A20880" w14:textId="42E36C29"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ḥ (see Note 4)</w:t>
            </w:r>
          </w:p>
        </w:tc>
      </w:tr>
      <w:tr w:rsidR="00254159" w14:paraId="4FD39B30" w14:textId="77777777" w:rsidTr="003C7972">
        <w:tc>
          <w:tcPr>
            <w:tcW w:w="2607" w:type="dxa"/>
          </w:tcPr>
          <w:p w14:paraId="3DE70AB3" w14:textId="16B9C019"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Ն</w:t>
            </w:r>
          </w:p>
        </w:tc>
        <w:tc>
          <w:tcPr>
            <w:tcW w:w="2428" w:type="dxa"/>
          </w:tcPr>
          <w:p w14:paraId="63924AE5" w14:textId="1153B9B5"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N</w:t>
            </w:r>
          </w:p>
        </w:tc>
        <w:tc>
          <w:tcPr>
            <w:tcW w:w="2787" w:type="dxa"/>
          </w:tcPr>
          <w:p w14:paraId="7E50132C" w14:textId="1D7AF69D"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ն</w:t>
            </w:r>
          </w:p>
        </w:tc>
        <w:tc>
          <w:tcPr>
            <w:tcW w:w="2608" w:type="dxa"/>
          </w:tcPr>
          <w:p w14:paraId="60FC72F9" w14:textId="540811F8"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n</w:t>
            </w:r>
          </w:p>
        </w:tc>
      </w:tr>
      <w:tr w:rsidR="00254159" w14:paraId="2FBC5999" w14:textId="77777777" w:rsidTr="003C7972">
        <w:tc>
          <w:tcPr>
            <w:tcW w:w="2607" w:type="dxa"/>
          </w:tcPr>
          <w:p w14:paraId="418C1AC2" w14:textId="490A57EE"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Շ</w:t>
            </w:r>
          </w:p>
        </w:tc>
        <w:tc>
          <w:tcPr>
            <w:tcW w:w="2428" w:type="dxa"/>
          </w:tcPr>
          <w:p w14:paraId="36EB51E1" w14:textId="1181B77A"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Sh</w:t>
            </w:r>
          </w:p>
        </w:tc>
        <w:tc>
          <w:tcPr>
            <w:tcW w:w="2787" w:type="dxa"/>
          </w:tcPr>
          <w:p w14:paraId="7CB0F090" w14:textId="71AD7F2A"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շ</w:t>
            </w:r>
          </w:p>
        </w:tc>
        <w:tc>
          <w:tcPr>
            <w:tcW w:w="2608" w:type="dxa"/>
          </w:tcPr>
          <w:p w14:paraId="2B09BD9F" w14:textId="6458D7FA"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sh</w:t>
            </w:r>
          </w:p>
        </w:tc>
      </w:tr>
      <w:tr w:rsidR="00254159" w14:paraId="083E2963" w14:textId="77777777" w:rsidTr="003C7972">
        <w:tc>
          <w:tcPr>
            <w:tcW w:w="2607" w:type="dxa"/>
          </w:tcPr>
          <w:p w14:paraId="701A247E" w14:textId="7A8FEDBD"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Ո</w:t>
            </w:r>
          </w:p>
        </w:tc>
        <w:tc>
          <w:tcPr>
            <w:tcW w:w="2428" w:type="dxa"/>
          </w:tcPr>
          <w:p w14:paraId="35F6E08C" w14:textId="7EA057A1"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O</w:t>
            </w:r>
          </w:p>
        </w:tc>
        <w:tc>
          <w:tcPr>
            <w:tcW w:w="2787" w:type="dxa"/>
          </w:tcPr>
          <w:p w14:paraId="5B112E8E" w14:textId="14CA3E46"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ո</w:t>
            </w:r>
          </w:p>
        </w:tc>
        <w:tc>
          <w:tcPr>
            <w:tcW w:w="2608" w:type="dxa"/>
          </w:tcPr>
          <w:p w14:paraId="3D33D34E" w14:textId="2DC3AD3E"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o</w:t>
            </w:r>
          </w:p>
        </w:tc>
      </w:tr>
      <w:tr w:rsidR="00254159" w14:paraId="0F3B4BC8" w14:textId="77777777" w:rsidTr="003C7972">
        <w:tc>
          <w:tcPr>
            <w:tcW w:w="2607" w:type="dxa"/>
          </w:tcPr>
          <w:p w14:paraId="48DA2716" w14:textId="5ECAAAD5"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Չ</w:t>
            </w:r>
          </w:p>
        </w:tc>
        <w:tc>
          <w:tcPr>
            <w:tcW w:w="2428" w:type="dxa"/>
          </w:tcPr>
          <w:p w14:paraId="741A5852" w14:textId="6ADD955F"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Chʻ</w:t>
            </w:r>
          </w:p>
        </w:tc>
        <w:tc>
          <w:tcPr>
            <w:tcW w:w="2787" w:type="dxa"/>
          </w:tcPr>
          <w:p w14:paraId="31BB401F" w14:textId="5244C48F"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չ</w:t>
            </w:r>
          </w:p>
        </w:tc>
        <w:tc>
          <w:tcPr>
            <w:tcW w:w="2608" w:type="dxa"/>
          </w:tcPr>
          <w:p w14:paraId="7797A253" w14:textId="2B209B67"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chʻ</w:t>
            </w:r>
          </w:p>
        </w:tc>
      </w:tr>
      <w:tr w:rsidR="00254159" w14:paraId="678EA14A" w14:textId="77777777" w:rsidTr="003C7972">
        <w:tc>
          <w:tcPr>
            <w:tcW w:w="2607" w:type="dxa"/>
          </w:tcPr>
          <w:p w14:paraId="24F7ADD6" w14:textId="3B2D8E4C"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Պ</w:t>
            </w:r>
          </w:p>
        </w:tc>
        <w:tc>
          <w:tcPr>
            <w:tcW w:w="2428" w:type="dxa"/>
          </w:tcPr>
          <w:p w14:paraId="4CD4A39D" w14:textId="217DA6E1"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P [B] (see Note 1)</w:t>
            </w:r>
          </w:p>
        </w:tc>
        <w:tc>
          <w:tcPr>
            <w:tcW w:w="2787" w:type="dxa"/>
          </w:tcPr>
          <w:p w14:paraId="149592B5" w14:textId="429CE246" w:rsidR="00254159"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պ</w:t>
            </w:r>
          </w:p>
        </w:tc>
        <w:tc>
          <w:tcPr>
            <w:tcW w:w="2608" w:type="dxa"/>
          </w:tcPr>
          <w:p w14:paraId="4929E6F8" w14:textId="3A9AC187" w:rsidR="00254159"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p [b] (see Note 1)</w:t>
            </w:r>
          </w:p>
        </w:tc>
      </w:tr>
      <w:tr w:rsidR="00AE5051" w14:paraId="016B56C3" w14:textId="77777777" w:rsidTr="003C7972">
        <w:tc>
          <w:tcPr>
            <w:tcW w:w="2607" w:type="dxa"/>
          </w:tcPr>
          <w:p w14:paraId="35073F3E" w14:textId="620EE987"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Ջ</w:t>
            </w:r>
          </w:p>
        </w:tc>
        <w:tc>
          <w:tcPr>
            <w:tcW w:w="2428" w:type="dxa"/>
          </w:tcPr>
          <w:p w14:paraId="72120CC1" w14:textId="1A17502A"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J [Ch] (see Note 1)</w:t>
            </w:r>
          </w:p>
        </w:tc>
        <w:tc>
          <w:tcPr>
            <w:tcW w:w="2787" w:type="dxa"/>
          </w:tcPr>
          <w:p w14:paraId="39804325" w14:textId="3180C943"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ջ</w:t>
            </w:r>
          </w:p>
        </w:tc>
        <w:tc>
          <w:tcPr>
            <w:tcW w:w="2608" w:type="dxa"/>
          </w:tcPr>
          <w:p w14:paraId="089CC62D" w14:textId="4EE40E73"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j [ch] (see Note 1)</w:t>
            </w:r>
          </w:p>
        </w:tc>
      </w:tr>
      <w:tr w:rsidR="00AE5051" w14:paraId="16031A58" w14:textId="77777777" w:rsidTr="003C7972">
        <w:tc>
          <w:tcPr>
            <w:tcW w:w="2607" w:type="dxa"/>
          </w:tcPr>
          <w:p w14:paraId="2370EDD2" w14:textId="3CE774A2"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Ռ</w:t>
            </w:r>
          </w:p>
        </w:tc>
        <w:tc>
          <w:tcPr>
            <w:tcW w:w="2428" w:type="dxa"/>
          </w:tcPr>
          <w:p w14:paraId="3E604D3B" w14:textId="220B8A2B"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Ṛ</w:t>
            </w:r>
          </w:p>
        </w:tc>
        <w:tc>
          <w:tcPr>
            <w:tcW w:w="2787" w:type="dxa"/>
          </w:tcPr>
          <w:p w14:paraId="0F7FB644" w14:textId="78D63377"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ռ</w:t>
            </w:r>
          </w:p>
        </w:tc>
        <w:tc>
          <w:tcPr>
            <w:tcW w:w="2608" w:type="dxa"/>
          </w:tcPr>
          <w:p w14:paraId="317FFC69" w14:textId="3E18ECD8"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ṛ</w:t>
            </w:r>
          </w:p>
        </w:tc>
      </w:tr>
      <w:tr w:rsidR="00AE5051" w14:paraId="5E8696DC" w14:textId="77777777" w:rsidTr="003C7972">
        <w:tc>
          <w:tcPr>
            <w:tcW w:w="2607" w:type="dxa"/>
          </w:tcPr>
          <w:p w14:paraId="1990D847" w14:textId="1D73EB6C"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Ս</w:t>
            </w:r>
          </w:p>
        </w:tc>
        <w:tc>
          <w:tcPr>
            <w:tcW w:w="2428" w:type="dxa"/>
          </w:tcPr>
          <w:p w14:paraId="64C5D7BC" w14:textId="6770D0A1"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S (see Note 3)   </w:t>
            </w:r>
          </w:p>
        </w:tc>
        <w:tc>
          <w:tcPr>
            <w:tcW w:w="2787" w:type="dxa"/>
          </w:tcPr>
          <w:p w14:paraId="14F22D21" w14:textId="21F335B9"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ս</w:t>
            </w:r>
          </w:p>
        </w:tc>
        <w:tc>
          <w:tcPr>
            <w:tcW w:w="2608" w:type="dxa"/>
          </w:tcPr>
          <w:p w14:paraId="29B9F8B2" w14:textId="2655A658"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 xml:space="preserve">s (see Note 3)  </w:t>
            </w:r>
          </w:p>
        </w:tc>
      </w:tr>
      <w:tr w:rsidR="00AE5051" w14:paraId="07797442" w14:textId="77777777" w:rsidTr="003C7972">
        <w:tc>
          <w:tcPr>
            <w:tcW w:w="2607" w:type="dxa"/>
          </w:tcPr>
          <w:p w14:paraId="47CFC32B" w14:textId="63BABD68"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Վ</w:t>
            </w:r>
          </w:p>
        </w:tc>
        <w:tc>
          <w:tcPr>
            <w:tcW w:w="2428" w:type="dxa"/>
          </w:tcPr>
          <w:p w14:paraId="087F211D" w14:textId="1EA17353"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V</w:t>
            </w:r>
          </w:p>
        </w:tc>
        <w:tc>
          <w:tcPr>
            <w:tcW w:w="2787" w:type="dxa"/>
          </w:tcPr>
          <w:p w14:paraId="10261CDF" w14:textId="35754907"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վ</w:t>
            </w:r>
          </w:p>
        </w:tc>
        <w:tc>
          <w:tcPr>
            <w:tcW w:w="2608" w:type="dxa"/>
          </w:tcPr>
          <w:p w14:paraId="212E477E" w14:textId="7B68B512"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v</w:t>
            </w:r>
          </w:p>
        </w:tc>
      </w:tr>
      <w:tr w:rsidR="00AE5051" w14:paraId="0F14143C" w14:textId="77777777" w:rsidTr="003C7972">
        <w:tc>
          <w:tcPr>
            <w:tcW w:w="2607" w:type="dxa"/>
          </w:tcPr>
          <w:p w14:paraId="47C0D2D8" w14:textId="53EB7A30"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Տ</w:t>
            </w:r>
          </w:p>
        </w:tc>
        <w:tc>
          <w:tcPr>
            <w:tcW w:w="2428" w:type="dxa"/>
          </w:tcPr>
          <w:p w14:paraId="4B658A1A" w14:textId="2F6DA2B3"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T [D] (see Notes 1, 3)</w:t>
            </w:r>
          </w:p>
        </w:tc>
        <w:tc>
          <w:tcPr>
            <w:tcW w:w="2787" w:type="dxa"/>
          </w:tcPr>
          <w:p w14:paraId="116FD4ED" w14:textId="72B2D2E2"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տ</w:t>
            </w:r>
          </w:p>
        </w:tc>
        <w:tc>
          <w:tcPr>
            <w:tcW w:w="2608" w:type="dxa"/>
          </w:tcPr>
          <w:p w14:paraId="0A483489" w14:textId="5824C53A"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t [d] (see Notes 1, 3)</w:t>
            </w:r>
          </w:p>
        </w:tc>
      </w:tr>
      <w:tr w:rsidR="00AE5051" w14:paraId="343D948E" w14:textId="77777777" w:rsidTr="003C7972">
        <w:tc>
          <w:tcPr>
            <w:tcW w:w="2607" w:type="dxa"/>
          </w:tcPr>
          <w:p w14:paraId="4308BB15" w14:textId="07B8822A"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Ր</w:t>
            </w:r>
          </w:p>
        </w:tc>
        <w:tc>
          <w:tcPr>
            <w:tcW w:w="2428" w:type="dxa"/>
          </w:tcPr>
          <w:p w14:paraId="40FDEEB1" w14:textId="18547118"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R</w:t>
            </w:r>
          </w:p>
        </w:tc>
        <w:tc>
          <w:tcPr>
            <w:tcW w:w="2787" w:type="dxa"/>
          </w:tcPr>
          <w:p w14:paraId="68BAE2E0" w14:textId="5E87FC61"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ր</w:t>
            </w:r>
          </w:p>
        </w:tc>
        <w:tc>
          <w:tcPr>
            <w:tcW w:w="2608" w:type="dxa"/>
          </w:tcPr>
          <w:p w14:paraId="649E9EC3" w14:textId="21E9F3F3"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r</w:t>
            </w:r>
          </w:p>
        </w:tc>
      </w:tr>
      <w:tr w:rsidR="00AE5051" w14:paraId="3B28B27D" w14:textId="77777777" w:rsidTr="003C7972">
        <w:tc>
          <w:tcPr>
            <w:tcW w:w="2607" w:type="dxa"/>
          </w:tcPr>
          <w:p w14:paraId="47C1AF49" w14:textId="0F5D1F41"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Ց</w:t>
            </w:r>
          </w:p>
        </w:tc>
        <w:tc>
          <w:tcPr>
            <w:tcW w:w="2428" w:type="dxa"/>
          </w:tcPr>
          <w:p w14:paraId="6C6E6AB2" w14:textId="7D4ECF4B"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Tsʻ</w:t>
            </w:r>
          </w:p>
        </w:tc>
        <w:tc>
          <w:tcPr>
            <w:tcW w:w="2787" w:type="dxa"/>
          </w:tcPr>
          <w:p w14:paraId="63000D12" w14:textId="08947220" w:rsidR="00AE5051" w:rsidRPr="003C7972" w:rsidRDefault="00AE5051"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ց</w:t>
            </w:r>
          </w:p>
        </w:tc>
        <w:tc>
          <w:tcPr>
            <w:tcW w:w="2608" w:type="dxa"/>
          </w:tcPr>
          <w:p w14:paraId="140266A6" w14:textId="76363B0F" w:rsidR="00AE5051" w:rsidRPr="003C7972" w:rsidRDefault="00AE5051" w:rsidP="006C1CE4">
            <w:pPr>
              <w:pStyle w:val="BodyText"/>
              <w:rPr>
                <w:rFonts w:asciiTheme="majorBidi" w:hAnsiTheme="majorBidi" w:cstheme="majorBidi"/>
                <w:sz w:val="22"/>
                <w:szCs w:val="22"/>
              </w:rPr>
            </w:pPr>
            <w:r w:rsidRPr="003C7972">
              <w:rPr>
                <w:rFonts w:asciiTheme="majorBidi" w:hAnsiTheme="majorBidi" w:cstheme="majorBidi"/>
                <w:sz w:val="22"/>
                <w:szCs w:val="22"/>
              </w:rPr>
              <w:t>tsʻ</w:t>
            </w:r>
          </w:p>
        </w:tc>
      </w:tr>
      <w:tr w:rsidR="00AE5051" w14:paraId="763B7E4B" w14:textId="77777777" w:rsidTr="003C7972">
        <w:tc>
          <w:tcPr>
            <w:tcW w:w="2607" w:type="dxa"/>
          </w:tcPr>
          <w:p w14:paraId="39A595DE" w14:textId="18F0F2AC"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Ւ</w:t>
            </w:r>
          </w:p>
        </w:tc>
        <w:tc>
          <w:tcPr>
            <w:tcW w:w="2428" w:type="dxa"/>
          </w:tcPr>
          <w:p w14:paraId="20732CAF" w14:textId="6E9A7C29"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W</w:t>
            </w:r>
          </w:p>
        </w:tc>
        <w:tc>
          <w:tcPr>
            <w:tcW w:w="2787" w:type="dxa"/>
          </w:tcPr>
          <w:p w14:paraId="7D85F08A" w14:textId="6E4FDE59"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ւ</w:t>
            </w:r>
          </w:p>
        </w:tc>
        <w:tc>
          <w:tcPr>
            <w:tcW w:w="2608" w:type="dxa"/>
          </w:tcPr>
          <w:p w14:paraId="1669DC77" w14:textId="0911DF64"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w</w:t>
            </w:r>
          </w:p>
        </w:tc>
      </w:tr>
      <w:tr w:rsidR="00AE5051" w14:paraId="38740A34" w14:textId="77777777" w:rsidTr="003C7972">
        <w:tc>
          <w:tcPr>
            <w:tcW w:w="2607" w:type="dxa"/>
          </w:tcPr>
          <w:p w14:paraId="3B141C64" w14:textId="1BC3E604"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Ու</w:t>
            </w:r>
          </w:p>
        </w:tc>
        <w:tc>
          <w:tcPr>
            <w:tcW w:w="2428" w:type="dxa"/>
          </w:tcPr>
          <w:p w14:paraId="0D920684" w14:textId="455BE3FF"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U</w:t>
            </w:r>
          </w:p>
        </w:tc>
        <w:tc>
          <w:tcPr>
            <w:tcW w:w="2787" w:type="dxa"/>
          </w:tcPr>
          <w:p w14:paraId="3610B5CB" w14:textId="1B090100"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ու</w:t>
            </w:r>
          </w:p>
        </w:tc>
        <w:tc>
          <w:tcPr>
            <w:tcW w:w="2608" w:type="dxa"/>
          </w:tcPr>
          <w:p w14:paraId="3A1AFD4B" w14:textId="4378235C"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u</w:t>
            </w:r>
          </w:p>
        </w:tc>
      </w:tr>
      <w:tr w:rsidR="00AE5051" w14:paraId="30A67339" w14:textId="77777777" w:rsidTr="003C7972">
        <w:tc>
          <w:tcPr>
            <w:tcW w:w="2607" w:type="dxa"/>
          </w:tcPr>
          <w:p w14:paraId="61DF9B2B" w14:textId="43F7DD1C"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Փ</w:t>
            </w:r>
          </w:p>
        </w:tc>
        <w:tc>
          <w:tcPr>
            <w:tcW w:w="2428" w:type="dxa"/>
          </w:tcPr>
          <w:p w14:paraId="5A50B356" w14:textId="7F2EE29D"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Pʻ</w:t>
            </w:r>
          </w:p>
        </w:tc>
        <w:tc>
          <w:tcPr>
            <w:tcW w:w="2787" w:type="dxa"/>
          </w:tcPr>
          <w:p w14:paraId="64FCC79A" w14:textId="7E79EED9"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փ</w:t>
            </w:r>
          </w:p>
        </w:tc>
        <w:tc>
          <w:tcPr>
            <w:tcW w:w="2608" w:type="dxa"/>
          </w:tcPr>
          <w:p w14:paraId="50824539" w14:textId="63357EAD"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pʻ</w:t>
            </w:r>
          </w:p>
        </w:tc>
      </w:tr>
      <w:tr w:rsidR="00AE5051" w14:paraId="4E2926FC" w14:textId="77777777" w:rsidTr="003C7972">
        <w:tc>
          <w:tcPr>
            <w:tcW w:w="2607" w:type="dxa"/>
          </w:tcPr>
          <w:p w14:paraId="23B4599D" w14:textId="0161B148"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Ք</w:t>
            </w:r>
          </w:p>
        </w:tc>
        <w:tc>
          <w:tcPr>
            <w:tcW w:w="2428" w:type="dxa"/>
          </w:tcPr>
          <w:p w14:paraId="58DEA949" w14:textId="4DF5DFBC"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Kʻ</w:t>
            </w:r>
          </w:p>
        </w:tc>
        <w:tc>
          <w:tcPr>
            <w:tcW w:w="2787" w:type="dxa"/>
          </w:tcPr>
          <w:p w14:paraId="711139C5" w14:textId="73D36E38"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ք</w:t>
            </w:r>
          </w:p>
        </w:tc>
        <w:tc>
          <w:tcPr>
            <w:tcW w:w="2608" w:type="dxa"/>
          </w:tcPr>
          <w:p w14:paraId="3CE23C1E" w14:textId="246EA442"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kʻ</w:t>
            </w:r>
          </w:p>
        </w:tc>
      </w:tr>
      <w:tr w:rsidR="00AE5051" w14:paraId="19A216FF" w14:textId="77777777" w:rsidTr="003C7972">
        <w:tc>
          <w:tcPr>
            <w:tcW w:w="2607" w:type="dxa"/>
          </w:tcPr>
          <w:p w14:paraId="7DDC0113" w14:textId="252F9FE2"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Եւ</w:t>
            </w:r>
          </w:p>
        </w:tc>
        <w:tc>
          <w:tcPr>
            <w:tcW w:w="2428" w:type="dxa"/>
          </w:tcPr>
          <w:p w14:paraId="7C22204C" w14:textId="2226930F"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Ew</w:t>
            </w:r>
          </w:p>
        </w:tc>
        <w:tc>
          <w:tcPr>
            <w:tcW w:w="2787" w:type="dxa"/>
          </w:tcPr>
          <w:p w14:paraId="443E011D" w14:textId="611D70FA" w:rsidR="00AE5051"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եւ</w:t>
            </w:r>
          </w:p>
        </w:tc>
        <w:tc>
          <w:tcPr>
            <w:tcW w:w="2608" w:type="dxa"/>
          </w:tcPr>
          <w:p w14:paraId="19BD98F8" w14:textId="1C444D02" w:rsidR="00AE5051"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ew (see Note 5)</w:t>
            </w:r>
          </w:p>
        </w:tc>
      </w:tr>
      <w:tr w:rsidR="00B310A2" w14:paraId="2D90B0CD" w14:textId="77777777" w:rsidTr="003C7972">
        <w:tc>
          <w:tcPr>
            <w:tcW w:w="2607" w:type="dxa"/>
          </w:tcPr>
          <w:p w14:paraId="1FCFD84E" w14:textId="0F844CC6"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Եվ</w:t>
            </w:r>
          </w:p>
        </w:tc>
        <w:tc>
          <w:tcPr>
            <w:tcW w:w="2428" w:type="dxa"/>
          </w:tcPr>
          <w:p w14:paraId="03A9DF90" w14:textId="3E1D0009"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Ev (see Note 6)</w:t>
            </w:r>
          </w:p>
        </w:tc>
        <w:tc>
          <w:tcPr>
            <w:tcW w:w="2787" w:type="dxa"/>
          </w:tcPr>
          <w:p w14:paraId="26F245C5" w14:textId="7E24BA21"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և</w:t>
            </w:r>
          </w:p>
        </w:tc>
        <w:tc>
          <w:tcPr>
            <w:tcW w:w="2608" w:type="dxa"/>
          </w:tcPr>
          <w:p w14:paraId="376B61B8" w14:textId="4758A25A"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ev (see Note 6)</w:t>
            </w:r>
          </w:p>
        </w:tc>
      </w:tr>
      <w:tr w:rsidR="00B310A2" w14:paraId="176C9255" w14:textId="77777777" w:rsidTr="003C7972">
        <w:tc>
          <w:tcPr>
            <w:tcW w:w="2607" w:type="dxa"/>
          </w:tcPr>
          <w:p w14:paraId="6ACA6420" w14:textId="7BB1418E"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Օ</w:t>
            </w:r>
          </w:p>
        </w:tc>
        <w:tc>
          <w:tcPr>
            <w:tcW w:w="2428" w:type="dxa"/>
          </w:tcPr>
          <w:p w14:paraId="71701915" w14:textId="7F0DAA81"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Ō</w:t>
            </w:r>
          </w:p>
        </w:tc>
        <w:tc>
          <w:tcPr>
            <w:tcW w:w="2787" w:type="dxa"/>
          </w:tcPr>
          <w:p w14:paraId="747F2566" w14:textId="78EA6640"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օ</w:t>
            </w:r>
          </w:p>
        </w:tc>
        <w:tc>
          <w:tcPr>
            <w:tcW w:w="2608" w:type="dxa"/>
          </w:tcPr>
          <w:p w14:paraId="4CCAB41D" w14:textId="2256EEA7"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ō</w:t>
            </w:r>
          </w:p>
        </w:tc>
      </w:tr>
      <w:tr w:rsidR="00B310A2" w14:paraId="222704E9" w14:textId="77777777" w:rsidTr="003C7972">
        <w:tc>
          <w:tcPr>
            <w:tcW w:w="2607" w:type="dxa"/>
          </w:tcPr>
          <w:p w14:paraId="0194A78B" w14:textId="4281A32D"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Ֆ</w:t>
            </w:r>
          </w:p>
        </w:tc>
        <w:tc>
          <w:tcPr>
            <w:tcW w:w="2428" w:type="dxa"/>
          </w:tcPr>
          <w:p w14:paraId="3EEC2389" w14:textId="1BBAA5DB"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F</w:t>
            </w:r>
          </w:p>
        </w:tc>
        <w:tc>
          <w:tcPr>
            <w:tcW w:w="2787" w:type="dxa"/>
          </w:tcPr>
          <w:p w14:paraId="041C26C6" w14:textId="086E3BA6" w:rsidR="00B310A2" w:rsidRPr="003C7972" w:rsidRDefault="00B310A2" w:rsidP="003C7972">
            <w:pPr>
              <w:pStyle w:val="BodyText"/>
              <w:jc w:val="center"/>
              <w:rPr>
                <w:rFonts w:asciiTheme="majorBidi" w:hAnsiTheme="majorBidi" w:cstheme="majorBidi"/>
                <w:sz w:val="22"/>
                <w:szCs w:val="22"/>
              </w:rPr>
            </w:pPr>
            <w:r w:rsidRPr="003C7972">
              <w:rPr>
                <w:rFonts w:asciiTheme="majorBidi" w:hAnsiTheme="majorBidi" w:cstheme="majorBidi"/>
                <w:sz w:val="22"/>
                <w:szCs w:val="22"/>
              </w:rPr>
              <w:t>ֆ</w:t>
            </w:r>
          </w:p>
        </w:tc>
        <w:tc>
          <w:tcPr>
            <w:tcW w:w="2608" w:type="dxa"/>
          </w:tcPr>
          <w:p w14:paraId="47083D5D" w14:textId="42C535B9" w:rsidR="00B310A2" w:rsidRPr="003C7972" w:rsidRDefault="00B310A2" w:rsidP="006C1CE4">
            <w:pPr>
              <w:pStyle w:val="BodyText"/>
              <w:rPr>
                <w:rFonts w:asciiTheme="majorBidi" w:hAnsiTheme="majorBidi" w:cstheme="majorBidi"/>
                <w:sz w:val="22"/>
                <w:szCs w:val="22"/>
              </w:rPr>
            </w:pPr>
            <w:r w:rsidRPr="003C7972">
              <w:rPr>
                <w:rFonts w:asciiTheme="majorBidi" w:hAnsiTheme="majorBidi" w:cstheme="majorBidi"/>
                <w:sz w:val="22"/>
                <w:szCs w:val="22"/>
              </w:rPr>
              <w:t>f</w:t>
            </w:r>
          </w:p>
        </w:tc>
      </w:tr>
    </w:tbl>
    <w:p w14:paraId="4E4A038C" w14:textId="77777777" w:rsidR="00C058BB" w:rsidRPr="006C1CE4" w:rsidRDefault="00C058BB" w:rsidP="006C1CE4">
      <w:pPr>
        <w:pStyle w:val="BodyText"/>
        <w:rPr>
          <w:rFonts w:asciiTheme="minorHAnsi" w:hAnsiTheme="minorHAnsi" w:cstheme="minorHAnsi"/>
          <w:b/>
          <w:bCs/>
          <w:sz w:val="22"/>
          <w:szCs w:val="22"/>
        </w:rPr>
      </w:pPr>
    </w:p>
    <w:p w14:paraId="20C74289" w14:textId="77777777" w:rsidR="00041D04" w:rsidRDefault="006E2B03">
      <w:pPr>
        <w:pStyle w:val="Heading1"/>
        <w:ind w:left="1139"/>
      </w:pPr>
      <w:r>
        <w:t>Notes</w:t>
      </w:r>
    </w:p>
    <w:p w14:paraId="17503ECD" w14:textId="77777777" w:rsidR="00041D04" w:rsidRDefault="006E2B03">
      <w:pPr>
        <w:pStyle w:val="ListParagraph"/>
        <w:numPr>
          <w:ilvl w:val="0"/>
          <w:numId w:val="2"/>
        </w:numPr>
        <w:tabs>
          <w:tab w:val="left" w:pos="1597"/>
        </w:tabs>
        <w:spacing w:before="58" w:line="232" w:lineRule="auto"/>
        <w:ind w:right="719" w:hanging="244"/>
        <w:rPr>
          <w:sz w:val="20"/>
        </w:rPr>
      </w:pPr>
      <w:r>
        <w:rPr>
          <w:sz w:val="20"/>
        </w:rPr>
        <w:t>The table is based on the phonetic values of Classical and East Armenian. The variant phonetic</w:t>
      </w:r>
      <w:r>
        <w:rPr>
          <w:spacing w:val="-4"/>
          <w:sz w:val="20"/>
        </w:rPr>
        <w:t xml:space="preserve"> </w:t>
      </w:r>
      <w:r>
        <w:rPr>
          <w:sz w:val="20"/>
        </w:rPr>
        <w:t>values</w:t>
      </w:r>
      <w:r>
        <w:rPr>
          <w:spacing w:val="-4"/>
          <w:sz w:val="20"/>
        </w:rPr>
        <w:t xml:space="preserve"> </w:t>
      </w:r>
      <w:r>
        <w:rPr>
          <w:sz w:val="20"/>
        </w:rPr>
        <w:t>of</w:t>
      </w:r>
      <w:r>
        <w:rPr>
          <w:spacing w:val="-4"/>
          <w:sz w:val="20"/>
        </w:rPr>
        <w:t xml:space="preserve"> </w:t>
      </w:r>
      <w:r>
        <w:rPr>
          <w:sz w:val="20"/>
        </w:rPr>
        <w:t>West</w:t>
      </w:r>
      <w:r>
        <w:rPr>
          <w:spacing w:val="-4"/>
          <w:sz w:val="20"/>
        </w:rPr>
        <w:t xml:space="preserve"> </w:t>
      </w:r>
      <w:r>
        <w:rPr>
          <w:sz w:val="20"/>
        </w:rPr>
        <w:t>Armenian</w:t>
      </w:r>
      <w:r>
        <w:rPr>
          <w:spacing w:val="-4"/>
          <w:sz w:val="20"/>
        </w:rPr>
        <w:t xml:space="preserve"> </w:t>
      </w:r>
      <w:r>
        <w:rPr>
          <w:sz w:val="20"/>
        </w:rPr>
        <w:t>are</w:t>
      </w:r>
      <w:r>
        <w:rPr>
          <w:spacing w:val="-4"/>
          <w:sz w:val="20"/>
        </w:rPr>
        <w:t xml:space="preserve"> </w:t>
      </w:r>
      <w:r>
        <w:rPr>
          <w:sz w:val="20"/>
        </w:rPr>
        <w:t>included</w:t>
      </w:r>
      <w:r>
        <w:rPr>
          <w:spacing w:val="-4"/>
          <w:sz w:val="20"/>
        </w:rPr>
        <w:t xml:space="preserve"> </w:t>
      </w:r>
      <w:r>
        <w:rPr>
          <w:sz w:val="20"/>
        </w:rPr>
        <w:t>in</w:t>
      </w:r>
      <w:r>
        <w:rPr>
          <w:spacing w:val="-4"/>
          <w:sz w:val="20"/>
        </w:rPr>
        <w:t xml:space="preserve"> </w:t>
      </w:r>
      <w:r>
        <w:rPr>
          <w:sz w:val="20"/>
        </w:rPr>
        <w:t>brackets</w:t>
      </w:r>
      <w:r>
        <w:rPr>
          <w:spacing w:val="-1"/>
          <w:sz w:val="20"/>
        </w:rPr>
        <w:t xml:space="preserve"> </w:t>
      </w:r>
      <w:r>
        <w:rPr>
          <w:sz w:val="20"/>
        </w:rPr>
        <w:t>but</w:t>
      </w:r>
      <w:r>
        <w:rPr>
          <w:spacing w:val="-4"/>
          <w:sz w:val="20"/>
        </w:rPr>
        <w:t xml:space="preserve"> </w:t>
      </w:r>
      <w:r>
        <w:rPr>
          <w:sz w:val="20"/>
        </w:rPr>
        <w:t>are</w:t>
      </w:r>
      <w:r>
        <w:rPr>
          <w:spacing w:val="-5"/>
          <w:sz w:val="20"/>
        </w:rPr>
        <w:t xml:space="preserve"> </w:t>
      </w:r>
      <w:r>
        <w:rPr>
          <w:sz w:val="20"/>
        </w:rPr>
        <w:t>intended</w:t>
      </w:r>
      <w:r>
        <w:rPr>
          <w:spacing w:val="-3"/>
          <w:sz w:val="20"/>
        </w:rPr>
        <w:t xml:space="preserve"> </w:t>
      </w:r>
      <w:r>
        <w:rPr>
          <w:sz w:val="20"/>
        </w:rPr>
        <w:t>solely</w:t>
      </w:r>
      <w:r>
        <w:rPr>
          <w:spacing w:val="-3"/>
          <w:sz w:val="20"/>
        </w:rPr>
        <w:t xml:space="preserve"> </w:t>
      </w:r>
      <w:r>
        <w:rPr>
          <w:sz w:val="20"/>
        </w:rPr>
        <w:t>for</w:t>
      </w:r>
      <w:r>
        <w:rPr>
          <w:spacing w:val="-3"/>
          <w:sz w:val="20"/>
        </w:rPr>
        <w:t xml:space="preserve"> </w:t>
      </w:r>
      <w:r>
        <w:rPr>
          <w:sz w:val="20"/>
        </w:rPr>
        <w:t>use</w:t>
      </w:r>
      <w:r>
        <w:rPr>
          <w:spacing w:val="-3"/>
          <w:sz w:val="20"/>
        </w:rPr>
        <w:t xml:space="preserve"> </w:t>
      </w:r>
      <w:r>
        <w:rPr>
          <w:sz w:val="20"/>
        </w:rPr>
        <w:t>in preparing references from West Armenian forms of name when this may be</w:t>
      </w:r>
      <w:r>
        <w:rPr>
          <w:spacing w:val="-26"/>
          <w:sz w:val="20"/>
        </w:rPr>
        <w:t xml:space="preserve"> </w:t>
      </w:r>
      <w:r>
        <w:rPr>
          <w:sz w:val="20"/>
        </w:rPr>
        <w:t>desirable.</w:t>
      </w:r>
    </w:p>
    <w:p w14:paraId="7C860311" w14:textId="77777777" w:rsidR="00041D04" w:rsidRDefault="006E2B03">
      <w:pPr>
        <w:pStyle w:val="ListParagraph"/>
        <w:numPr>
          <w:ilvl w:val="0"/>
          <w:numId w:val="2"/>
        </w:numPr>
        <w:tabs>
          <w:tab w:val="left" w:pos="1597"/>
        </w:tabs>
        <w:spacing w:before="60"/>
        <w:ind w:right="1229" w:hanging="244"/>
        <w:rPr>
          <w:sz w:val="20"/>
        </w:rPr>
      </w:pPr>
      <w:r>
        <w:rPr>
          <w:sz w:val="20"/>
        </w:rPr>
        <w:lastRenderedPageBreak/>
        <w:t>This value is used only when the letter is in initial position of a name and followed by</w:t>
      </w:r>
      <w:r>
        <w:rPr>
          <w:spacing w:val="-35"/>
          <w:sz w:val="20"/>
        </w:rPr>
        <w:t xml:space="preserve"> </w:t>
      </w:r>
      <w:r>
        <w:rPr>
          <w:sz w:val="20"/>
        </w:rPr>
        <w:t>a vowel, in Classical</w:t>
      </w:r>
      <w:r>
        <w:rPr>
          <w:spacing w:val="-2"/>
          <w:sz w:val="20"/>
        </w:rPr>
        <w:t xml:space="preserve"> </w:t>
      </w:r>
      <w:r>
        <w:rPr>
          <w:sz w:val="20"/>
        </w:rPr>
        <w:t>orthography.</w:t>
      </w:r>
    </w:p>
    <w:p w14:paraId="3C309B66" w14:textId="77777777" w:rsidR="00041D04" w:rsidRDefault="006E2B03">
      <w:pPr>
        <w:pStyle w:val="ListParagraph"/>
        <w:numPr>
          <w:ilvl w:val="0"/>
          <w:numId w:val="2"/>
        </w:numPr>
        <w:tabs>
          <w:tab w:val="left" w:pos="1597"/>
        </w:tabs>
        <w:spacing w:before="51" w:line="237" w:lineRule="auto"/>
        <w:ind w:right="793" w:hanging="244"/>
        <w:jc w:val="both"/>
        <w:rPr>
          <w:sz w:val="20"/>
          <w:szCs w:val="20"/>
        </w:rPr>
      </w:pPr>
      <w:r>
        <w:rPr>
          <w:sz w:val="20"/>
          <w:szCs w:val="20"/>
        </w:rPr>
        <w:t>The soft sign (prime) is placed between the two letters representing different sounds when the combination might otherwise be read as a digraph (e.g., պատսպարան patʹsparan, կրտսեր krtʹser, Դզնունի Dʹznuni, մոտս motʹs, տստակ tʹstak, կհալ kʹhal, սիկհ sikʹh, Գհուկ gʹhuk, ՍՍՀ SSʹH, սհաթ sʹhatʻ).</w:t>
      </w:r>
    </w:p>
    <w:p w14:paraId="2FC66FCC" w14:textId="77777777" w:rsidR="00041D04" w:rsidRDefault="006E2B03">
      <w:pPr>
        <w:pStyle w:val="BodyText"/>
        <w:spacing w:before="122" w:line="235" w:lineRule="auto"/>
        <w:ind w:left="1807" w:right="1005"/>
        <w:jc w:val="both"/>
      </w:pPr>
      <w:r>
        <w:t>These specific Armenian letter combinations require placement of the soft sign (prime) in the Latin Romanization.</w:t>
      </w:r>
    </w:p>
    <w:p w14:paraId="6ABBB37B" w14:textId="77777777" w:rsidR="00041D04" w:rsidRDefault="00041D04">
      <w:pPr>
        <w:pStyle w:val="BodyText"/>
        <w:spacing w:before="14"/>
        <w:rPr>
          <w:sz w:val="6"/>
        </w:rPr>
      </w:pPr>
    </w:p>
    <w:tbl>
      <w:tblPr>
        <w:tblW w:w="0" w:type="auto"/>
        <w:tblInd w:w="1733" w:type="dxa"/>
        <w:tblLayout w:type="fixed"/>
        <w:tblCellMar>
          <w:left w:w="0" w:type="dxa"/>
          <w:right w:w="0" w:type="dxa"/>
        </w:tblCellMar>
        <w:tblLook w:val="01E0" w:firstRow="1" w:lastRow="1" w:firstColumn="1" w:lastColumn="1" w:noHBand="0" w:noVBand="0"/>
      </w:tblPr>
      <w:tblGrid>
        <w:gridCol w:w="1250"/>
        <w:gridCol w:w="1875"/>
        <w:gridCol w:w="1724"/>
        <w:gridCol w:w="1400"/>
      </w:tblGrid>
      <w:tr w:rsidR="00041D04" w14:paraId="44723349" w14:textId="77777777">
        <w:trPr>
          <w:trHeight w:val="236"/>
        </w:trPr>
        <w:tc>
          <w:tcPr>
            <w:tcW w:w="1250" w:type="dxa"/>
          </w:tcPr>
          <w:p w14:paraId="3DE175BD" w14:textId="77777777" w:rsidR="00041D04" w:rsidRDefault="006E2B03">
            <w:pPr>
              <w:pStyle w:val="TableParagraph"/>
              <w:spacing w:before="2" w:line="214" w:lineRule="exact"/>
              <w:ind w:left="50"/>
              <w:rPr>
                <w:rFonts w:ascii="Times New Roman"/>
                <w:i/>
                <w:sz w:val="20"/>
              </w:rPr>
            </w:pPr>
            <w:r>
              <w:rPr>
                <w:rFonts w:ascii="Times New Roman"/>
                <w:i/>
                <w:sz w:val="20"/>
              </w:rPr>
              <w:t>Vernacular</w:t>
            </w:r>
          </w:p>
        </w:tc>
        <w:tc>
          <w:tcPr>
            <w:tcW w:w="1875" w:type="dxa"/>
          </w:tcPr>
          <w:p w14:paraId="0D6E9766" w14:textId="77777777" w:rsidR="00041D04" w:rsidRDefault="006E2B03">
            <w:pPr>
              <w:pStyle w:val="TableParagraph"/>
              <w:spacing w:before="2" w:line="214" w:lineRule="exact"/>
              <w:ind w:left="239"/>
              <w:rPr>
                <w:rFonts w:ascii="Times New Roman"/>
                <w:i/>
                <w:sz w:val="20"/>
              </w:rPr>
            </w:pPr>
            <w:r>
              <w:rPr>
                <w:rFonts w:ascii="Times New Roman"/>
                <w:i/>
                <w:sz w:val="20"/>
              </w:rPr>
              <w:t>Romanization</w:t>
            </w:r>
          </w:p>
        </w:tc>
        <w:tc>
          <w:tcPr>
            <w:tcW w:w="1724" w:type="dxa"/>
          </w:tcPr>
          <w:p w14:paraId="66B2DF52" w14:textId="77777777" w:rsidR="00041D04" w:rsidRDefault="006E2B03">
            <w:pPr>
              <w:pStyle w:val="TableParagraph"/>
              <w:spacing w:before="2" w:line="214" w:lineRule="exact"/>
              <w:ind w:left="524"/>
              <w:rPr>
                <w:rFonts w:ascii="Times New Roman"/>
                <w:i/>
                <w:sz w:val="20"/>
              </w:rPr>
            </w:pPr>
            <w:r>
              <w:rPr>
                <w:rFonts w:ascii="Times New Roman"/>
                <w:i/>
                <w:sz w:val="20"/>
              </w:rPr>
              <w:t>Vernacular</w:t>
            </w:r>
          </w:p>
        </w:tc>
        <w:tc>
          <w:tcPr>
            <w:tcW w:w="1400" w:type="dxa"/>
          </w:tcPr>
          <w:p w14:paraId="772E40A0" w14:textId="77777777" w:rsidR="00041D04" w:rsidRDefault="006E2B03">
            <w:pPr>
              <w:pStyle w:val="TableParagraph"/>
              <w:spacing w:line="216" w:lineRule="exact"/>
              <w:ind w:left="241"/>
              <w:rPr>
                <w:rFonts w:ascii="Times New Roman"/>
                <w:i/>
                <w:sz w:val="20"/>
              </w:rPr>
            </w:pPr>
            <w:r>
              <w:rPr>
                <w:rFonts w:ascii="Times New Roman"/>
                <w:i/>
                <w:sz w:val="20"/>
              </w:rPr>
              <w:t>Romanization</w:t>
            </w:r>
          </w:p>
        </w:tc>
      </w:tr>
      <w:tr w:rsidR="00041D04" w14:paraId="081DEAF0" w14:textId="77777777">
        <w:trPr>
          <w:trHeight w:val="240"/>
        </w:trPr>
        <w:tc>
          <w:tcPr>
            <w:tcW w:w="1250" w:type="dxa"/>
          </w:tcPr>
          <w:p w14:paraId="6C26466B" w14:textId="77777777" w:rsidR="00041D04" w:rsidRDefault="006E2B03">
            <w:pPr>
              <w:pStyle w:val="TableParagraph"/>
              <w:spacing w:line="220" w:lineRule="exact"/>
              <w:ind w:left="50"/>
              <w:rPr>
                <w:rFonts w:ascii="Times New Roman"/>
                <w:i/>
                <w:sz w:val="20"/>
              </w:rPr>
            </w:pPr>
            <w:r>
              <w:rPr>
                <w:rFonts w:ascii="Times New Roman"/>
                <w:i/>
                <w:sz w:val="20"/>
              </w:rPr>
              <w:t>Upper Case</w:t>
            </w:r>
          </w:p>
        </w:tc>
        <w:tc>
          <w:tcPr>
            <w:tcW w:w="1875" w:type="dxa"/>
          </w:tcPr>
          <w:p w14:paraId="13685AFA" w14:textId="77777777" w:rsidR="00041D04" w:rsidRDefault="00041D04">
            <w:pPr>
              <w:pStyle w:val="TableParagraph"/>
              <w:rPr>
                <w:rFonts w:ascii="Times New Roman"/>
                <w:sz w:val="16"/>
              </w:rPr>
            </w:pPr>
          </w:p>
        </w:tc>
        <w:tc>
          <w:tcPr>
            <w:tcW w:w="1724" w:type="dxa"/>
          </w:tcPr>
          <w:p w14:paraId="2576F613" w14:textId="77777777" w:rsidR="00041D04" w:rsidRDefault="006E2B03">
            <w:pPr>
              <w:pStyle w:val="TableParagraph"/>
              <w:spacing w:line="220" w:lineRule="exact"/>
              <w:ind w:left="525"/>
              <w:rPr>
                <w:rFonts w:ascii="Times New Roman"/>
                <w:i/>
                <w:sz w:val="20"/>
              </w:rPr>
            </w:pPr>
            <w:r>
              <w:rPr>
                <w:rFonts w:ascii="Times New Roman"/>
                <w:i/>
                <w:sz w:val="20"/>
              </w:rPr>
              <w:t>Lower Case</w:t>
            </w:r>
          </w:p>
        </w:tc>
        <w:tc>
          <w:tcPr>
            <w:tcW w:w="1400" w:type="dxa"/>
          </w:tcPr>
          <w:p w14:paraId="5FCAF4CB" w14:textId="77777777" w:rsidR="00041D04" w:rsidRDefault="00041D04">
            <w:pPr>
              <w:pStyle w:val="TableParagraph"/>
              <w:rPr>
                <w:rFonts w:ascii="Times New Roman"/>
                <w:sz w:val="16"/>
              </w:rPr>
            </w:pPr>
          </w:p>
        </w:tc>
      </w:tr>
      <w:tr w:rsidR="00041D04" w14:paraId="38027B14" w14:textId="77777777">
        <w:trPr>
          <w:trHeight w:val="349"/>
        </w:trPr>
        <w:tc>
          <w:tcPr>
            <w:tcW w:w="1250" w:type="dxa"/>
          </w:tcPr>
          <w:p w14:paraId="7ECAAED5" w14:textId="77777777" w:rsidR="00041D04" w:rsidRDefault="006E2B03">
            <w:pPr>
              <w:pStyle w:val="TableParagraph"/>
              <w:spacing w:before="6"/>
              <w:ind w:left="50"/>
              <w:rPr>
                <w:rFonts w:ascii="Times New Roman"/>
                <w:i/>
                <w:sz w:val="20"/>
              </w:rPr>
            </w:pPr>
            <w:r>
              <w:rPr>
                <w:rFonts w:ascii="Times New Roman"/>
                <w:i/>
                <w:sz w:val="20"/>
              </w:rPr>
              <w:t>Letters</w:t>
            </w:r>
          </w:p>
        </w:tc>
        <w:tc>
          <w:tcPr>
            <w:tcW w:w="1875" w:type="dxa"/>
          </w:tcPr>
          <w:p w14:paraId="40A223AE" w14:textId="77777777" w:rsidR="00041D04" w:rsidRDefault="00041D04">
            <w:pPr>
              <w:pStyle w:val="TableParagraph"/>
              <w:rPr>
                <w:rFonts w:ascii="Times New Roman"/>
                <w:sz w:val="20"/>
              </w:rPr>
            </w:pPr>
          </w:p>
        </w:tc>
        <w:tc>
          <w:tcPr>
            <w:tcW w:w="1724" w:type="dxa"/>
          </w:tcPr>
          <w:p w14:paraId="273F9F42" w14:textId="77777777" w:rsidR="00041D04" w:rsidRDefault="006E2B03">
            <w:pPr>
              <w:pStyle w:val="TableParagraph"/>
              <w:spacing w:before="6"/>
              <w:ind w:left="524"/>
              <w:rPr>
                <w:rFonts w:ascii="Times New Roman"/>
                <w:i/>
                <w:sz w:val="20"/>
              </w:rPr>
            </w:pPr>
            <w:r>
              <w:rPr>
                <w:rFonts w:ascii="Times New Roman"/>
                <w:i/>
                <w:sz w:val="20"/>
              </w:rPr>
              <w:t>Letters</w:t>
            </w:r>
          </w:p>
        </w:tc>
        <w:tc>
          <w:tcPr>
            <w:tcW w:w="1400" w:type="dxa"/>
          </w:tcPr>
          <w:p w14:paraId="4ECD60AC" w14:textId="77777777" w:rsidR="00041D04" w:rsidRDefault="00041D04">
            <w:pPr>
              <w:pStyle w:val="TableParagraph"/>
              <w:rPr>
                <w:rFonts w:ascii="Times New Roman"/>
                <w:sz w:val="20"/>
              </w:rPr>
            </w:pPr>
          </w:p>
        </w:tc>
      </w:tr>
      <w:tr w:rsidR="00041D04" w14:paraId="0D5D6A66" w14:textId="77777777">
        <w:trPr>
          <w:trHeight w:val="367"/>
        </w:trPr>
        <w:tc>
          <w:tcPr>
            <w:tcW w:w="1250" w:type="dxa"/>
          </w:tcPr>
          <w:p w14:paraId="52388AE0" w14:textId="77777777" w:rsidR="00041D04" w:rsidRDefault="006E2B03">
            <w:pPr>
              <w:pStyle w:val="TableParagraph"/>
              <w:spacing w:before="87" w:line="260" w:lineRule="exact"/>
              <w:ind w:left="67"/>
              <w:rPr>
                <w:sz w:val="20"/>
                <w:szCs w:val="20"/>
              </w:rPr>
            </w:pPr>
            <w:r>
              <w:rPr>
                <w:sz w:val="20"/>
                <w:szCs w:val="20"/>
              </w:rPr>
              <w:t>Գհ</w:t>
            </w:r>
          </w:p>
        </w:tc>
        <w:tc>
          <w:tcPr>
            <w:tcW w:w="1875" w:type="dxa"/>
          </w:tcPr>
          <w:p w14:paraId="5E34A0B2" w14:textId="77777777" w:rsidR="00041D04" w:rsidRDefault="006E2B03">
            <w:pPr>
              <w:pStyle w:val="TableParagraph"/>
              <w:spacing w:before="87" w:line="260" w:lineRule="exact"/>
              <w:ind w:left="257"/>
              <w:rPr>
                <w:sz w:val="20"/>
              </w:rPr>
            </w:pPr>
            <w:r>
              <w:rPr>
                <w:sz w:val="20"/>
              </w:rPr>
              <w:t>Gʹh</w:t>
            </w:r>
          </w:p>
        </w:tc>
        <w:tc>
          <w:tcPr>
            <w:tcW w:w="1724" w:type="dxa"/>
          </w:tcPr>
          <w:p w14:paraId="2405A708" w14:textId="77777777" w:rsidR="00041D04" w:rsidRDefault="006E2B03">
            <w:pPr>
              <w:pStyle w:val="TableParagraph"/>
              <w:spacing w:before="87" w:line="260" w:lineRule="exact"/>
              <w:ind w:left="542"/>
              <w:rPr>
                <w:sz w:val="20"/>
                <w:szCs w:val="20"/>
              </w:rPr>
            </w:pPr>
            <w:r>
              <w:rPr>
                <w:sz w:val="20"/>
                <w:szCs w:val="20"/>
              </w:rPr>
              <w:t>գհ</w:t>
            </w:r>
          </w:p>
        </w:tc>
        <w:tc>
          <w:tcPr>
            <w:tcW w:w="1400" w:type="dxa"/>
          </w:tcPr>
          <w:p w14:paraId="07E593A2" w14:textId="77777777" w:rsidR="00041D04" w:rsidRDefault="006E2B03">
            <w:pPr>
              <w:pStyle w:val="TableParagraph"/>
              <w:spacing w:before="87" w:line="260" w:lineRule="exact"/>
              <w:ind w:left="258"/>
              <w:rPr>
                <w:sz w:val="20"/>
              </w:rPr>
            </w:pPr>
            <w:r>
              <w:rPr>
                <w:sz w:val="20"/>
              </w:rPr>
              <w:t>gʹh</w:t>
            </w:r>
          </w:p>
        </w:tc>
      </w:tr>
      <w:tr w:rsidR="00041D04" w14:paraId="03B65F74" w14:textId="77777777">
        <w:trPr>
          <w:trHeight w:val="240"/>
        </w:trPr>
        <w:tc>
          <w:tcPr>
            <w:tcW w:w="1250" w:type="dxa"/>
          </w:tcPr>
          <w:p w14:paraId="53C7758A" w14:textId="77777777" w:rsidR="00041D04" w:rsidRDefault="006E2B03">
            <w:pPr>
              <w:pStyle w:val="TableParagraph"/>
              <w:spacing w:line="220" w:lineRule="exact"/>
              <w:ind w:left="67"/>
              <w:rPr>
                <w:sz w:val="20"/>
                <w:szCs w:val="20"/>
              </w:rPr>
            </w:pPr>
            <w:r>
              <w:rPr>
                <w:sz w:val="20"/>
                <w:szCs w:val="20"/>
              </w:rPr>
              <w:t>Դզ</w:t>
            </w:r>
          </w:p>
        </w:tc>
        <w:tc>
          <w:tcPr>
            <w:tcW w:w="1875" w:type="dxa"/>
          </w:tcPr>
          <w:p w14:paraId="25F50899" w14:textId="77777777" w:rsidR="00041D04" w:rsidRDefault="006E2B03">
            <w:pPr>
              <w:pStyle w:val="TableParagraph"/>
              <w:spacing w:line="220" w:lineRule="exact"/>
              <w:ind w:left="257"/>
              <w:rPr>
                <w:sz w:val="20"/>
              </w:rPr>
            </w:pPr>
            <w:r>
              <w:rPr>
                <w:sz w:val="20"/>
              </w:rPr>
              <w:t>Dʹz</w:t>
            </w:r>
          </w:p>
        </w:tc>
        <w:tc>
          <w:tcPr>
            <w:tcW w:w="1724" w:type="dxa"/>
          </w:tcPr>
          <w:p w14:paraId="4457AAC7" w14:textId="77777777" w:rsidR="00041D04" w:rsidRDefault="006E2B03">
            <w:pPr>
              <w:pStyle w:val="TableParagraph"/>
              <w:spacing w:line="220" w:lineRule="exact"/>
              <w:ind w:left="542"/>
              <w:rPr>
                <w:sz w:val="20"/>
                <w:szCs w:val="20"/>
              </w:rPr>
            </w:pPr>
            <w:r>
              <w:rPr>
                <w:sz w:val="20"/>
                <w:szCs w:val="20"/>
              </w:rPr>
              <w:t>դզ</w:t>
            </w:r>
          </w:p>
        </w:tc>
        <w:tc>
          <w:tcPr>
            <w:tcW w:w="1400" w:type="dxa"/>
          </w:tcPr>
          <w:p w14:paraId="723F5BEC" w14:textId="77777777" w:rsidR="00041D04" w:rsidRDefault="006E2B03">
            <w:pPr>
              <w:pStyle w:val="TableParagraph"/>
              <w:spacing w:line="220" w:lineRule="exact"/>
              <w:ind w:left="258"/>
              <w:rPr>
                <w:sz w:val="20"/>
              </w:rPr>
            </w:pPr>
            <w:r>
              <w:rPr>
                <w:sz w:val="20"/>
              </w:rPr>
              <w:t>dʹz</w:t>
            </w:r>
          </w:p>
        </w:tc>
      </w:tr>
      <w:tr w:rsidR="00041D04" w14:paraId="5F18DB66" w14:textId="77777777">
        <w:trPr>
          <w:trHeight w:val="240"/>
        </w:trPr>
        <w:tc>
          <w:tcPr>
            <w:tcW w:w="1250" w:type="dxa"/>
          </w:tcPr>
          <w:p w14:paraId="06789C37" w14:textId="77777777" w:rsidR="00041D04" w:rsidRDefault="006E2B03">
            <w:pPr>
              <w:pStyle w:val="TableParagraph"/>
              <w:spacing w:line="220" w:lineRule="exact"/>
              <w:ind w:left="67"/>
              <w:rPr>
                <w:sz w:val="20"/>
                <w:szCs w:val="20"/>
              </w:rPr>
            </w:pPr>
            <w:r>
              <w:rPr>
                <w:sz w:val="20"/>
                <w:szCs w:val="20"/>
              </w:rPr>
              <w:t>Կհ</w:t>
            </w:r>
          </w:p>
        </w:tc>
        <w:tc>
          <w:tcPr>
            <w:tcW w:w="1875" w:type="dxa"/>
          </w:tcPr>
          <w:p w14:paraId="5C0DB0DC" w14:textId="77777777" w:rsidR="00041D04" w:rsidRDefault="006E2B03">
            <w:pPr>
              <w:pStyle w:val="TableParagraph"/>
              <w:spacing w:line="220" w:lineRule="exact"/>
              <w:ind w:left="257"/>
              <w:rPr>
                <w:sz w:val="20"/>
              </w:rPr>
            </w:pPr>
            <w:r>
              <w:rPr>
                <w:sz w:val="20"/>
              </w:rPr>
              <w:t>Kʹh</w:t>
            </w:r>
          </w:p>
        </w:tc>
        <w:tc>
          <w:tcPr>
            <w:tcW w:w="1724" w:type="dxa"/>
          </w:tcPr>
          <w:p w14:paraId="1446E1AF" w14:textId="77777777" w:rsidR="00041D04" w:rsidRDefault="006E2B03">
            <w:pPr>
              <w:pStyle w:val="TableParagraph"/>
              <w:spacing w:line="220" w:lineRule="exact"/>
              <w:ind w:left="542"/>
              <w:rPr>
                <w:sz w:val="20"/>
                <w:szCs w:val="20"/>
              </w:rPr>
            </w:pPr>
            <w:r>
              <w:rPr>
                <w:sz w:val="20"/>
                <w:szCs w:val="20"/>
              </w:rPr>
              <w:t>կհ</w:t>
            </w:r>
          </w:p>
        </w:tc>
        <w:tc>
          <w:tcPr>
            <w:tcW w:w="1400" w:type="dxa"/>
          </w:tcPr>
          <w:p w14:paraId="7E4CB06A" w14:textId="77777777" w:rsidR="00041D04" w:rsidRDefault="006E2B03">
            <w:pPr>
              <w:pStyle w:val="TableParagraph"/>
              <w:spacing w:line="220" w:lineRule="exact"/>
              <w:ind w:left="258"/>
              <w:rPr>
                <w:sz w:val="20"/>
              </w:rPr>
            </w:pPr>
            <w:r>
              <w:rPr>
                <w:sz w:val="20"/>
              </w:rPr>
              <w:t>kʹh</w:t>
            </w:r>
          </w:p>
        </w:tc>
      </w:tr>
      <w:tr w:rsidR="00041D04" w14:paraId="64BFD803" w14:textId="77777777">
        <w:trPr>
          <w:trHeight w:val="240"/>
        </w:trPr>
        <w:tc>
          <w:tcPr>
            <w:tcW w:w="1250" w:type="dxa"/>
          </w:tcPr>
          <w:p w14:paraId="57A5D2DC" w14:textId="77777777" w:rsidR="00041D04" w:rsidRDefault="006E2B03">
            <w:pPr>
              <w:pStyle w:val="TableParagraph"/>
              <w:spacing w:line="220" w:lineRule="exact"/>
              <w:ind w:left="67"/>
              <w:rPr>
                <w:sz w:val="20"/>
                <w:szCs w:val="20"/>
              </w:rPr>
            </w:pPr>
            <w:r>
              <w:rPr>
                <w:sz w:val="20"/>
                <w:szCs w:val="20"/>
              </w:rPr>
              <w:t>Սհ</w:t>
            </w:r>
          </w:p>
        </w:tc>
        <w:tc>
          <w:tcPr>
            <w:tcW w:w="1875" w:type="dxa"/>
          </w:tcPr>
          <w:p w14:paraId="0F9736F7" w14:textId="77777777" w:rsidR="00041D04" w:rsidRDefault="006E2B03">
            <w:pPr>
              <w:pStyle w:val="TableParagraph"/>
              <w:spacing w:line="220" w:lineRule="exact"/>
              <w:ind w:left="257"/>
              <w:rPr>
                <w:sz w:val="20"/>
              </w:rPr>
            </w:pPr>
            <w:r>
              <w:rPr>
                <w:sz w:val="20"/>
              </w:rPr>
              <w:t>Sʹh</w:t>
            </w:r>
          </w:p>
        </w:tc>
        <w:tc>
          <w:tcPr>
            <w:tcW w:w="1724" w:type="dxa"/>
          </w:tcPr>
          <w:p w14:paraId="37244A91" w14:textId="77777777" w:rsidR="00041D04" w:rsidRDefault="006E2B03">
            <w:pPr>
              <w:pStyle w:val="TableParagraph"/>
              <w:spacing w:line="220" w:lineRule="exact"/>
              <w:ind w:left="542"/>
              <w:rPr>
                <w:sz w:val="20"/>
                <w:szCs w:val="20"/>
              </w:rPr>
            </w:pPr>
            <w:r>
              <w:rPr>
                <w:sz w:val="20"/>
                <w:szCs w:val="20"/>
              </w:rPr>
              <w:t>սհ</w:t>
            </w:r>
          </w:p>
        </w:tc>
        <w:tc>
          <w:tcPr>
            <w:tcW w:w="1400" w:type="dxa"/>
          </w:tcPr>
          <w:p w14:paraId="064D764B" w14:textId="77777777" w:rsidR="00041D04" w:rsidRDefault="006E2B03">
            <w:pPr>
              <w:pStyle w:val="TableParagraph"/>
              <w:spacing w:line="220" w:lineRule="exact"/>
              <w:ind w:left="258"/>
              <w:rPr>
                <w:sz w:val="20"/>
              </w:rPr>
            </w:pPr>
            <w:r>
              <w:rPr>
                <w:sz w:val="20"/>
              </w:rPr>
              <w:t>sʹh</w:t>
            </w:r>
          </w:p>
        </w:tc>
      </w:tr>
      <w:tr w:rsidR="00041D04" w14:paraId="0B049AAD" w14:textId="77777777">
        <w:trPr>
          <w:trHeight w:val="253"/>
        </w:trPr>
        <w:tc>
          <w:tcPr>
            <w:tcW w:w="1250" w:type="dxa"/>
          </w:tcPr>
          <w:p w14:paraId="2ECED0D8" w14:textId="77777777" w:rsidR="00041D04" w:rsidRDefault="006E2B03">
            <w:pPr>
              <w:pStyle w:val="TableParagraph"/>
              <w:spacing w:line="234" w:lineRule="exact"/>
              <w:ind w:left="67"/>
              <w:rPr>
                <w:sz w:val="20"/>
                <w:szCs w:val="20"/>
              </w:rPr>
            </w:pPr>
            <w:r>
              <w:rPr>
                <w:sz w:val="20"/>
                <w:szCs w:val="20"/>
              </w:rPr>
              <w:t>Տս</w:t>
            </w:r>
          </w:p>
        </w:tc>
        <w:tc>
          <w:tcPr>
            <w:tcW w:w="1875" w:type="dxa"/>
          </w:tcPr>
          <w:p w14:paraId="4F2EBB92" w14:textId="77777777" w:rsidR="00041D04" w:rsidRDefault="006E2B03">
            <w:pPr>
              <w:pStyle w:val="TableParagraph"/>
              <w:spacing w:line="234" w:lineRule="exact"/>
              <w:ind w:left="257"/>
              <w:rPr>
                <w:sz w:val="20"/>
              </w:rPr>
            </w:pPr>
            <w:r>
              <w:rPr>
                <w:sz w:val="20"/>
              </w:rPr>
              <w:t>Tʹs</w:t>
            </w:r>
          </w:p>
        </w:tc>
        <w:tc>
          <w:tcPr>
            <w:tcW w:w="1724" w:type="dxa"/>
          </w:tcPr>
          <w:p w14:paraId="4EDEA65B" w14:textId="77777777" w:rsidR="00041D04" w:rsidRDefault="006E2B03">
            <w:pPr>
              <w:pStyle w:val="TableParagraph"/>
              <w:spacing w:line="234" w:lineRule="exact"/>
              <w:ind w:left="542"/>
              <w:rPr>
                <w:sz w:val="20"/>
                <w:szCs w:val="20"/>
              </w:rPr>
            </w:pPr>
            <w:r>
              <w:rPr>
                <w:sz w:val="20"/>
                <w:szCs w:val="20"/>
              </w:rPr>
              <w:t>տս</w:t>
            </w:r>
          </w:p>
        </w:tc>
        <w:tc>
          <w:tcPr>
            <w:tcW w:w="1400" w:type="dxa"/>
          </w:tcPr>
          <w:p w14:paraId="4EA0D47D" w14:textId="77777777" w:rsidR="00041D04" w:rsidRDefault="006E2B03">
            <w:pPr>
              <w:pStyle w:val="TableParagraph"/>
              <w:spacing w:line="234" w:lineRule="exact"/>
              <w:ind w:left="258"/>
              <w:rPr>
                <w:sz w:val="20"/>
              </w:rPr>
            </w:pPr>
            <w:r>
              <w:rPr>
                <w:sz w:val="20"/>
              </w:rPr>
              <w:t>tʹs</w:t>
            </w:r>
          </w:p>
        </w:tc>
      </w:tr>
    </w:tbl>
    <w:p w14:paraId="278EFC0C" w14:textId="77777777" w:rsidR="00041D04" w:rsidRDefault="006E2B03">
      <w:pPr>
        <w:pStyle w:val="ListParagraph"/>
        <w:numPr>
          <w:ilvl w:val="0"/>
          <w:numId w:val="2"/>
        </w:numPr>
        <w:tabs>
          <w:tab w:val="left" w:pos="1608"/>
        </w:tabs>
        <w:spacing w:before="176" w:line="228" w:lineRule="auto"/>
        <w:ind w:left="1552" w:right="1406" w:hanging="223"/>
        <w:rPr>
          <w:sz w:val="20"/>
        </w:rPr>
      </w:pPr>
      <w:r>
        <w:tab/>
      </w:r>
      <w:r>
        <w:rPr>
          <w:sz w:val="20"/>
        </w:rPr>
        <w:t>This</w:t>
      </w:r>
      <w:r>
        <w:rPr>
          <w:spacing w:val="-2"/>
          <w:sz w:val="20"/>
        </w:rPr>
        <w:t xml:space="preserve"> </w:t>
      </w:r>
      <w:r>
        <w:rPr>
          <w:sz w:val="20"/>
        </w:rPr>
        <w:t>value</w:t>
      </w:r>
      <w:r>
        <w:rPr>
          <w:spacing w:val="-2"/>
          <w:sz w:val="20"/>
        </w:rPr>
        <w:t xml:space="preserve"> </w:t>
      </w:r>
      <w:r>
        <w:rPr>
          <w:sz w:val="20"/>
        </w:rPr>
        <w:t>is</w:t>
      </w:r>
      <w:r>
        <w:rPr>
          <w:spacing w:val="-3"/>
          <w:sz w:val="20"/>
        </w:rPr>
        <w:t xml:space="preserve"> </w:t>
      </w:r>
      <w:r>
        <w:rPr>
          <w:sz w:val="20"/>
        </w:rPr>
        <w:t>used</w:t>
      </w:r>
      <w:r>
        <w:rPr>
          <w:spacing w:val="-3"/>
          <w:sz w:val="20"/>
        </w:rPr>
        <w:t xml:space="preserve"> </w:t>
      </w:r>
      <w:r>
        <w:rPr>
          <w:sz w:val="20"/>
        </w:rPr>
        <w:t>only</w:t>
      </w:r>
      <w:r>
        <w:rPr>
          <w:spacing w:val="-2"/>
          <w:sz w:val="20"/>
        </w:rPr>
        <w:t xml:space="preserve"> </w:t>
      </w:r>
      <w:r>
        <w:rPr>
          <w:sz w:val="20"/>
        </w:rPr>
        <w:t>when</w:t>
      </w:r>
      <w:r>
        <w:rPr>
          <w:spacing w:val="-3"/>
          <w:sz w:val="20"/>
        </w:rPr>
        <w:t xml:space="preserve"> </w:t>
      </w:r>
      <w:r>
        <w:rPr>
          <w:sz w:val="20"/>
        </w:rPr>
        <w:t>the</w:t>
      </w:r>
      <w:r>
        <w:rPr>
          <w:spacing w:val="-2"/>
          <w:sz w:val="20"/>
        </w:rPr>
        <w:t xml:space="preserve"> </w:t>
      </w:r>
      <w:r>
        <w:rPr>
          <w:sz w:val="20"/>
        </w:rPr>
        <w:t>letter</w:t>
      </w:r>
      <w:r>
        <w:rPr>
          <w:spacing w:val="-3"/>
          <w:sz w:val="20"/>
        </w:rPr>
        <w:t xml:space="preserve"> </w:t>
      </w:r>
      <w:r>
        <w:rPr>
          <w:sz w:val="20"/>
        </w:rPr>
        <w:t>is</w:t>
      </w:r>
      <w:r>
        <w:rPr>
          <w:spacing w:val="-2"/>
          <w:sz w:val="20"/>
        </w:rPr>
        <w:t xml:space="preserve"> </w:t>
      </w:r>
      <w:r>
        <w:rPr>
          <w:sz w:val="20"/>
        </w:rPr>
        <w:t>in</w:t>
      </w:r>
      <w:r>
        <w:rPr>
          <w:spacing w:val="-3"/>
          <w:sz w:val="20"/>
        </w:rPr>
        <w:t xml:space="preserve"> </w:t>
      </w:r>
      <w:r>
        <w:rPr>
          <w:sz w:val="20"/>
        </w:rPr>
        <w:t>initial</w:t>
      </w:r>
      <w:r>
        <w:rPr>
          <w:spacing w:val="-3"/>
          <w:sz w:val="20"/>
        </w:rPr>
        <w:t xml:space="preserve"> </w:t>
      </w:r>
      <w:r>
        <w:rPr>
          <w:sz w:val="20"/>
        </w:rPr>
        <w:t>position</w:t>
      </w:r>
      <w:r>
        <w:rPr>
          <w:spacing w:val="-3"/>
          <w:sz w:val="20"/>
        </w:rPr>
        <w:t xml:space="preserve"> </w:t>
      </w:r>
      <w:r>
        <w:rPr>
          <w:sz w:val="20"/>
        </w:rPr>
        <w:t>of</w:t>
      </w:r>
      <w:r>
        <w:rPr>
          <w:spacing w:val="-2"/>
          <w:sz w:val="20"/>
        </w:rPr>
        <w:t xml:space="preserve"> </w:t>
      </w:r>
      <w:r>
        <w:rPr>
          <w:sz w:val="20"/>
        </w:rPr>
        <w:t>a</w:t>
      </w:r>
      <w:r>
        <w:rPr>
          <w:spacing w:val="-3"/>
          <w:sz w:val="20"/>
        </w:rPr>
        <w:t xml:space="preserve"> </w:t>
      </w:r>
      <w:r>
        <w:rPr>
          <w:sz w:val="20"/>
        </w:rPr>
        <w:t>word</w:t>
      </w:r>
      <w:r>
        <w:rPr>
          <w:spacing w:val="-3"/>
          <w:sz w:val="20"/>
        </w:rPr>
        <w:t xml:space="preserve"> </w:t>
      </w:r>
      <w:r>
        <w:rPr>
          <w:sz w:val="20"/>
        </w:rPr>
        <w:t>or</w:t>
      </w:r>
      <w:r>
        <w:rPr>
          <w:spacing w:val="-3"/>
          <w:sz w:val="20"/>
        </w:rPr>
        <w:t xml:space="preserve"> </w:t>
      </w:r>
      <w:r>
        <w:rPr>
          <w:sz w:val="20"/>
        </w:rPr>
        <w:t>of</w:t>
      </w:r>
      <w:r>
        <w:rPr>
          <w:spacing w:val="-2"/>
          <w:sz w:val="20"/>
        </w:rPr>
        <w:t xml:space="preserve"> </w:t>
      </w:r>
      <w:r>
        <w:rPr>
          <w:sz w:val="20"/>
        </w:rPr>
        <w:t>a</w:t>
      </w:r>
      <w:r>
        <w:rPr>
          <w:spacing w:val="-3"/>
          <w:sz w:val="20"/>
        </w:rPr>
        <w:t xml:space="preserve"> </w:t>
      </w:r>
      <w:r>
        <w:rPr>
          <w:sz w:val="20"/>
        </w:rPr>
        <w:t>stem</w:t>
      </w:r>
      <w:r>
        <w:rPr>
          <w:spacing w:val="-2"/>
          <w:sz w:val="20"/>
        </w:rPr>
        <w:t xml:space="preserve"> </w:t>
      </w:r>
      <w:r>
        <w:rPr>
          <w:sz w:val="20"/>
        </w:rPr>
        <w:t>in</w:t>
      </w:r>
      <w:r>
        <w:rPr>
          <w:spacing w:val="-3"/>
          <w:sz w:val="20"/>
        </w:rPr>
        <w:t xml:space="preserve"> </w:t>
      </w:r>
      <w:r>
        <w:rPr>
          <w:sz w:val="20"/>
        </w:rPr>
        <w:t>a compound, in Classical</w:t>
      </w:r>
      <w:r>
        <w:rPr>
          <w:spacing w:val="-3"/>
          <w:sz w:val="20"/>
        </w:rPr>
        <w:t xml:space="preserve"> </w:t>
      </w:r>
      <w:r>
        <w:rPr>
          <w:sz w:val="20"/>
        </w:rPr>
        <w:t>orthography.</w:t>
      </w:r>
    </w:p>
    <w:p w14:paraId="33682DB4" w14:textId="77777777" w:rsidR="00041D04" w:rsidRDefault="006E2B03">
      <w:pPr>
        <w:pStyle w:val="ListParagraph"/>
        <w:numPr>
          <w:ilvl w:val="0"/>
          <w:numId w:val="2"/>
        </w:numPr>
        <w:tabs>
          <w:tab w:val="left" w:pos="1608"/>
        </w:tabs>
        <w:spacing w:line="329" w:lineRule="exact"/>
        <w:ind w:left="1607" w:hanging="279"/>
        <w:rPr>
          <w:sz w:val="20"/>
          <w:szCs w:val="20"/>
        </w:rPr>
      </w:pPr>
      <w:r>
        <w:rPr>
          <w:sz w:val="20"/>
          <w:szCs w:val="20"/>
        </w:rPr>
        <w:t>Romanization for letters in Classical orthography, sometimes appears as</w:t>
      </w:r>
      <w:r>
        <w:rPr>
          <w:spacing w:val="-15"/>
          <w:sz w:val="20"/>
          <w:szCs w:val="20"/>
        </w:rPr>
        <w:t xml:space="preserve"> </w:t>
      </w:r>
      <w:r>
        <w:rPr>
          <w:sz w:val="20"/>
          <w:szCs w:val="20"/>
        </w:rPr>
        <w:t>և.</w:t>
      </w:r>
    </w:p>
    <w:p w14:paraId="3EAE27F6" w14:textId="77777777" w:rsidR="00041D04" w:rsidRDefault="006E2B03">
      <w:pPr>
        <w:pStyle w:val="ListParagraph"/>
        <w:numPr>
          <w:ilvl w:val="0"/>
          <w:numId w:val="2"/>
        </w:numPr>
        <w:tabs>
          <w:tab w:val="left" w:pos="1608"/>
        </w:tabs>
        <w:spacing w:before="3" w:line="228" w:lineRule="auto"/>
        <w:ind w:left="1551" w:right="588" w:hanging="223"/>
        <w:rPr>
          <w:sz w:val="20"/>
          <w:szCs w:val="20"/>
        </w:rPr>
      </w:pPr>
      <w:r>
        <w:tab/>
      </w:r>
      <w:r>
        <w:rPr>
          <w:sz w:val="20"/>
          <w:szCs w:val="20"/>
        </w:rPr>
        <w:t>The soft sign (prime) is placed between the sounds “e” and “v” when the word in Armenian is an exception with “եվ” appearing in the lower case (e.g. դպրեվանք dpreʹvankʻ, ագեվազ ageʹvaz, Քարեվանք Kʻareʹvankʻ, հոգեվարք hogeʹvarkʻ, հոգեվիճակ hogeʹvichak, ոսկեվազ oskeʹvaz, ոսկեվարս osokeʹvars, ուղեվճար ugheʹvchar, գերեվարել gereʹvarel, գինեվաճառ gineʹvachaṛ, գինեվարպետ gineʹvarpet, դափնեվարդ dapʻneʹvard, կարեվեր kareʹver). Whenever converting the upper case into lower case, ԵՎ should always be transliterated as “ev” without the soft sign (e.g. Երևան Erevan ; ԵՐԵՎԱՆ Erevan). When written at the beginning of the word “եվ” is always eʹv, except two words ևեթ evetʻ and ևս</w:t>
      </w:r>
      <w:r>
        <w:rPr>
          <w:spacing w:val="-4"/>
          <w:sz w:val="20"/>
          <w:szCs w:val="20"/>
        </w:rPr>
        <w:t xml:space="preserve"> </w:t>
      </w:r>
      <w:r>
        <w:rPr>
          <w:sz w:val="20"/>
          <w:szCs w:val="20"/>
        </w:rPr>
        <w:t>evs.”</w:t>
      </w:r>
    </w:p>
    <w:p w14:paraId="3A3FCC7A" w14:textId="77777777" w:rsidR="00041D04" w:rsidRDefault="00041D04">
      <w:pPr>
        <w:spacing w:line="228" w:lineRule="auto"/>
        <w:rPr>
          <w:sz w:val="20"/>
          <w:szCs w:val="20"/>
        </w:rPr>
        <w:sectPr w:rsidR="00041D04">
          <w:headerReference w:type="default" r:id="rId9"/>
          <w:footerReference w:type="default" r:id="rId10"/>
          <w:pgSz w:w="12240" w:h="15840"/>
          <w:pgMar w:top="1500" w:right="1140" w:bottom="280" w:left="660" w:header="720" w:footer="720" w:gutter="0"/>
          <w:cols w:space="720"/>
        </w:sectPr>
      </w:pPr>
    </w:p>
    <w:p w14:paraId="3C94426E" w14:textId="77777777" w:rsidR="00041D04" w:rsidRDefault="006E2B03">
      <w:pPr>
        <w:pStyle w:val="Heading1"/>
        <w:spacing w:before="47"/>
        <w:ind w:left="1056"/>
      </w:pPr>
      <w:r>
        <w:lastRenderedPageBreak/>
        <w:t>Armenian diacritics</w:t>
      </w:r>
    </w:p>
    <w:p w14:paraId="1EC55532" w14:textId="77777777" w:rsidR="00041D04" w:rsidRDefault="00041D04">
      <w:pPr>
        <w:pStyle w:val="BodyText"/>
        <w:spacing w:before="4"/>
        <w:rPr>
          <w:b/>
          <w:sz w:val="8"/>
        </w:rPr>
      </w:pPr>
    </w:p>
    <w:tbl>
      <w:tblPr>
        <w:tblW w:w="0" w:type="auto"/>
        <w:tblInd w:w="1613" w:type="dxa"/>
        <w:tblLayout w:type="fixed"/>
        <w:tblCellMar>
          <w:left w:w="0" w:type="dxa"/>
          <w:right w:w="0" w:type="dxa"/>
        </w:tblCellMar>
        <w:tblLook w:val="01E0" w:firstRow="1" w:lastRow="1" w:firstColumn="1" w:lastColumn="1" w:noHBand="0" w:noVBand="0"/>
      </w:tblPr>
      <w:tblGrid>
        <w:gridCol w:w="493"/>
        <w:gridCol w:w="2039"/>
        <w:gridCol w:w="459"/>
      </w:tblGrid>
      <w:tr w:rsidR="00041D04" w14:paraId="6D456E62" w14:textId="77777777">
        <w:trPr>
          <w:trHeight w:val="810"/>
        </w:trPr>
        <w:tc>
          <w:tcPr>
            <w:tcW w:w="493" w:type="dxa"/>
          </w:tcPr>
          <w:p w14:paraId="136233D6" w14:textId="77777777" w:rsidR="00041D04" w:rsidRDefault="006E2B03">
            <w:pPr>
              <w:pStyle w:val="TableParagraph"/>
              <w:spacing w:line="322" w:lineRule="exact"/>
              <w:ind w:left="50"/>
              <w:rPr>
                <w:sz w:val="20"/>
              </w:rPr>
            </w:pPr>
            <w:r>
              <w:rPr>
                <w:sz w:val="20"/>
              </w:rPr>
              <w:t>1.</w:t>
            </w:r>
          </w:p>
        </w:tc>
        <w:tc>
          <w:tcPr>
            <w:tcW w:w="2039" w:type="dxa"/>
          </w:tcPr>
          <w:p w14:paraId="396B55F6" w14:textId="77777777" w:rsidR="00041D04" w:rsidRDefault="006E2B03">
            <w:pPr>
              <w:pStyle w:val="TableParagraph"/>
              <w:spacing w:line="322" w:lineRule="exact"/>
              <w:ind w:left="277"/>
              <w:rPr>
                <w:sz w:val="20"/>
              </w:rPr>
            </w:pPr>
            <w:r>
              <w:rPr>
                <w:sz w:val="20"/>
              </w:rPr>
              <w:t>ʻ (Ayn)</w:t>
            </w:r>
          </w:p>
          <w:p w14:paraId="65CD8134" w14:textId="77777777" w:rsidR="00041D04" w:rsidRDefault="006E2B03">
            <w:pPr>
              <w:pStyle w:val="TableParagraph"/>
              <w:tabs>
                <w:tab w:val="left" w:pos="888"/>
                <w:tab w:val="left" w:pos="1650"/>
              </w:tabs>
              <w:spacing w:before="103"/>
              <w:ind w:left="277"/>
              <w:rPr>
                <w:sz w:val="20"/>
                <w:szCs w:val="20"/>
              </w:rPr>
            </w:pPr>
            <w:r>
              <w:rPr>
                <w:sz w:val="20"/>
                <w:szCs w:val="20"/>
              </w:rPr>
              <w:t>Tʻ</w:t>
            </w:r>
            <w:r>
              <w:rPr>
                <w:sz w:val="20"/>
                <w:szCs w:val="20"/>
              </w:rPr>
              <w:tab/>
              <w:t>Թ</w:t>
            </w:r>
            <w:r>
              <w:rPr>
                <w:sz w:val="20"/>
                <w:szCs w:val="20"/>
              </w:rPr>
              <w:tab/>
              <w:t>tʻ</w:t>
            </w:r>
          </w:p>
        </w:tc>
        <w:tc>
          <w:tcPr>
            <w:tcW w:w="459" w:type="dxa"/>
          </w:tcPr>
          <w:p w14:paraId="17E282A2" w14:textId="77777777" w:rsidR="00041D04" w:rsidRDefault="00041D04">
            <w:pPr>
              <w:pStyle w:val="TableParagraph"/>
              <w:spacing w:before="7"/>
              <w:rPr>
                <w:b/>
                <w:sz w:val="24"/>
              </w:rPr>
            </w:pPr>
          </w:p>
          <w:p w14:paraId="67BA330D" w14:textId="77777777" w:rsidR="00041D04" w:rsidRDefault="006E2B03">
            <w:pPr>
              <w:pStyle w:val="TableParagraph"/>
              <w:ind w:left="100"/>
              <w:rPr>
                <w:sz w:val="20"/>
                <w:szCs w:val="20"/>
              </w:rPr>
            </w:pPr>
            <w:r>
              <w:rPr>
                <w:sz w:val="20"/>
                <w:szCs w:val="20"/>
              </w:rPr>
              <w:t>թ</w:t>
            </w:r>
          </w:p>
        </w:tc>
      </w:tr>
      <w:tr w:rsidR="00041D04" w14:paraId="05554AB1" w14:textId="77777777">
        <w:trPr>
          <w:trHeight w:val="2029"/>
        </w:trPr>
        <w:tc>
          <w:tcPr>
            <w:tcW w:w="493" w:type="dxa"/>
          </w:tcPr>
          <w:p w14:paraId="1BA89EB0" w14:textId="77777777" w:rsidR="00041D04" w:rsidRDefault="00041D04">
            <w:pPr>
              <w:pStyle w:val="TableParagraph"/>
              <w:rPr>
                <w:rFonts w:ascii="Times New Roman"/>
                <w:sz w:val="20"/>
              </w:rPr>
            </w:pPr>
          </w:p>
        </w:tc>
        <w:tc>
          <w:tcPr>
            <w:tcW w:w="2039" w:type="dxa"/>
          </w:tcPr>
          <w:p w14:paraId="2EDC8DCC" w14:textId="77777777" w:rsidR="00041D04" w:rsidRDefault="006E2B03">
            <w:pPr>
              <w:pStyle w:val="TableParagraph"/>
              <w:tabs>
                <w:tab w:val="left" w:pos="910"/>
                <w:tab w:val="left" w:pos="1683"/>
              </w:tabs>
              <w:spacing w:before="65"/>
              <w:ind w:left="277"/>
              <w:rPr>
                <w:sz w:val="20"/>
                <w:szCs w:val="20"/>
              </w:rPr>
            </w:pPr>
            <w:r>
              <w:rPr>
                <w:sz w:val="20"/>
                <w:szCs w:val="20"/>
              </w:rPr>
              <w:t>Chʻ</w:t>
            </w:r>
            <w:r>
              <w:rPr>
                <w:sz w:val="20"/>
                <w:szCs w:val="20"/>
              </w:rPr>
              <w:tab/>
              <w:t>Չ</w:t>
            </w:r>
            <w:r>
              <w:rPr>
                <w:sz w:val="20"/>
                <w:szCs w:val="20"/>
              </w:rPr>
              <w:tab/>
              <w:t>chʻ</w:t>
            </w:r>
          </w:p>
          <w:p w14:paraId="5E388600" w14:textId="77777777" w:rsidR="00041D04" w:rsidRDefault="006E2B03">
            <w:pPr>
              <w:pStyle w:val="TableParagraph"/>
              <w:tabs>
                <w:tab w:val="left" w:pos="932"/>
                <w:tab w:val="left" w:pos="1716"/>
              </w:tabs>
              <w:spacing w:before="103"/>
              <w:ind w:left="277"/>
              <w:rPr>
                <w:sz w:val="20"/>
                <w:szCs w:val="20"/>
              </w:rPr>
            </w:pPr>
            <w:r>
              <w:rPr>
                <w:sz w:val="20"/>
                <w:szCs w:val="20"/>
              </w:rPr>
              <w:t>Tsʻ</w:t>
            </w:r>
            <w:r>
              <w:rPr>
                <w:sz w:val="20"/>
                <w:szCs w:val="20"/>
              </w:rPr>
              <w:tab/>
              <w:t>Ց</w:t>
            </w:r>
            <w:r>
              <w:rPr>
                <w:sz w:val="20"/>
                <w:szCs w:val="20"/>
              </w:rPr>
              <w:tab/>
              <w:t>tsʻ</w:t>
            </w:r>
          </w:p>
          <w:p w14:paraId="3979A55D" w14:textId="77777777" w:rsidR="00041D04" w:rsidRDefault="006E2B03">
            <w:pPr>
              <w:pStyle w:val="TableParagraph"/>
              <w:tabs>
                <w:tab w:val="left" w:pos="955"/>
                <w:tab w:val="left" w:pos="1761"/>
              </w:tabs>
              <w:spacing w:before="103"/>
              <w:ind w:left="277"/>
              <w:rPr>
                <w:sz w:val="20"/>
                <w:szCs w:val="20"/>
              </w:rPr>
            </w:pPr>
            <w:r>
              <w:rPr>
                <w:sz w:val="20"/>
                <w:szCs w:val="20"/>
              </w:rPr>
              <w:t>Pʻ</w:t>
            </w:r>
            <w:r>
              <w:rPr>
                <w:sz w:val="20"/>
                <w:szCs w:val="20"/>
              </w:rPr>
              <w:tab/>
              <w:t>Փ</w:t>
            </w:r>
            <w:r>
              <w:rPr>
                <w:sz w:val="20"/>
                <w:szCs w:val="20"/>
              </w:rPr>
              <w:tab/>
              <w:t>pʻ</w:t>
            </w:r>
          </w:p>
          <w:p w14:paraId="0AC9A1D4" w14:textId="77777777" w:rsidR="00041D04" w:rsidRDefault="006E2B03">
            <w:pPr>
              <w:pStyle w:val="TableParagraph"/>
              <w:tabs>
                <w:tab w:val="left" w:pos="899"/>
                <w:tab w:val="left" w:pos="1706"/>
              </w:tabs>
              <w:spacing w:before="103"/>
              <w:ind w:left="277"/>
              <w:rPr>
                <w:sz w:val="20"/>
                <w:szCs w:val="20"/>
              </w:rPr>
            </w:pPr>
            <w:r>
              <w:rPr>
                <w:sz w:val="20"/>
                <w:szCs w:val="20"/>
              </w:rPr>
              <w:t>Kʻ</w:t>
            </w:r>
            <w:r>
              <w:rPr>
                <w:sz w:val="20"/>
                <w:szCs w:val="20"/>
              </w:rPr>
              <w:tab/>
              <w:t>Ք</w:t>
            </w:r>
            <w:r>
              <w:rPr>
                <w:sz w:val="20"/>
                <w:szCs w:val="20"/>
              </w:rPr>
              <w:tab/>
              <w:t>kʻ</w:t>
            </w:r>
          </w:p>
        </w:tc>
        <w:tc>
          <w:tcPr>
            <w:tcW w:w="459" w:type="dxa"/>
          </w:tcPr>
          <w:p w14:paraId="7451E89A" w14:textId="77777777" w:rsidR="00041D04" w:rsidRDefault="006E2B03">
            <w:pPr>
              <w:pStyle w:val="TableParagraph"/>
              <w:spacing w:before="65" w:line="312" w:lineRule="auto"/>
              <w:ind w:left="145" w:right="183" w:hanging="23"/>
              <w:jc w:val="both"/>
              <w:rPr>
                <w:sz w:val="20"/>
                <w:szCs w:val="20"/>
              </w:rPr>
            </w:pPr>
            <w:r>
              <w:rPr>
                <w:sz w:val="20"/>
                <w:szCs w:val="20"/>
              </w:rPr>
              <w:t>չ ց փ ք</w:t>
            </w:r>
          </w:p>
        </w:tc>
      </w:tr>
      <w:tr w:rsidR="00041D04" w14:paraId="6F4873B1" w14:textId="77777777">
        <w:trPr>
          <w:trHeight w:val="1127"/>
        </w:trPr>
        <w:tc>
          <w:tcPr>
            <w:tcW w:w="493" w:type="dxa"/>
          </w:tcPr>
          <w:p w14:paraId="341F2DC3" w14:textId="77777777" w:rsidR="00041D04" w:rsidRDefault="00041D04">
            <w:pPr>
              <w:pStyle w:val="TableParagraph"/>
              <w:spacing w:before="12"/>
              <w:rPr>
                <w:b/>
                <w:sz w:val="16"/>
              </w:rPr>
            </w:pPr>
          </w:p>
          <w:p w14:paraId="2B2B53EE" w14:textId="77777777" w:rsidR="00041D04" w:rsidRDefault="006E2B03">
            <w:pPr>
              <w:pStyle w:val="TableParagraph"/>
              <w:ind w:left="50"/>
              <w:rPr>
                <w:sz w:val="20"/>
              </w:rPr>
            </w:pPr>
            <w:r>
              <w:rPr>
                <w:sz w:val="20"/>
              </w:rPr>
              <w:t>2.</w:t>
            </w:r>
          </w:p>
        </w:tc>
        <w:tc>
          <w:tcPr>
            <w:tcW w:w="2039" w:type="dxa"/>
          </w:tcPr>
          <w:p w14:paraId="383F8CE1" w14:textId="77777777" w:rsidR="00041D04" w:rsidRDefault="006E2B03">
            <w:pPr>
              <w:pStyle w:val="TableParagraph"/>
              <w:tabs>
                <w:tab w:val="left" w:pos="1032"/>
                <w:tab w:val="left" w:pos="1770"/>
              </w:tabs>
              <w:spacing w:before="189" w:line="450" w:lineRule="atLeast"/>
              <w:ind w:left="277" w:right="148" w:firstLine="222"/>
              <w:rPr>
                <w:sz w:val="20"/>
                <w:szCs w:val="20"/>
              </w:rPr>
            </w:pPr>
            <w:r>
              <w:rPr>
                <w:sz w:val="20"/>
                <w:szCs w:val="20"/>
              </w:rPr>
              <w:t>Dot below letter Ṛ</w:t>
            </w:r>
            <w:r>
              <w:rPr>
                <w:sz w:val="20"/>
                <w:szCs w:val="20"/>
              </w:rPr>
              <w:tab/>
              <w:t>Ռ</w:t>
            </w:r>
            <w:r>
              <w:rPr>
                <w:sz w:val="20"/>
                <w:szCs w:val="20"/>
              </w:rPr>
              <w:tab/>
              <w:t>ṛ</w:t>
            </w:r>
          </w:p>
        </w:tc>
        <w:tc>
          <w:tcPr>
            <w:tcW w:w="459" w:type="dxa"/>
          </w:tcPr>
          <w:p w14:paraId="790C6F26" w14:textId="77777777" w:rsidR="00041D04" w:rsidRDefault="00041D04">
            <w:pPr>
              <w:pStyle w:val="TableParagraph"/>
              <w:rPr>
                <w:b/>
                <w:sz w:val="26"/>
              </w:rPr>
            </w:pPr>
          </w:p>
          <w:p w14:paraId="6D10F5B8" w14:textId="77777777" w:rsidR="00041D04" w:rsidRDefault="00041D04">
            <w:pPr>
              <w:pStyle w:val="TableParagraph"/>
              <w:spacing w:before="10"/>
              <w:rPr>
                <w:b/>
                <w:sz w:val="16"/>
              </w:rPr>
            </w:pPr>
          </w:p>
          <w:p w14:paraId="3EAF89DB" w14:textId="77777777" w:rsidR="00041D04" w:rsidRDefault="006E2B03">
            <w:pPr>
              <w:pStyle w:val="TableParagraph"/>
              <w:spacing w:before="1"/>
              <w:ind w:right="72"/>
              <w:jc w:val="right"/>
              <w:rPr>
                <w:sz w:val="20"/>
                <w:szCs w:val="20"/>
              </w:rPr>
            </w:pPr>
            <w:r>
              <w:rPr>
                <w:sz w:val="20"/>
                <w:szCs w:val="20"/>
              </w:rPr>
              <w:t>ռ</w:t>
            </w:r>
          </w:p>
        </w:tc>
      </w:tr>
      <w:tr w:rsidR="00041D04" w14:paraId="6FA2F423" w14:textId="77777777">
        <w:trPr>
          <w:trHeight w:val="676"/>
        </w:trPr>
        <w:tc>
          <w:tcPr>
            <w:tcW w:w="493" w:type="dxa"/>
          </w:tcPr>
          <w:p w14:paraId="498B4509" w14:textId="77777777" w:rsidR="00041D04" w:rsidRDefault="00041D04">
            <w:pPr>
              <w:pStyle w:val="TableParagraph"/>
              <w:rPr>
                <w:rFonts w:ascii="Times New Roman"/>
                <w:sz w:val="20"/>
              </w:rPr>
            </w:pPr>
          </w:p>
        </w:tc>
        <w:tc>
          <w:tcPr>
            <w:tcW w:w="2039" w:type="dxa"/>
          </w:tcPr>
          <w:p w14:paraId="7EE44E4C" w14:textId="77777777" w:rsidR="00041D04" w:rsidRDefault="006E2B03">
            <w:pPr>
              <w:pStyle w:val="TableParagraph"/>
              <w:tabs>
                <w:tab w:val="left" w:pos="1032"/>
                <w:tab w:val="left" w:pos="1783"/>
              </w:tabs>
              <w:spacing w:before="65"/>
              <w:ind w:left="277"/>
              <w:rPr>
                <w:sz w:val="20"/>
                <w:szCs w:val="20"/>
              </w:rPr>
            </w:pPr>
            <w:r>
              <w:rPr>
                <w:sz w:val="20"/>
                <w:szCs w:val="20"/>
              </w:rPr>
              <w:t>Ḥ</w:t>
            </w:r>
            <w:r>
              <w:rPr>
                <w:sz w:val="20"/>
                <w:szCs w:val="20"/>
              </w:rPr>
              <w:tab/>
              <w:t>Յ</w:t>
            </w:r>
            <w:r>
              <w:rPr>
                <w:sz w:val="20"/>
                <w:szCs w:val="20"/>
              </w:rPr>
              <w:tab/>
              <w:t>ḥ</w:t>
            </w:r>
          </w:p>
        </w:tc>
        <w:tc>
          <w:tcPr>
            <w:tcW w:w="459" w:type="dxa"/>
          </w:tcPr>
          <w:p w14:paraId="179CA642" w14:textId="77777777" w:rsidR="00041D04" w:rsidRDefault="006E2B03">
            <w:pPr>
              <w:pStyle w:val="TableParagraph"/>
              <w:spacing w:before="65"/>
              <w:ind w:right="46"/>
              <w:jc w:val="right"/>
              <w:rPr>
                <w:sz w:val="20"/>
                <w:szCs w:val="20"/>
              </w:rPr>
            </w:pPr>
            <w:r>
              <w:rPr>
                <w:sz w:val="20"/>
                <w:szCs w:val="20"/>
              </w:rPr>
              <w:t>յ</w:t>
            </w:r>
          </w:p>
        </w:tc>
      </w:tr>
      <w:tr w:rsidR="00041D04" w14:paraId="3A492558" w14:textId="77777777">
        <w:trPr>
          <w:trHeight w:val="1353"/>
        </w:trPr>
        <w:tc>
          <w:tcPr>
            <w:tcW w:w="493" w:type="dxa"/>
          </w:tcPr>
          <w:p w14:paraId="597CCB77" w14:textId="77777777" w:rsidR="00041D04" w:rsidRDefault="00041D04">
            <w:pPr>
              <w:pStyle w:val="TableParagraph"/>
              <w:spacing w:before="12"/>
              <w:rPr>
                <w:b/>
                <w:sz w:val="16"/>
              </w:rPr>
            </w:pPr>
          </w:p>
          <w:p w14:paraId="23966BAD" w14:textId="77777777" w:rsidR="00041D04" w:rsidRDefault="006E2B03">
            <w:pPr>
              <w:pStyle w:val="TableParagraph"/>
              <w:ind w:left="50"/>
              <w:rPr>
                <w:sz w:val="20"/>
              </w:rPr>
            </w:pPr>
            <w:r>
              <w:rPr>
                <w:sz w:val="20"/>
              </w:rPr>
              <w:t>3.</w:t>
            </w:r>
          </w:p>
        </w:tc>
        <w:tc>
          <w:tcPr>
            <w:tcW w:w="2039" w:type="dxa"/>
          </w:tcPr>
          <w:p w14:paraId="5CAD7E59" w14:textId="77777777" w:rsidR="00041D04" w:rsidRDefault="00041D04">
            <w:pPr>
              <w:pStyle w:val="TableParagraph"/>
              <w:spacing w:before="12"/>
              <w:rPr>
                <w:b/>
                <w:sz w:val="16"/>
              </w:rPr>
            </w:pPr>
          </w:p>
          <w:p w14:paraId="06D50682" w14:textId="77777777" w:rsidR="00041D04" w:rsidRDefault="006E2B03">
            <w:pPr>
              <w:pStyle w:val="TableParagraph"/>
              <w:ind w:left="499"/>
              <w:rPr>
                <w:sz w:val="20"/>
              </w:rPr>
            </w:pPr>
            <w:r>
              <w:rPr>
                <w:sz w:val="20"/>
              </w:rPr>
              <w:t>̌  (Hacek)</w:t>
            </w:r>
          </w:p>
          <w:p w14:paraId="35676B77" w14:textId="77777777" w:rsidR="00041D04" w:rsidRDefault="006E2B03">
            <w:pPr>
              <w:pStyle w:val="TableParagraph"/>
              <w:tabs>
                <w:tab w:val="left" w:pos="1021"/>
                <w:tab w:val="left" w:pos="1738"/>
              </w:tabs>
              <w:spacing w:before="103"/>
              <w:ind w:left="277"/>
              <w:rPr>
                <w:sz w:val="20"/>
                <w:szCs w:val="20"/>
              </w:rPr>
            </w:pPr>
            <w:r>
              <w:rPr>
                <w:sz w:val="20"/>
                <w:szCs w:val="20"/>
              </w:rPr>
              <w:t>Ě</w:t>
            </w:r>
            <w:r>
              <w:rPr>
                <w:sz w:val="20"/>
                <w:szCs w:val="20"/>
              </w:rPr>
              <w:tab/>
              <w:t>Ը</w:t>
            </w:r>
            <w:r>
              <w:rPr>
                <w:sz w:val="20"/>
                <w:szCs w:val="20"/>
              </w:rPr>
              <w:tab/>
              <w:t>ě</w:t>
            </w:r>
          </w:p>
        </w:tc>
        <w:tc>
          <w:tcPr>
            <w:tcW w:w="459" w:type="dxa"/>
          </w:tcPr>
          <w:p w14:paraId="5B927D95" w14:textId="77777777" w:rsidR="00041D04" w:rsidRDefault="00041D04">
            <w:pPr>
              <w:pStyle w:val="TableParagraph"/>
              <w:rPr>
                <w:b/>
                <w:sz w:val="26"/>
              </w:rPr>
            </w:pPr>
          </w:p>
          <w:p w14:paraId="1DE8B6AA" w14:textId="77777777" w:rsidR="00041D04" w:rsidRDefault="00041D04">
            <w:pPr>
              <w:pStyle w:val="TableParagraph"/>
              <w:spacing w:before="10"/>
              <w:rPr>
                <w:b/>
                <w:sz w:val="16"/>
              </w:rPr>
            </w:pPr>
          </w:p>
          <w:p w14:paraId="03B46311" w14:textId="77777777" w:rsidR="00041D04" w:rsidRDefault="006E2B03">
            <w:pPr>
              <w:pStyle w:val="TableParagraph"/>
              <w:spacing w:before="1"/>
              <w:ind w:left="256"/>
              <w:rPr>
                <w:sz w:val="20"/>
                <w:szCs w:val="20"/>
              </w:rPr>
            </w:pPr>
            <w:r>
              <w:rPr>
                <w:sz w:val="20"/>
                <w:szCs w:val="20"/>
              </w:rPr>
              <w:t>ը</w:t>
            </w:r>
          </w:p>
        </w:tc>
      </w:tr>
      <w:tr w:rsidR="00041D04" w14:paraId="7B381567" w14:textId="77777777">
        <w:trPr>
          <w:trHeight w:val="1353"/>
        </w:trPr>
        <w:tc>
          <w:tcPr>
            <w:tcW w:w="493" w:type="dxa"/>
          </w:tcPr>
          <w:p w14:paraId="232A7437" w14:textId="77777777" w:rsidR="00041D04" w:rsidRDefault="00041D04">
            <w:pPr>
              <w:pStyle w:val="TableParagraph"/>
              <w:spacing w:before="12"/>
              <w:rPr>
                <w:b/>
                <w:sz w:val="16"/>
              </w:rPr>
            </w:pPr>
          </w:p>
          <w:p w14:paraId="2EB93441" w14:textId="77777777" w:rsidR="00041D04" w:rsidRDefault="006E2B03">
            <w:pPr>
              <w:pStyle w:val="TableParagraph"/>
              <w:ind w:left="50"/>
              <w:rPr>
                <w:sz w:val="20"/>
              </w:rPr>
            </w:pPr>
            <w:r>
              <w:rPr>
                <w:sz w:val="20"/>
              </w:rPr>
              <w:t>4.</w:t>
            </w:r>
          </w:p>
        </w:tc>
        <w:tc>
          <w:tcPr>
            <w:tcW w:w="2039" w:type="dxa"/>
          </w:tcPr>
          <w:p w14:paraId="12166607" w14:textId="77777777" w:rsidR="00041D04" w:rsidRDefault="00041D04">
            <w:pPr>
              <w:pStyle w:val="TableParagraph"/>
              <w:spacing w:before="12"/>
              <w:rPr>
                <w:b/>
                <w:sz w:val="16"/>
              </w:rPr>
            </w:pPr>
          </w:p>
          <w:p w14:paraId="0054C7CE" w14:textId="77777777" w:rsidR="00041D04" w:rsidRDefault="006E2B03">
            <w:pPr>
              <w:pStyle w:val="TableParagraph"/>
              <w:ind w:left="93"/>
              <w:jc w:val="center"/>
              <w:rPr>
                <w:sz w:val="20"/>
              </w:rPr>
            </w:pPr>
            <w:r>
              <w:rPr>
                <w:sz w:val="20"/>
              </w:rPr>
              <w:t>̄  (Macron)</w:t>
            </w:r>
          </w:p>
          <w:p w14:paraId="4F81D239" w14:textId="77777777" w:rsidR="00041D04" w:rsidRDefault="006E2B03">
            <w:pPr>
              <w:pStyle w:val="TableParagraph"/>
              <w:tabs>
                <w:tab w:val="left" w:pos="868"/>
                <w:tab w:val="left" w:pos="1508"/>
              </w:tabs>
              <w:spacing w:before="103"/>
              <w:ind w:left="67"/>
              <w:jc w:val="center"/>
              <w:rPr>
                <w:sz w:val="20"/>
                <w:szCs w:val="20"/>
              </w:rPr>
            </w:pPr>
            <w:r>
              <w:rPr>
                <w:sz w:val="20"/>
                <w:szCs w:val="20"/>
              </w:rPr>
              <w:t>Ē</w:t>
            </w:r>
            <w:r>
              <w:rPr>
                <w:sz w:val="20"/>
                <w:szCs w:val="20"/>
              </w:rPr>
              <w:tab/>
              <w:t>Է</w:t>
            </w:r>
            <w:r>
              <w:rPr>
                <w:sz w:val="20"/>
                <w:szCs w:val="20"/>
              </w:rPr>
              <w:tab/>
              <w:t>ē</w:t>
            </w:r>
          </w:p>
        </w:tc>
        <w:tc>
          <w:tcPr>
            <w:tcW w:w="459" w:type="dxa"/>
          </w:tcPr>
          <w:p w14:paraId="426AAAE0" w14:textId="77777777" w:rsidR="00041D04" w:rsidRDefault="00041D04">
            <w:pPr>
              <w:pStyle w:val="TableParagraph"/>
              <w:rPr>
                <w:b/>
                <w:sz w:val="26"/>
              </w:rPr>
            </w:pPr>
          </w:p>
          <w:p w14:paraId="112A3742" w14:textId="77777777" w:rsidR="00041D04" w:rsidRDefault="00041D04">
            <w:pPr>
              <w:pStyle w:val="TableParagraph"/>
              <w:spacing w:before="10"/>
              <w:rPr>
                <w:b/>
                <w:sz w:val="16"/>
              </w:rPr>
            </w:pPr>
          </w:p>
          <w:p w14:paraId="1B969753" w14:textId="77777777" w:rsidR="00041D04" w:rsidRDefault="006E2B03">
            <w:pPr>
              <w:pStyle w:val="TableParagraph"/>
              <w:spacing w:before="1"/>
              <w:ind w:right="80"/>
              <w:jc w:val="right"/>
              <w:rPr>
                <w:sz w:val="20"/>
                <w:szCs w:val="20"/>
              </w:rPr>
            </w:pPr>
            <w:r>
              <w:rPr>
                <w:sz w:val="20"/>
                <w:szCs w:val="20"/>
              </w:rPr>
              <w:t>է</w:t>
            </w:r>
          </w:p>
        </w:tc>
      </w:tr>
      <w:tr w:rsidR="00041D04" w14:paraId="01ACBFC4" w14:textId="77777777">
        <w:trPr>
          <w:trHeight w:val="1035"/>
        </w:trPr>
        <w:tc>
          <w:tcPr>
            <w:tcW w:w="493" w:type="dxa"/>
          </w:tcPr>
          <w:p w14:paraId="319A10D9" w14:textId="77777777" w:rsidR="00041D04" w:rsidRDefault="00041D04">
            <w:pPr>
              <w:pStyle w:val="TableParagraph"/>
              <w:spacing w:before="12"/>
              <w:rPr>
                <w:b/>
                <w:sz w:val="16"/>
              </w:rPr>
            </w:pPr>
          </w:p>
          <w:p w14:paraId="7E851531" w14:textId="77777777" w:rsidR="00041D04" w:rsidRDefault="006E2B03">
            <w:pPr>
              <w:pStyle w:val="TableParagraph"/>
              <w:ind w:left="50"/>
              <w:rPr>
                <w:sz w:val="20"/>
              </w:rPr>
            </w:pPr>
            <w:r>
              <w:rPr>
                <w:sz w:val="20"/>
              </w:rPr>
              <w:t>5.</w:t>
            </w:r>
          </w:p>
        </w:tc>
        <w:tc>
          <w:tcPr>
            <w:tcW w:w="2039" w:type="dxa"/>
          </w:tcPr>
          <w:p w14:paraId="528AFA20" w14:textId="77777777" w:rsidR="00041D04" w:rsidRDefault="006E2B03">
            <w:pPr>
              <w:pStyle w:val="TableParagraph"/>
              <w:spacing w:before="189" w:line="450" w:lineRule="atLeast"/>
              <w:ind w:left="277" w:right="363" w:firstLine="333"/>
              <w:rPr>
                <w:sz w:val="20"/>
              </w:rPr>
            </w:pPr>
            <w:r>
              <w:rPr>
                <w:sz w:val="20"/>
              </w:rPr>
              <w:t>' (Prime) See Notes 3, 6.</w:t>
            </w:r>
          </w:p>
        </w:tc>
        <w:tc>
          <w:tcPr>
            <w:tcW w:w="459" w:type="dxa"/>
          </w:tcPr>
          <w:p w14:paraId="38AA8B3F" w14:textId="77777777" w:rsidR="00041D04" w:rsidRDefault="00041D04">
            <w:pPr>
              <w:pStyle w:val="TableParagraph"/>
              <w:rPr>
                <w:rFonts w:ascii="Times New Roman"/>
                <w:sz w:val="20"/>
              </w:rPr>
            </w:pPr>
          </w:p>
        </w:tc>
      </w:tr>
    </w:tbl>
    <w:p w14:paraId="0F62B5A8" w14:textId="77777777" w:rsidR="00B310A2" w:rsidRDefault="00B310A2">
      <w:pPr>
        <w:spacing w:before="56"/>
        <w:ind w:left="105"/>
        <w:rPr>
          <w:b/>
          <w:sz w:val="20"/>
        </w:rPr>
      </w:pPr>
    </w:p>
    <w:p w14:paraId="109E3E76" w14:textId="7C1366FB" w:rsidR="00041D04" w:rsidRDefault="006E2B03" w:rsidP="00B310A2">
      <w:pPr>
        <w:spacing w:before="56"/>
        <w:ind w:left="990"/>
        <w:rPr>
          <w:b/>
          <w:sz w:val="20"/>
        </w:rPr>
      </w:pPr>
      <w:r>
        <w:rPr>
          <w:b/>
          <w:sz w:val="20"/>
        </w:rPr>
        <w:t>Armenian Punctuation</w:t>
      </w:r>
    </w:p>
    <w:p w14:paraId="46338814" w14:textId="77777777" w:rsidR="00041D04" w:rsidRDefault="006E2B03" w:rsidP="00B310A2">
      <w:pPr>
        <w:pStyle w:val="BodyText"/>
        <w:spacing w:before="1"/>
        <w:ind w:left="1440"/>
      </w:pPr>
      <w:r>
        <w:t>These are the most common marks of punctuation in Armenian.</w:t>
      </w:r>
    </w:p>
    <w:p w14:paraId="41F8351E" w14:textId="77777777" w:rsidR="00041D04" w:rsidRDefault="006E2B03">
      <w:pPr>
        <w:pStyle w:val="ListParagraph"/>
        <w:numPr>
          <w:ilvl w:val="0"/>
          <w:numId w:val="1"/>
        </w:numPr>
        <w:tabs>
          <w:tab w:val="left" w:pos="609"/>
        </w:tabs>
        <w:spacing w:before="213" w:line="225" w:lineRule="auto"/>
        <w:ind w:right="458"/>
        <w:rPr>
          <w:sz w:val="20"/>
        </w:rPr>
      </w:pPr>
      <w:r>
        <w:rPr>
          <w:sz w:val="20"/>
        </w:rPr>
        <w:t>Always transcribe Armenian script angle brackets («… ») [chʻakert] used in the manner of quotation marks (“...”) as quotation marks in both the Armenian and Latin transcriptions. For</w:t>
      </w:r>
      <w:r>
        <w:rPr>
          <w:spacing w:val="-13"/>
          <w:sz w:val="20"/>
        </w:rPr>
        <w:t xml:space="preserve"> </w:t>
      </w:r>
      <w:r>
        <w:rPr>
          <w:sz w:val="20"/>
        </w:rPr>
        <w:t>example,</w:t>
      </w:r>
    </w:p>
    <w:p w14:paraId="17F36B92" w14:textId="77777777" w:rsidR="00041D04" w:rsidRDefault="006E2B03" w:rsidP="00B310A2">
      <w:pPr>
        <w:pStyle w:val="BodyText"/>
        <w:spacing w:line="338" w:lineRule="exact"/>
        <w:ind w:left="2160"/>
      </w:pPr>
      <w:r>
        <w:t>Armenian script on the piece in hand:</w:t>
      </w:r>
    </w:p>
    <w:p w14:paraId="707278AF" w14:textId="77777777" w:rsidR="00041D04" w:rsidRDefault="006E2B03" w:rsidP="00B310A2">
      <w:pPr>
        <w:pStyle w:val="BodyText"/>
        <w:spacing w:line="338" w:lineRule="exact"/>
        <w:ind w:left="2160"/>
      </w:pPr>
      <w:r>
        <w:t>«Սարդարապատի պատմաշինությունը» և այլ երկեր</w:t>
      </w:r>
    </w:p>
    <w:p w14:paraId="728CB7B3" w14:textId="77777777" w:rsidR="00041D04" w:rsidRDefault="00041D04">
      <w:pPr>
        <w:pStyle w:val="BodyText"/>
        <w:spacing w:before="13"/>
        <w:rPr>
          <w:sz w:val="17"/>
        </w:rPr>
      </w:pPr>
    </w:p>
    <w:p w14:paraId="1B703E0C" w14:textId="77777777" w:rsidR="00041D04" w:rsidRDefault="006E2B03" w:rsidP="00B310A2">
      <w:pPr>
        <w:pStyle w:val="BodyText"/>
        <w:spacing w:line="338" w:lineRule="exact"/>
        <w:ind w:left="2160"/>
      </w:pPr>
      <w:r>
        <w:t>Transcribe Armenian as:</w:t>
      </w:r>
    </w:p>
    <w:p w14:paraId="3C091B1E" w14:textId="77777777" w:rsidR="00041D04" w:rsidRDefault="006E2B03" w:rsidP="00B310A2">
      <w:pPr>
        <w:pStyle w:val="BodyText"/>
        <w:spacing w:line="338" w:lineRule="exact"/>
        <w:ind w:left="2160"/>
      </w:pPr>
      <w:r>
        <w:t>“Սարդարապատի պատմաշինությունը” և այլ երկեր</w:t>
      </w:r>
    </w:p>
    <w:p w14:paraId="44620FAF" w14:textId="77777777" w:rsidR="00041D04" w:rsidRDefault="00041D04">
      <w:pPr>
        <w:pStyle w:val="BodyText"/>
        <w:spacing w:before="14"/>
        <w:rPr>
          <w:sz w:val="17"/>
        </w:rPr>
      </w:pPr>
    </w:p>
    <w:p w14:paraId="010098DA" w14:textId="77777777" w:rsidR="00041D04" w:rsidRDefault="006E2B03" w:rsidP="00B310A2">
      <w:pPr>
        <w:pStyle w:val="BodyText"/>
        <w:spacing w:line="338" w:lineRule="exact"/>
        <w:ind w:left="2160"/>
      </w:pPr>
      <w:r>
        <w:t>Romanize as:</w:t>
      </w:r>
    </w:p>
    <w:p w14:paraId="0EF4825E" w14:textId="77777777" w:rsidR="00041D04" w:rsidRDefault="006E2B03" w:rsidP="00B310A2">
      <w:pPr>
        <w:pStyle w:val="BodyText"/>
        <w:spacing w:line="338" w:lineRule="exact"/>
        <w:ind w:left="2160"/>
      </w:pPr>
      <w:r>
        <w:t>“Sardarapati patmashinutʻyuně” ev ayl erker</w:t>
      </w:r>
    </w:p>
    <w:p w14:paraId="553A1934" w14:textId="77777777" w:rsidR="00041D04" w:rsidRDefault="00041D04" w:rsidP="00B310A2">
      <w:pPr>
        <w:pStyle w:val="BodyText"/>
        <w:spacing w:before="3"/>
        <w:ind w:left="1552"/>
        <w:rPr>
          <w:sz w:val="27"/>
        </w:rPr>
      </w:pPr>
    </w:p>
    <w:p w14:paraId="30E5C90E" w14:textId="77777777" w:rsidR="00041D04" w:rsidRDefault="006E2B03">
      <w:pPr>
        <w:pStyle w:val="ListParagraph"/>
        <w:numPr>
          <w:ilvl w:val="0"/>
          <w:numId w:val="1"/>
        </w:numPr>
        <w:tabs>
          <w:tab w:val="left" w:pos="609"/>
        </w:tabs>
        <w:spacing w:before="1" w:line="218" w:lineRule="auto"/>
        <w:ind w:right="146"/>
        <w:jc w:val="both"/>
        <w:rPr>
          <w:sz w:val="20"/>
          <w:szCs w:val="20"/>
        </w:rPr>
      </w:pPr>
      <w:r>
        <w:rPr>
          <w:sz w:val="20"/>
          <w:szCs w:val="20"/>
        </w:rPr>
        <w:t>Transcribe the Armenian script question mark ( ՞ ) [hartsʻakan nshan] as a question mark (?) at the end of the sentence in the Latin transcription. The Armenian question mark may be applied to the last vowel of a syllable of a word (usually a verb). For</w:t>
      </w:r>
      <w:r>
        <w:rPr>
          <w:spacing w:val="-5"/>
          <w:sz w:val="20"/>
          <w:szCs w:val="20"/>
        </w:rPr>
        <w:t xml:space="preserve"> </w:t>
      </w:r>
      <w:r>
        <w:rPr>
          <w:sz w:val="20"/>
          <w:szCs w:val="20"/>
        </w:rPr>
        <w:t>example,</w:t>
      </w:r>
    </w:p>
    <w:p w14:paraId="7A5EE21E" w14:textId="77777777" w:rsidR="00041D04" w:rsidRDefault="00041D04">
      <w:pPr>
        <w:pStyle w:val="BodyText"/>
        <w:spacing w:before="4"/>
        <w:rPr>
          <w:sz w:val="17"/>
        </w:rPr>
      </w:pPr>
    </w:p>
    <w:p w14:paraId="25159668" w14:textId="77777777" w:rsidR="00041D04" w:rsidRDefault="006E2B03" w:rsidP="00B310A2">
      <w:pPr>
        <w:pStyle w:val="BodyText"/>
        <w:spacing w:before="1" w:line="333" w:lineRule="exact"/>
        <w:ind w:left="2160"/>
      </w:pPr>
      <w:r>
        <w:t>Armenian script on the piece in hand and in the Armenian transcription:</w:t>
      </w:r>
    </w:p>
    <w:p w14:paraId="4837D0D9" w14:textId="77777777" w:rsidR="00041D04" w:rsidRDefault="006E2B03" w:rsidP="00B310A2">
      <w:pPr>
        <w:pStyle w:val="BodyText"/>
        <w:spacing w:line="333" w:lineRule="exact"/>
        <w:ind w:left="2160"/>
      </w:pPr>
      <w:r>
        <w:t>Դու կարդացե՞լ ես այս գիրքը</w:t>
      </w:r>
    </w:p>
    <w:p w14:paraId="2053F019" w14:textId="77777777" w:rsidR="00041D04" w:rsidRDefault="00041D04" w:rsidP="00B310A2">
      <w:pPr>
        <w:pStyle w:val="BodyText"/>
        <w:spacing w:before="9"/>
        <w:ind w:left="1552"/>
        <w:rPr>
          <w:sz w:val="16"/>
        </w:rPr>
      </w:pPr>
    </w:p>
    <w:p w14:paraId="4F2EABB3" w14:textId="77777777" w:rsidR="00041D04" w:rsidRDefault="006E2B03" w:rsidP="00B310A2">
      <w:pPr>
        <w:pStyle w:val="BodyText"/>
        <w:spacing w:line="333" w:lineRule="exact"/>
        <w:ind w:left="2160"/>
      </w:pPr>
      <w:r>
        <w:t>Romanize as:</w:t>
      </w:r>
    </w:p>
    <w:p w14:paraId="4C7DC9D8" w14:textId="77777777" w:rsidR="00041D04" w:rsidRDefault="006E2B03" w:rsidP="00B310A2">
      <w:pPr>
        <w:pStyle w:val="BodyText"/>
        <w:spacing w:line="333" w:lineRule="exact"/>
        <w:ind w:left="2160"/>
      </w:pPr>
      <w:r>
        <w:t>Du kardatsʻel es ays girkʻě?</w:t>
      </w:r>
    </w:p>
    <w:p w14:paraId="10B538D1" w14:textId="77777777" w:rsidR="00041D04" w:rsidRDefault="00041D04">
      <w:pPr>
        <w:pStyle w:val="BodyText"/>
        <w:spacing w:before="15"/>
        <w:rPr>
          <w:sz w:val="26"/>
        </w:rPr>
      </w:pPr>
    </w:p>
    <w:p w14:paraId="13515922" w14:textId="77777777" w:rsidR="00041D04" w:rsidRDefault="006E2B03">
      <w:pPr>
        <w:pStyle w:val="ListParagraph"/>
        <w:numPr>
          <w:ilvl w:val="0"/>
          <w:numId w:val="1"/>
        </w:numPr>
        <w:tabs>
          <w:tab w:val="left" w:pos="609"/>
        </w:tabs>
        <w:spacing w:line="216" w:lineRule="auto"/>
        <w:ind w:right="114"/>
        <w:jc w:val="both"/>
        <w:rPr>
          <w:sz w:val="20"/>
          <w:szCs w:val="20"/>
        </w:rPr>
      </w:pPr>
      <w:r>
        <w:rPr>
          <w:sz w:val="20"/>
          <w:szCs w:val="20"/>
        </w:rPr>
        <w:t>Transcribe the Armenian script exclamation mark ( ՜ ) [batsʻakanchʻakan nshan] as an exclamation mark (!) in the Latin transcription. The Armenian script exclamation mark may appear over any word in a sentence. In the Latin transcription the exclamation mark is placed at the end of the sentence. For</w:t>
      </w:r>
      <w:r>
        <w:rPr>
          <w:spacing w:val="-17"/>
          <w:sz w:val="20"/>
          <w:szCs w:val="20"/>
        </w:rPr>
        <w:t xml:space="preserve"> </w:t>
      </w:r>
      <w:r>
        <w:rPr>
          <w:sz w:val="20"/>
          <w:szCs w:val="20"/>
        </w:rPr>
        <w:t>example,</w:t>
      </w:r>
    </w:p>
    <w:p w14:paraId="32D53176" w14:textId="77777777" w:rsidR="00041D04" w:rsidRDefault="00041D04">
      <w:pPr>
        <w:pStyle w:val="BodyText"/>
        <w:spacing w:before="8"/>
        <w:rPr>
          <w:sz w:val="17"/>
        </w:rPr>
      </w:pPr>
    </w:p>
    <w:p w14:paraId="37D759FA" w14:textId="77777777" w:rsidR="00041D04" w:rsidRDefault="006E2B03" w:rsidP="00B310A2">
      <w:pPr>
        <w:pStyle w:val="BodyText"/>
        <w:spacing w:line="211" w:lineRule="auto"/>
        <w:ind w:left="2160" w:right="3519"/>
      </w:pPr>
      <w:r>
        <w:t>Armenian script on the piece in hand and in the Armenian transcription: Այս ու՜մ եմ տեսնում</w:t>
      </w:r>
    </w:p>
    <w:p w14:paraId="5BA3AB0E" w14:textId="77777777" w:rsidR="00041D04" w:rsidRDefault="00041D04" w:rsidP="00B310A2">
      <w:pPr>
        <w:pStyle w:val="BodyText"/>
        <w:spacing w:before="1"/>
        <w:ind w:left="1552"/>
        <w:rPr>
          <w:sz w:val="16"/>
        </w:rPr>
      </w:pPr>
    </w:p>
    <w:p w14:paraId="30E60CC2" w14:textId="77777777" w:rsidR="00041D04" w:rsidRDefault="006E2B03" w:rsidP="00B310A2">
      <w:pPr>
        <w:pStyle w:val="BodyText"/>
        <w:spacing w:line="328" w:lineRule="exact"/>
        <w:ind w:left="2160"/>
      </w:pPr>
      <w:r>
        <w:t>Romanize as:</w:t>
      </w:r>
    </w:p>
    <w:p w14:paraId="04842BB2" w14:textId="77777777" w:rsidR="00041D04" w:rsidRDefault="006E2B03" w:rsidP="00B310A2">
      <w:pPr>
        <w:pStyle w:val="BodyText"/>
        <w:spacing w:line="328" w:lineRule="exact"/>
        <w:ind w:left="2160"/>
      </w:pPr>
      <w:r>
        <w:t>Ays um em tesnum!</w:t>
      </w:r>
    </w:p>
    <w:p w14:paraId="496776FD" w14:textId="77777777" w:rsidR="00B310A2" w:rsidRDefault="00B310A2" w:rsidP="00B310A2">
      <w:pPr>
        <w:pStyle w:val="ListParagraph"/>
        <w:tabs>
          <w:tab w:val="left" w:pos="611"/>
        </w:tabs>
        <w:spacing w:before="84" w:line="218" w:lineRule="auto"/>
        <w:ind w:left="555" w:right="303" w:firstLine="0"/>
        <w:rPr>
          <w:sz w:val="20"/>
          <w:szCs w:val="20"/>
        </w:rPr>
      </w:pPr>
    </w:p>
    <w:p w14:paraId="07721F3E" w14:textId="03857A1C" w:rsidR="00041D04" w:rsidRDefault="00B310A2" w:rsidP="00B310A2">
      <w:pPr>
        <w:pStyle w:val="ListParagraph"/>
        <w:numPr>
          <w:ilvl w:val="0"/>
          <w:numId w:val="1"/>
        </w:numPr>
        <w:tabs>
          <w:tab w:val="left" w:pos="611"/>
        </w:tabs>
        <w:spacing w:before="84" w:line="218" w:lineRule="auto"/>
        <w:ind w:left="1607" w:right="303" w:hanging="167"/>
        <w:rPr>
          <w:sz w:val="20"/>
          <w:szCs w:val="20"/>
        </w:rPr>
      </w:pPr>
      <w:r>
        <w:rPr>
          <w:sz w:val="20"/>
          <w:szCs w:val="20"/>
        </w:rPr>
        <w:t xml:space="preserve"> </w:t>
      </w:r>
      <w:r w:rsidR="006E2B03">
        <w:rPr>
          <w:sz w:val="20"/>
          <w:szCs w:val="20"/>
        </w:rPr>
        <w:t>Do not transcribe the Armenian punctuation mark ( ՛ ) [shesht] in the Latin transcription. This mark is used to emphasize or stress the meaning of the word, phrase, or give a command, etc. For</w:t>
      </w:r>
      <w:r w:rsidR="006E2B03">
        <w:rPr>
          <w:spacing w:val="-21"/>
          <w:sz w:val="20"/>
          <w:szCs w:val="20"/>
        </w:rPr>
        <w:t xml:space="preserve"> </w:t>
      </w:r>
      <w:r w:rsidR="006E2B03">
        <w:rPr>
          <w:sz w:val="20"/>
          <w:szCs w:val="20"/>
        </w:rPr>
        <w:t>example,</w:t>
      </w:r>
    </w:p>
    <w:p w14:paraId="40253FBA" w14:textId="77777777" w:rsidR="00041D04" w:rsidRDefault="00041D04" w:rsidP="00B310A2">
      <w:pPr>
        <w:pStyle w:val="BodyText"/>
        <w:spacing w:before="14"/>
        <w:ind w:left="1052"/>
        <w:rPr>
          <w:sz w:val="17"/>
        </w:rPr>
      </w:pPr>
    </w:p>
    <w:p w14:paraId="700A90DE" w14:textId="77777777" w:rsidR="00041D04" w:rsidRDefault="006E2B03" w:rsidP="00B310A2">
      <w:pPr>
        <w:pStyle w:val="BodyText"/>
        <w:spacing w:before="1" w:line="333" w:lineRule="exact"/>
        <w:ind w:left="2160"/>
      </w:pPr>
      <w:r>
        <w:t>Armenian script on the piece in hand and in the Armenian transcription:</w:t>
      </w:r>
    </w:p>
    <w:p w14:paraId="60648DBB" w14:textId="77777777" w:rsidR="00041D04" w:rsidRDefault="006E2B03" w:rsidP="00B310A2">
      <w:pPr>
        <w:pStyle w:val="BodyText"/>
        <w:spacing w:line="333" w:lineRule="exact"/>
        <w:ind w:left="2160"/>
      </w:pPr>
      <w:r>
        <w:t>Կարդա՛, գրի՛ր տարին բոլոր</w:t>
      </w:r>
    </w:p>
    <w:p w14:paraId="0C9E2D28" w14:textId="77777777" w:rsidR="00041D04" w:rsidRDefault="00041D04" w:rsidP="00B310A2">
      <w:pPr>
        <w:pStyle w:val="BodyText"/>
        <w:spacing w:before="9"/>
        <w:ind w:left="1605"/>
        <w:rPr>
          <w:sz w:val="16"/>
        </w:rPr>
      </w:pPr>
    </w:p>
    <w:p w14:paraId="2B37126D" w14:textId="77777777" w:rsidR="00041D04" w:rsidRDefault="006E2B03" w:rsidP="00B310A2">
      <w:pPr>
        <w:pStyle w:val="BodyText"/>
        <w:spacing w:line="333" w:lineRule="exact"/>
        <w:ind w:left="2160"/>
      </w:pPr>
      <w:r>
        <w:t>Romanize as:</w:t>
      </w:r>
    </w:p>
    <w:p w14:paraId="7ACAB098" w14:textId="77777777" w:rsidR="00041D04" w:rsidRDefault="006E2B03" w:rsidP="00B310A2">
      <w:pPr>
        <w:pStyle w:val="BodyText"/>
        <w:spacing w:line="333" w:lineRule="exact"/>
        <w:ind w:left="2160"/>
      </w:pPr>
      <w:r>
        <w:t>Karda, grir tarin bolor</w:t>
      </w:r>
    </w:p>
    <w:p w14:paraId="463CD774" w14:textId="77777777" w:rsidR="00B310A2" w:rsidRDefault="00B310A2" w:rsidP="00B310A2">
      <w:pPr>
        <w:pStyle w:val="ListParagraph"/>
        <w:tabs>
          <w:tab w:val="left" w:pos="611"/>
        </w:tabs>
        <w:spacing w:line="242" w:lineRule="auto"/>
        <w:ind w:left="555" w:right="122" w:firstLine="0"/>
        <w:rPr>
          <w:sz w:val="20"/>
        </w:rPr>
      </w:pPr>
    </w:p>
    <w:p w14:paraId="200306B7" w14:textId="32AA3194" w:rsidR="00041D04" w:rsidRDefault="006E2B03" w:rsidP="00B310A2">
      <w:pPr>
        <w:pStyle w:val="ListParagraph"/>
        <w:numPr>
          <w:ilvl w:val="0"/>
          <w:numId w:val="1"/>
        </w:numPr>
        <w:tabs>
          <w:tab w:val="left" w:pos="611"/>
        </w:tabs>
        <w:spacing w:line="242" w:lineRule="auto"/>
        <w:ind w:right="122"/>
        <w:rPr>
          <w:sz w:val="20"/>
        </w:rPr>
      </w:pPr>
      <w:r>
        <w:rPr>
          <w:sz w:val="20"/>
        </w:rPr>
        <w:t>Always transcribe the Armenian script punctuation mark ( : ) [verjaket], as a period (.) at the end of a sentence in the Latin transcription. For</w:t>
      </w:r>
      <w:r>
        <w:rPr>
          <w:spacing w:val="-3"/>
          <w:sz w:val="20"/>
        </w:rPr>
        <w:t xml:space="preserve"> </w:t>
      </w:r>
      <w:r>
        <w:rPr>
          <w:sz w:val="20"/>
        </w:rPr>
        <w:t>example,</w:t>
      </w:r>
    </w:p>
    <w:p w14:paraId="2F2562DD" w14:textId="77777777" w:rsidR="00041D04" w:rsidRDefault="00041D04">
      <w:pPr>
        <w:pStyle w:val="BodyText"/>
        <w:rPr>
          <w:sz w:val="19"/>
        </w:rPr>
      </w:pPr>
    </w:p>
    <w:p w14:paraId="484E7D98" w14:textId="77777777" w:rsidR="00041D04" w:rsidRDefault="006E2B03" w:rsidP="00B310A2">
      <w:pPr>
        <w:pStyle w:val="BodyText"/>
        <w:spacing w:before="1" w:line="345" w:lineRule="exact"/>
        <w:ind w:left="2160"/>
      </w:pPr>
      <w:r>
        <w:t>Armenian script on the piece in hand:</w:t>
      </w:r>
    </w:p>
    <w:p w14:paraId="06350ABC" w14:textId="77777777" w:rsidR="00041D04" w:rsidRDefault="006E2B03" w:rsidP="00B310A2">
      <w:pPr>
        <w:pStyle w:val="BodyText"/>
        <w:spacing w:line="345" w:lineRule="exact"/>
        <w:ind w:left="2160"/>
      </w:pPr>
      <w:r>
        <w:t>Բարձրանում է աշխարհ ﬕ անեզր, որ քոնն է անշուշտ և իմը:</w:t>
      </w:r>
    </w:p>
    <w:p w14:paraId="3BE991F5" w14:textId="77777777" w:rsidR="00041D04" w:rsidRDefault="00041D04" w:rsidP="00B310A2">
      <w:pPr>
        <w:pStyle w:val="BodyText"/>
        <w:spacing w:before="3"/>
        <w:ind w:left="1605"/>
        <w:rPr>
          <w:sz w:val="19"/>
        </w:rPr>
      </w:pPr>
    </w:p>
    <w:p w14:paraId="0A913EAC" w14:textId="77777777" w:rsidR="00041D04" w:rsidRDefault="006E2B03" w:rsidP="00B310A2">
      <w:pPr>
        <w:pStyle w:val="BodyText"/>
        <w:spacing w:line="345" w:lineRule="exact"/>
        <w:ind w:left="2160"/>
      </w:pPr>
      <w:r>
        <w:t>Transcribe Armenian as:</w:t>
      </w:r>
    </w:p>
    <w:p w14:paraId="011DF7B9" w14:textId="77777777" w:rsidR="00041D04" w:rsidRDefault="006E2B03" w:rsidP="00B310A2">
      <w:pPr>
        <w:pStyle w:val="BodyText"/>
        <w:spacing w:line="345" w:lineRule="exact"/>
        <w:ind w:left="2160"/>
      </w:pPr>
      <w:r>
        <w:t>Բարձրանում է աշխարհ ﬕ անեզր, որ քոնն է անշուշտ և իմը.</w:t>
      </w:r>
    </w:p>
    <w:p w14:paraId="75B52043" w14:textId="77777777" w:rsidR="00041D04" w:rsidRDefault="00041D04" w:rsidP="00B310A2">
      <w:pPr>
        <w:pStyle w:val="BodyText"/>
        <w:spacing w:before="4"/>
        <w:ind w:left="1605"/>
        <w:rPr>
          <w:sz w:val="19"/>
        </w:rPr>
      </w:pPr>
    </w:p>
    <w:p w14:paraId="40A3A30D" w14:textId="77777777" w:rsidR="00041D04" w:rsidRDefault="006E2B03" w:rsidP="00B310A2">
      <w:pPr>
        <w:pStyle w:val="BodyText"/>
        <w:spacing w:line="345" w:lineRule="exact"/>
        <w:ind w:left="2160"/>
      </w:pPr>
      <w:r>
        <w:t>Romanize as:</w:t>
      </w:r>
    </w:p>
    <w:p w14:paraId="60B300B6" w14:textId="77777777" w:rsidR="00041D04" w:rsidRDefault="006E2B03" w:rsidP="00B310A2">
      <w:pPr>
        <w:pStyle w:val="BodyText"/>
        <w:spacing w:line="345" w:lineRule="exact"/>
        <w:ind w:left="2160"/>
      </w:pPr>
      <w:r>
        <w:t>Bardzranum ē ashkharh mi anezr, or kʻonn ē anshusht ev imě.</w:t>
      </w:r>
    </w:p>
    <w:p w14:paraId="05FFF118" w14:textId="77777777" w:rsidR="00041D04" w:rsidRDefault="00041D04">
      <w:pPr>
        <w:pStyle w:val="BodyText"/>
        <w:spacing w:before="6"/>
        <w:rPr>
          <w:sz w:val="3"/>
        </w:rPr>
      </w:pPr>
    </w:p>
    <w:tbl>
      <w:tblPr>
        <w:tblW w:w="0" w:type="auto"/>
        <w:tblInd w:w="819" w:type="dxa"/>
        <w:tblLayout w:type="fixed"/>
        <w:tblCellMar>
          <w:left w:w="0" w:type="dxa"/>
          <w:right w:w="0" w:type="dxa"/>
        </w:tblCellMar>
        <w:tblLook w:val="01E0" w:firstRow="1" w:lastRow="1" w:firstColumn="1" w:lastColumn="1" w:noHBand="0" w:noVBand="0"/>
      </w:tblPr>
      <w:tblGrid>
        <w:gridCol w:w="2011"/>
        <w:gridCol w:w="1871"/>
        <w:gridCol w:w="2697"/>
        <w:gridCol w:w="1185"/>
      </w:tblGrid>
      <w:tr w:rsidR="00041D04" w14:paraId="5AA6F510" w14:textId="77777777">
        <w:trPr>
          <w:trHeight w:val="1446"/>
        </w:trPr>
        <w:tc>
          <w:tcPr>
            <w:tcW w:w="2011" w:type="dxa"/>
          </w:tcPr>
          <w:p w14:paraId="1095A8C3" w14:textId="77777777" w:rsidR="00B310A2" w:rsidRDefault="00B310A2">
            <w:pPr>
              <w:pStyle w:val="TableParagraph"/>
              <w:spacing w:line="322" w:lineRule="exact"/>
              <w:ind w:left="50"/>
              <w:rPr>
                <w:b/>
                <w:sz w:val="20"/>
              </w:rPr>
            </w:pPr>
            <w:bookmarkStart w:id="0" w:name="Blank_Page"/>
            <w:bookmarkEnd w:id="0"/>
          </w:p>
          <w:p w14:paraId="46D0E5B5" w14:textId="23BC79B4" w:rsidR="00041D04" w:rsidRDefault="006E2B03">
            <w:pPr>
              <w:pStyle w:val="TableParagraph"/>
              <w:spacing w:line="322" w:lineRule="exact"/>
              <w:ind w:left="50"/>
              <w:rPr>
                <w:b/>
                <w:sz w:val="20"/>
              </w:rPr>
            </w:pPr>
            <w:r>
              <w:rPr>
                <w:b/>
                <w:sz w:val="20"/>
              </w:rPr>
              <w:t>Armenian Numerals</w:t>
            </w:r>
          </w:p>
          <w:p w14:paraId="57092F3D" w14:textId="77777777" w:rsidR="00041D04" w:rsidRDefault="00041D04">
            <w:pPr>
              <w:pStyle w:val="TableParagraph"/>
              <w:spacing w:before="8"/>
              <w:rPr>
                <w:sz w:val="33"/>
              </w:rPr>
            </w:pPr>
          </w:p>
          <w:p w14:paraId="166612E0" w14:textId="77777777" w:rsidR="00041D04" w:rsidRDefault="006E2B03">
            <w:pPr>
              <w:pStyle w:val="TableParagraph"/>
              <w:ind w:left="50"/>
              <w:rPr>
                <w:rFonts w:ascii="Times New Roman"/>
                <w:i/>
                <w:sz w:val="20"/>
              </w:rPr>
            </w:pPr>
            <w:r>
              <w:rPr>
                <w:rFonts w:ascii="Times New Roman"/>
                <w:i/>
                <w:sz w:val="20"/>
              </w:rPr>
              <w:t>Character</w:t>
            </w:r>
          </w:p>
        </w:tc>
        <w:tc>
          <w:tcPr>
            <w:tcW w:w="1871" w:type="dxa"/>
          </w:tcPr>
          <w:p w14:paraId="64EEDB70" w14:textId="77777777" w:rsidR="00041D04" w:rsidRDefault="00041D04">
            <w:pPr>
              <w:pStyle w:val="TableParagraph"/>
            </w:pPr>
          </w:p>
          <w:p w14:paraId="3A653D24" w14:textId="77777777" w:rsidR="00041D04" w:rsidRDefault="00041D04">
            <w:pPr>
              <w:pStyle w:val="TableParagraph"/>
              <w:rPr>
                <w:sz w:val="30"/>
              </w:rPr>
            </w:pPr>
          </w:p>
          <w:p w14:paraId="58E765AB" w14:textId="77777777" w:rsidR="00041D04" w:rsidRDefault="006E2B03">
            <w:pPr>
              <w:pStyle w:val="TableParagraph"/>
              <w:ind w:left="199"/>
              <w:rPr>
                <w:rFonts w:ascii="Times New Roman"/>
                <w:i/>
                <w:sz w:val="20"/>
              </w:rPr>
            </w:pPr>
            <w:r>
              <w:rPr>
                <w:rFonts w:ascii="Times New Roman"/>
                <w:i/>
                <w:sz w:val="20"/>
              </w:rPr>
              <w:t>Value</w:t>
            </w:r>
          </w:p>
        </w:tc>
        <w:tc>
          <w:tcPr>
            <w:tcW w:w="2697" w:type="dxa"/>
          </w:tcPr>
          <w:p w14:paraId="403437EC" w14:textId="77777777" w:rsidR="00041D04" w:rsidRDefault="00041D04">
            <w:pPr>
              <w:pStyle w:val="TableParagraph"/>
            </w:pPr>
          </w:p>
          <w:p w14:paraId="2E523AAB" w14:textId="77777777" w:rsidR="00041D04" w:rsidRDefault="00041D04">
            <w:pPr>
              <w:pStyle w:val="TableParagraph"/>
              <w:rPr>
                <w:sz w:val="30"/>
              </w:rPr>
            </w:pPr>
          </w:p>
          <w:p w14:paraId="23A1751C" w14:textId="77777777" w:rsidR="00041D04" w:rsidRDefault="006E2B03">
            <w:pPr>
              <w:pStyle w:val="TableParagraph"/>
              <w:ind w:left="1208"/>
              <w:rPr>
                <w:rFonts w:ascii="Times New Roman"/>
                <w:i/>
                <w:sz w:val="20"/>
              </w:rPr>
            </w:pPr>
            <w:r>
              <w:rPr>
                <w:rFonts w:ascii="Times New Roman"/>
                <w:i/>
                <w:sz w:val="20"/>
              </w:rPr>
              <w:t>Character</w:t>
            </w:r>
          </w:p>
        </w:tc>
        <w:tc>
          <w:tcPr>
            <w:tcW w:w="1185" w:type="dxa"/>
          </w:tcPr>
          <w:p w14:paraId="0416757D" w14:textId="77777777" w:rsidR="00041D04" w:rsidRDefault="00041D04">
            <w:pPr>
              <w:pStyle w:val="TableParagraph"/>
            </w:pPr>
          </w:p>
          <w:p w14:paraId="6CA5E65E" w14:textId="77777777" w:rsidR="00041D04" w:rsidRDefault="00041D04">
            <w:pPr>
              <w:pStyle w:val="TableParagraph"/>
              <w:rPr>
                <w:sz w:val="30"/>
              </w:rPr>
            </w:pPr>
          </w:p>
          <w:p w14:paraId="33839990" w14:textId="77777777" w:rsidR="00041D04" w:rsidRDefault="006E2B03">
            <w:pPr>
              <w:pStyle w:val="TableParagraph"/>
              <w:ind w:left="671"/>
              <w:rPr>
                <w:rFonts w:ascii="Times New Roman"/>
                <w:i/>
                <w:sz w:val="20"/>
              </w:rPr>
            </w:pPr>
            <w:r>
              <w:rPr>
                <w:rFonts w:ascii="Times New Roman"/>
                <w:i/>
                <w:sz w:val="20"/>
              </w:rPr>
              <w:t>Value</w:t>
            </w:r>
          </w:p>
        </w:tc>
      </w:tr>
      <w:tr w:rsidR="00041D04" w14:paraId="750CDD57" w14:textId="77777777">
        <w:trPr>
          <w:trHeight w:val="665"/>
        </w:trPr>
        <w:tc>
          <w:tcPr>
            <w:tcW w:w="2011" w:type="dxa"/>
          </w:tcPr>
          <w:p w14:paraId="52145927" w14:textId="77777777" w:rsidR="00041D04" w:rsidRDefault="00041D04">
            <w:pPr>
              <w:pStyle w:val="TableParagraph"/>
              <w:spacing w:before="7"/>
              <w:rPr>
                <w:sz w:val="16"/>
              </w:rPr>
            </w:pPr>
          </w:p>
          <w:p w14:paraId="71AD0E0C" w14:textId="77777777" w:rsidR="00041D04" w:rsidRDefault="006E2B03">
            <w:pPr>
              <w:pStyle w:val="TableParagraph"/>
              <w:ind w:left="50"/>
              <w:rPr>
                <w:sz w:val="20"/>
                <w:szCs w:val="20"/>
              </w:rPr>
            </w:pPr>
            <w:r>
              <w:rPr>
                <w:sz w:val="20"/>
                <w:szCs w:val="20"/>
              </w:rPr>
              <w:t>Ա․</w:t>
            </w:r>
          </w:p>
        </w:tc>
        <w:tc>
          <w:tcPr>
            <w:tcW w:w="1871" w:type="dxa"/>
          </w:tcPr>
          <w:p w14:paraId="1700DD3F" w14:textId="77777777" w:rsidR="00041D04" w:rsidRDefault="00041D04">
            <w:pPr>
              <w:pStyle w:val="TableParagraph"/>
              <w:spacing w:before="7"/>
              <w:rPr>
                <w:sz w:val="16"/>
              </w:rPr>
            </w:pPr>
          </w:p>
          <w:p w14:paraId="1734692B" w14:textId="77777777" w:rsidR="00041D04" w:rsidRDefault="006E2B03">
            <w:pPr>
              <w:pStyle w:val="TableParagraph"/>
              <w:ind w:left="199"/>
              <w:rPr>
                <w:sz w:val="20"/>
              </w:rPr>
            </w:pPr>
            <w:r>
              <w:rPr>
                <w:sz w:val="20"/>
              </w:rPr>
              <w:t>1</w:t>
            </w:r>
          </w:p>
        </w:tc>
        <w:tc>
          <w:tcPr>
            <w:tcW w:w="2697" w:type="dxa"/>
          </w:tcPr>
          <w:p w14:paraId="50B361B3" w14:textId="77777777" w:rsidR="00041D04" w:rsidRDefault="00041D04">
            <w:pPr>
              <w:pStyle w:val="TableParagraph"/>
              <w:spacing w:before="7"/>
              <w:rPr>
                <w:sz w:val="16"/>
              </w:rPr>
            </w:pPr>
          </w:p>
          <w:p w14:paraId="0CB7EA05" w14:textId="77777777" w:rsidR="00041D04" w:rsidRDefault="006E2B03">
            <w:pPr>
              <w:pStyle w:val="TableParagraph"/>
              <w:ind w:left="1207"/>
              <w:rPr>
                <w:sz w:val="20"/>
                <w:szCs w:val="20"/>
              </w:rPr>
            </w:pPr>
            <w:r>
              <w:rPr>
                <w:sz w:val="20"/>
                <w:szCs w:val="20"/>
              </w:rPr>
              <w:t>Ճ․</w:t>
            </w:r>
          </w:p>
        </w:tc>
        <w:tc>
          <w:tcPr>
            <w:tcW w:w="1185" w:type="dxa"/>
          </w:tcPr>
          <w:p w14:paraId="06997B11" w14:textId="77777777" w:rsidR="00041D04" w:rsidRDefault="00041D04">
            <w:pPr>
              <w:pStyle w:val="TableParagraph"/>
              <w:spacing w:before="7"/>
              <w:rPr>
                <w:sz w:val="16"/>
              </w:rPr>
            </w:pPr>
          </w:p>
          <w:p w14:paraId="4912E5F6" w14:textId="77777777" w:rsidR="00041D04" w:rsidRDefault="006E2B03">
            <w:pPr>
              <w:pStyle w:val="TableParagraph"/>
              <w:ind w:left="670"/>
              <w:rPr>
                <w:sz w:val="20"/>
              </w:rPr>
            </w:pPr>
            <w:r>
              <w:rPr>
                <w:sz w:val="20"/>
              </w:rPr>
              <w:t>100</w:t>
            </w:r>
          </w:p>
        </w:tc>
      </w:tr>
      <w:tr w:rsidR="00041D04" w14:paraId="7F3C44D6" w14:textId="77777777">
        <w:trPr>
          <w:trHeight w:val="440"/>
        </w:trPr>
        <w:tc>
          <w:tcPr>
            <w:tcW w:w="2011" w:type="dxa"/>
          </w:tcPr>
          <w:p w14:paraId="09943DAF" w14:textId="77777777" w:rsidR="00041D04" w:rsidRDefault="006E2B03">
            <w:pPr>
              <w:pStyle w:val="TableParagraph"/>
              <w:spacing w:before="60"/>
              <w:ind w:left="50"/>
              <w:rPr>
                <w:sz w:val="20"/>
                <w:szCs w:val="20"/>
              </w:rPr>
            </w:pPr>
            <w:r>
              <w:rPr>
                <w:sz w:val="20"/>
                <w:szCs w:val="20"/>
              </w:rPr>
              <w:t>Բ․</w:t>
            </w:r>
          </w:p>
        </w:tc>
        <w:tc>
          <w:tcPr>
            <w:tcW w:w="1871" w:type="dxa"/>
          </w:tcPr>
          <w:p w14:paraId="170F056B" w14:textId="77777777" w:rsidR="00041D04" w:rsidRDefault="006E2B03">
            <w:pPr>
              <w:pStyle w:val="TableParagraph"/>
              <w:spacing w:before="60"/>
              <w:ind w:left="199"/>
              <w:rPr>
                <w:sz w:val="20"/>
              </w:rPr>
            </w:pPr>
            <w:r>
              <w:rPr>
                <w:sz w:val="20"/>
              </w:rPr>
              <w:t>2</w:t>
            </w:r>
          </w:p>
        </w:tc>
        <w:tc>
          <w:tcPr>
            <w:tcW w:w="2697" w:type="dxa"/>
          </w:tcPr>
          <w:p w14:paraId="364F9F1B" w14:textId="77777777" w:rsidR="00041D04" w:rsidRDefault="006E2B03">
            <w:pPr>
              <w:pStyle w:val="TableParagraph"/>
              <w:spacing w:before="60"/>
              <w:ind w:left="1207"/>
              <w:rPr>
                <w:sz w:val="20"/>
                <w:szCs w:val="20"/>
              </w:rPr>
            </w:pPr>
            <w:r>
              <w:rPr>
                <w:sz w:val="20"/>
                <w:szCs w:val="20"/>
              </w:rPr>
              <w:t>Մ․</w:t>
            </w:r>
          </w:p>
        </w:tc>
        <w:tc>
          <w:tcPr>
            <w:tcW w:w="1185" w:type="dxa"/>
          </w:tcPr>
          <w:p w14:paraId="2797A25B" w14:textId="77777777" w:rsidR="00041D04" w:rsidRDefault="006E2B03">
            <w:pPr>
              <w:pStyle w:val="TableParagraph"/>
              <w:spacing w:before="60"/>
              <w:ind w:left="670"/>
              <w:rPr>
                <w:sz w:val="20"/>
              </w:rPr>
            </w:pPr>
            <w:r>
              <w:rPr>
                <w:sz w:val="20"/>
              </w:rPr>
              <w:t>200</w:t>
            </w:r>
          </w:p>
        </w:tc>
      </w:tr>
      <w:tr w:rsidR="00041D04" w14:paraId="4964A3AF" w14:textId="77777777">
        <w:trPr>
          <w:trHeight w:val="440"/>
        </w:trPr>
        <w:tc>
          <w:tcPr>
            <w:tcW w:w="2011" w:type="dxa"/>
          </w:tcPr>
          <w:p w14:paraId="4629C665" w14:textId="77777777" w:rsidR="00041D04" w:rsidRDefault="006E2B03">
            <w:pPr>
              <w:pStyle w:val="TableParagraph"/>
              <w:spacing w:before="60"/>
              <w:ind w:left="50"/>
              <w:rPr>
                <w:sz w:val="20"/>
                <w:szCs w:val="20"/>
              </w:rPr>
            </w:pPr>
            <w:r>
              <w:rPr>
                <w:sz w:val="20"/>
                <w:szCs w:val="20"/>
              </w:rPr>
              <w:t>Գ․</w:t>
            </w:r>
          </w:p>
        </w:tc>
        <w:tc>
          <w:tcPr>
            <w:tcW w:w="1871" w:type="dxa"/>
          </w:tcPr>
          <w:p w14:paraId="4BACE5E2" w14:textId="77777777" w:rsidR="00041D04" w:rsidRDefault="006E2B03">
            <w:pPr>
              <w:pStyle w:val="TableParagraph"/>
              <w:spacing w:before="60"/>
              <w:ind w:left="198"/>
              <w:rPr>
                <w:sz w:val="20"/>
              </w:rPr>
            </w:pPr>
            <w:r>
              <w:rPr>
                <w:sz w:val="20"/>
              </w:rPr>
              <w:t>3</w:t>
            </w:r>
          </w:p>
        </w:tc>
        <w:tc>
          <w:tcPr>
            <w:tcW w:w="2697" w:type="dxa"/>
          </w:tcPr>
          <w:p w14:paraId="42FBFD19" w14:textId="77777777" w:rsidR="00041D04" w:rsidRDefault="006E2B03">
            <w:pPr>
              <w:pStyle w:val="TableParagraph"/>
              <w:spacing w:before="60"/>
              <w:ind w:left="1207"/>
              <w:rPr>
                <w:sz w:val="20"/>
                <w:szCs w:val="20"/>
              </w:rPr>
            </w:pPr>
            <w:r>
              <w:rPr>
                <w:sz w:val="20"/>
                <w:szCs w:val="20"/>
              </w:rPr>
              <w:t>Յ․</w:t>
            </w:r>
          </w:p>
        </w:tc>
        <w:tc>
          <w:tcPr>
            <w:tcW w:w="1185" w:type="dxa"/>
          </w:tcPr>
          <w:p w14:paraId="5829746F" w14:textId="77777777" w:rsidR="00041D04" w:rsidRDefault="006E2B03">
            <w:pPr>
              <w:pStyle w:val="TableParagraph"/>
              <w:spacing w:before="60"/>
              <w:ind w:left="670"/>
              <w:rPr>
                <w:sz w:val="20"/>
              </w:rPr>
            </w:pPr>
            <w:r>
              <w:rPr>
                <w:sz w:val="20"/>
              </w:rPr>
              <w:t>300</w:t>
            </w:r>
          </w:p>
        </w:tc>
      </w:tr>
      <w:tr w:rsidR="00041D04" w14:paraId="06755CA5" w14:textId="77777777">
        <w:trPr>
          <w:trHeight w:val="440"/>
        </w:trPr>
        <w:tc>
          <w:tcPr>
            <w:tcW w:w="2011" w:type="dxa"/>
          </w:tcPr>
          <w:p w14:paraId="34E856DA" w14:textId="77777777" w:rsidR="00041D04" w:rsidRDefault="006E2B03">
            <w:pPr>
              <w:pStyle w:val="TableParagraph"/>
              <w:spacing w:before="60"/>
              <w:ind w:left="50"/>
              <w:rPr>
                <w:sz w:val="20"/>
                <w:szCs w:val="20"/>
              </w:rPr>
            </w:pPr>
            <w:r>
              <w:rPr>
                <w:sz w:val="20"/>
                <w:szCs w:val="20"/>
              </w:rPr>
              <w:t>Դ․</w:t>
            </w:r>
          </w:p>
        </w:tc>
        <w:tc>
          <w:tcPr>
            <w:tcW w:w="1871" w:type="dxa"/>
          </w:tcPr>
          <w:p w14:paraId="5058C0B6" w14:textId="77777777" w:rsidR="00041D04" w:rsidRDefault="006E2B03">
            <w:pPr>
              <w:pStyle w:val="TableParagraph"/>
              <w:spacing w:before="60"/>
              <w:ind w:left="198"/>
              <w:rPr>
                <w:sz w:val="20"/>
              </w:rPr>
            </w:pPr>
            <w:r>
              <w:rPr>
                <w:sz w:val="20"/>
              </w:rPr>
              <w:t>4</w:t>
            </w:r>
          </w:p>
        </w:tc>
        <w:tc>
          <w:tcPr>
            <w:tcW w:w="2697" w:type="dxa"/>
          </w:tcPr>
          <w:p w14:paraId="77E5E5F3" w14:textId="77777777" w:rsidR="00041D04" w:rsidRDefault="006E2B03">
            <w:pPr>
              <w:pStyle w:val="TableParagraph"/>
              <w:spacing w:before="60"/>
              <w:ind w:left="1207"/>
              <w:rPr>
                <w:sz w:val="20"/>
                <w:szCs w:val="20"/>
              </w:rPr>
            </w:pPr>
            <w:r>
              <w:rPr>
                <w:sz w:val="20"/>
                <w:szCs w:val="20"/>
              </w:rPr>
              <w:t>Ն․</w:t>
            </w:r>
          </w:p>
        </w:tc>
        <w:tc>
          <w:tcPr>
            <w:tcW w:w="1185" w:type="dxa"/>
          </w:tcPr>
          <w:p w14:paraId="49B38154" w14:textId="77777777" w:rsidR="00041D04" w:rsidRDefault="006E2B03">
            <w:pPr>
              <w:pStyle w:val="TableParagraph"/>
              <w:spacing w:before="60"/>
              <w:ind w:left="670"/>
              <w:rPr>
                <w:sz w:val="20"/>
              </w:rPr>
            </w:pPr>
            <w:r>
              <w:rPr>
                <w:sz w:val="20"/>
              </w:rPr>
              <w:t>400</w:t>
            </w:r>
          </w:p>
        </w:tc>
      </w:tr>
      <w:tr w:rsidR="00041D04" w14:paraId="5D1AB72A" w14:textId="77777777">
        <w:trPr>
          <w:trHeight w:val="440"/>
        </w:trPr>
        <w:tc>
          <w:tcPr>
            <w:tcW w:w="2011" w:type="dxa"/>
          </w:tcPr>
          <w:p w14:paraId="5F6FD359" w14:textId="77777777" w:rsidR="00041D04" w:rsidRDefault="006E2B03">
            <w:pPr>
              <w:pStyle w:val="TableParagraph"/>
              <w:spacing w:before="60"/>
              <w:ind w:left="50"/>
              <w:rPr>
                <w:sz w:val="20"/>
                <w:szCs w:val="20"/>
              </w:rPr>
            </w:pPr>
            <w:r>
              <w:rPr>
                <w:sz w:val="20"/>
                <w:szCs w:val="20"/>
              </w:rPr>
              <w:t>Ե․</w:t>
            </w:r>
          </w:p>
        </w:tc>
        <w:tc>
          <w:tcPr>
            <w:tcW w:w="1871" w:type="dxa"/>
          </w:tcPr>
          <w:p w14:paraId="600BDA04" w14:textId="77777777" w:rsidR="00041D04" w:rsidRDefault="006E2B03">
            <w:pPr>
              <w:pStyle w:val="TableParagraph"/>
              <w:spacing w:before="60"/>
              <w:ind w:left="198"/>
              <w:rPr>
                <w:sz w:val="20"/>
              </w:rPr>
            </w:pPr>
            <w:r>
              <w:rPr>
                <w:sz w:val="20"/>
              </w:rPr>
              <w:t>5</w:t>
            </w:r>
          </w:p>
        </w:tc>
        <w:tc>
          <w:tcPr>
            <w:tcW w:w="2697" w:type="dxa"/>
          </w:tcPr>
          <w:p w14:paraId="41B7BFBE" w14:textId="77777777" w:rsidR="00041D04" w:rsidRDefault="006E2B03">
            <w:pPr>
              <w:pStyle w:val="TableParagraph"/>
              <w:spacing w:before="60"/>
              <w:ind w:left="1207"/>
              <w:rPr>
                <w:sz w:val="20"/>
                <w:szCs w:val="20"/>
              </w:rPr>
            </w:pPr>
            <w:r>
              <w:rPr>
                <w:sz w:val="20"/>
                <w:szCs w:val="20"/>
              </w:rPr>
              <w:t>Շ․</w:t>
            </w:r>
          </w:p>
        </w:tc>
        <w:tc>
          <w:tcPr>
            <w:tcW w:w="1185" w:type="dxa"/>
          </w:tcPr>
          <w:p w14:paraId="4143B244" w14:textId="77777777" w:rsidR="00041D04" w:rsidRDefault="006E2B03">
            <w:pPr>
              <w:pStyle w:val="TableParagraph"/>
              <w:spacing w:before="60"/>
              <w:ind w:left="670"/>
              <w:rPr>
                <w:sz w:val="20"/>
              </w:rPr>
            </w:pPr>
            <w:r>
              <w:rPr>
                <w:sz w:val="20"/>
              </w:rPr>
              <w:t>500</w:t>
            </w:r>
          </w:p>
        </w:tc>
      </w:tr>
      <w:tr w:rsidR="00041D04" w14:paraId="1320536B" w14:textId="77777777">
        <w:trPr>
          <w:trHeight w:val="440"/>
        </w:trPr>
        <w:tc>
          <w:tcPr>
            <w:tcW w:w="2011" w:type="dxa"/>
          </w:tcPr>
          <w:p w14:paraId="64F1A5A4" w14:textId="77777777" w:rsidR="00041D04" w:rsidRDefault="006E2B03">
            <w:pPr>
              <w:pStyle w:val="TableParagraph"/>
              <w:spacing w:before="60"/>
              <w:ind w:left="50"/>
              <w:rPr>
                <w:sz w:val="20"/>
                <w:szCs w:val="20"/>
              </w:rPr>
            </w:pPr>
            <w:r>
              <w:rPr>
                <w:sz w:val="20"/>
                <w:szCs w:val="20"/>
              </w:rPr>
              <w:t>Զ․</w:t>
            </w:r>
          </w:p>
        </w:tc>
        <w:tc>
          <w:tcPr>
            <w:tcW w:w="1871" w:type="dxa"/>
          </w:tcPr>
          <w:p w14:paraId="256C6730" w14:textId="77777777" w:rsidR="00041D04" w:rsidRDefault="006E2B03">
            <w:pPr>
              <w:pStyle w:val="TableParagraph"/>
              <w:spacing w:before="60"/>
              <w:ind w:left="198"/>
              <w:rPr>
                <w:sz w:val="20"/>
              </w:rPr>
            </w:pPr>
            <w:r>
              <w:rPr>
                <w:sz w:val="20"/>
              </w:rPr>
              <w:t>6</w:t>
            </w:r>
          </w:p>
        </w:tc>
        <w:tc>
          <w:tcPr>
            <w:tcW w:w="2697" w:type="dxa"/>
          </w:tcPr>
          <w:p w14:paraId="4ABF5169" w14:textId="77777777" w:rsidR="00041D04" w:rsidRDefault="006E2B03">
            <w:pPr>
              <w:pStyle w:val="TableParagraph"/>
              <w:spacing w:before="60"/>
              <w:ind w:left="1207"/>
              <w:rPr>
                <w:sz w:val="20"/>
                <w:szCs w:val="20"/>
              </w:rPr>
            </w:pPr>
            <w:r>
              <w:rPr>
                <w:sz w:val="20"/>
                <w:szCs w:val="20"/>
              </w:rPr>
              <w:t>Ո․</w:t>
            </w:r>
          </w:p>
        </w:tc>
        <w:tc>
          <w:tcPr>
            <w:tcW w:w="1185" w:type="dxa"/>
          </w:tcPr>
          <w:p w14:paraId="28A31318" w14:textId="77777777" w:rsidR="00041D04" w:rsidRDefault="006E2B03">
            <w:pPr>
              <w:pStyle w:val="TableParagraph"/>
              <w:spacing w:before="60"/>
              <w:ind w:left="670"/>
              <w:rPr>
                <w:sz w:val="20"/>
              </w:rPr>
            </w:pPr>
            <w:r>
              <w:rPr>
                <w:sz w:val="20"/>
              </w:rPr>
              <w:t>600</w:t>
            </w:r>
          </w:p>
        </w:tc>
      </w:tr>
      <w:tr w:rsidR="00041D04" w14:paraId="51847423" w14:textId="77777777">
        <w:trPr>
          <w:trHeight w:val="440"/>
        </w:trPr>
        <w:tc>
          <w:tcPr>
            <w:tcW w:w="2011" w:type="dxa"/>
          </w:tcPr>
          <w:p w14:paraId="5A2CDF39" w14:textId="77777777" w:rsidR="00041D04" w:rsidRDefault="006E2B03">
            <w:pPr>
              <w:pStyle w:val="TableParagraph"/>
              <w:spacing w:before="60"/>
              <w:ind w:left="50"/>
              <w:rPr>
                <w:sz w:val="20"/>
                <w:szCs w:val="20"/>
              </w:rPr>
            </w:pPr>
            <w:r>
              <w:rPr>
                <w:sz w:val="20"/>
                <w:szCs w:val="20"/>
              </w:rPr>
              <w:t>Է․</w:t>
            </w:r>
          </w:p>
        </w:tc>
        <w:tc>
          <w:tcPr>
            <w:tcW w:w="1871" w:type="dxa"/>
          </w:tcPr>
          <w:p w14:paraId="067C861F" w14:textId="77777777" w:rsidR="00041D04" w:rsidRDefault="006E2B03">
            <w:pPr>
              <w:pStyle w:val="TableParagraph"/>
              <w:spacing w:before="60"/>
              <w:ind w:left="198"/>
              <w:rPr>
                <w:sz w:val="20"/>
              </w:rPr>
            </w:pPr>
            <w:r>
              <w:rPr>
                <w:sz w:val="20"/>
              </w:rPr>
              <w:t>7</w:t>
            </w:r>
          </w:p>
        </w:tc>
        <w:tc>
          <w:tcPr>
            <w:tcW w:w="2697" w:type="dxa"/>
          </w:tcPr>
          <w:p w14:paraId="723202C3" w14:textId="77777777" w:rsidR="00041D04" w:rsidRDefault="006E2B03">
            <w:pPr>
              <w:pStyle w:val="TableParagraph"/>
              <w:spacing w:before="60"/>
              <w:ind w:left="1207"/>
              <w:rPr>
                <w:sz w:val="20"/>
                <w:szCs w:val="20"/>
              </w:rPr>
            </w:pPr>
            <w:r>
              <w:rPr>
                <w:sz w:val="20"/>
                <w:szCs w:val="20"/>
              </w:rPr>
              <w:t>Չ․</w:t>
            </w:r>
          </w:p>
        </w:tc>
        <w:tc>
          <w:tcPr>
            <w:tcW w:w="1185" w:type="dxa"/>
          </w:tcPr>
          <w:p w14:paraId="03A0F931" w14:textId="77777777" w:rsidR="00041D04" w:rsidRDefault="006E2B03">
            <w:pPr>
              <w:pStyle w:val="TableParagraph"/>
              <w:spacing w:before="60"/>
              <w:ind w:left="670"/>
              <w:rPr>
                <w:sz w:val="20"/>
              </w:rPr>
            </w:pPr>
            <w:r>
              <w:rPr>
                <w:sz w:val="20"/>
              </w:rPr>
              <w:t>700</w:t>
            </w:r>
          </w:p>
        </w:tc>
      </w:tr>
      <w:tr w:rsidR="00041D04" w14:paraId="09CC43A3" w14:textId="77777777">
        <w:trPr>
          <w:trHeight w:val="440"/>
        </w:trPr>
        <w:tc>
          <w:tcPr>
            <w:tcW w:w="2011" w:type="dxa"/>
          </w:tcPr>
          <w:p w14:paraId="61684A6A" w14:textId="77777777" w:rsidR="00041D04" w:rsidRDefault="006E2B03">
            <w:pPr>
              <w:pStyle w:val="TableParagraph"/>
              <w:spacing w:before="60"/>
              <w:ind w:left="50"/>
              <w:rPr>
                <w:sz w:val="20"/>
                <w:szCs w:val="20"/>
              </w:rPr>
            </w:pPr>
            <w:r>
              <w:rPr>
                <w:sz w:val="20"/>
                <w:szCs w:val="20"/>
              </w:rPr>
              <w:t>Ը․</w:t>
            </w:r>
          </w:p>
        </w:tc>
        <w:tc>
          <w:tcPr>
            <w:tcW w:w="1871" w:type="dxa"/>
          </w:tcPr>
          <w:p w14:paraId="78FBAD54" w14:textId="77777777" w:rsidR="00041D04" w:rsidRDefault="006E2B03">
            <w:pPr>
              <w:pStyle w:val="TableParagraph"/>
              <w:spacing w:before="60"/>
              <w:ind w:left="198"/>
              <w:rPr>
                <w:sz w:val="20"/>
              </w:rPr>
            </w:pPr>
            <w:r>
              <w:rPr>
                <w:sz w:val="20"/>
              </w:rPr>
              <w:t>8</w:t>
            </w:r>
          </w:p>
        </w:tc>
        <w:tc>
          <w:tcPr>
            <w:tcW w:w="2697" w:type="dxa"/>
          </w:tcPr>
          <w:p w14:paraId="6A357423" w14:textId="77777777" w:rsidR="00041D04" w:rsidRDefault="006E2B03">
            <w:pPr>
              <w:pStyle w:val="TableParagraph"/>
              <w:spacing w:before="60"/>
              <w:ind w:left="1207"/>
              <w:rPr>
                <w:sz w:val="20"/>
                <w:szCs w:val="20"/>
              </w:rPr>
            </w:pPr>
            <w:r>
              <w:rPr>
                <w:sz w:val="20"/>
                <w:szCs w:val="20"/>
              </w:rPr>
              <w:t>Պ․</w:t>
            </w:r>
          </w:p>
        </w:tc>
        <w:tc>
          <w:tcPr>
            <w:tcW w:w="1185" w:type="dxa"/>
          </w:tcPr>
          <w:p w14:paraId="1FB5500A" w14:textId="77777777" w:rsidR="00041D04" w:rsidRDefault="006E2B03">
            <w:pPr>
              <w:pStyle w:val="TableParagraph"/>
              <w:spacing w:before="60"/>
              <w:ind w:left="670"/>
              <w:rPr>
                <w:sz w:val="20"/>
              </w:rPr>
            </w:pPr>
            <w:r>
              <w:rPr>
                <w:sz w:val="20"/>
              </w:rPr>
              <w:t>800</w:t>
            </w:r>
          </w:p>
        </w:tc>
      </w:tr>
      <w:tr w:rsidR="00041D04" w14:paraId="24955A25" w14:textId="77777777">
        <w:trPr>
          <w:trHeight w:val="440"/>
        </w:trPr>
        <w:tc>
          <w:tcPr>
            <w:tcW w:w="2011" w:type="dxa"/>
          </w:tcPr>
          <w:p w14:paraId="7C4B79EF" w14:textId="77777777" w:rsidR="00041D04" w:rsidRDefault="006E2B03">
            <w:pPr>
              <w:pStyle w:val="TableParagraph"/>
              <w:spacing w:before="60"/>
              <w:ind w:left="50"/>
              <w:rPr>
                <w:sz w:val="20"/>
                <w:szCs w:val="20"/>
              </w:rPr>
            </w:pPr>
            <w:r>
              <w:rPr>
                <w:sz w:val="20"/>
                <w:szCs w:val="20"/>
              </w:rPr>
              <w:t>Թ․</w:t>
            </w:r>
          </w:p>
        </w:tc>
        <w:tc>
          <w:tcPr>
            <w:tcW w:w="1871" w:type="dxa"/>
          </w:tcPr>
          <w:p w14:paraId="7691CF17" w14:textId="77777777" w:rsidR="00041D04" w:rsidRDefault="006E2B03">
            <w:pPr>
              <w:pStyle w:val="TableParagraph"/>
              <w:spacing w:before="60"/>
              <w:ind w:left="198"/>
              <w:rPr>
                <w:sz w:val="20"/>
              </w:rPr>
            </w:pPr>
            <w:r>
              <w:rPr>
                <w:sz w:val="20"/>
              </w:rPr>
              <w:t>9</w:t>
            </w:r>
          </w:p>
        </w:tc>
        <w:tc>
          <w:tcPr>
            <w:tcW w:w="2697" w:type="dxa"/>
          </w:tcPr>
          <w:p w14:paraId="52C29C91" w14:textId="77777777" w:rsidR="00041D04" w:rsidRDefault="006E2B03">
            <w:pPr>
              <w:pStyle w:val="TableParagraph"/>
              <w:spacing w:before="60"/>
              <w:ind w:left="1207"/>
              <w:rPr>
                <w:sz w:val="20"/>
                <w:szCs w:val="20"/>
              </w:rPr>
            </w:pPr>
            <w:r>
              <w:rPr>
                <w:sz w:val="20"/>
                <w:szCs w:val="20"/>
              </w:rPr>
              <w:t>Ջ․</w:t>
            </w:r>
          </w:p>
        </w:tc>
        <w:tc>
          <w:tcPr>
            <w:tcW w:w="1185" w:type="dxa"/>
          </w:tcPr>
          <w:p w14:paraId="0EFD4038" w14:textId="77777777" w:rsidR="00041D04" w:rsidRDefault="006E2B03">
            <w:pPr>
              <w:pStyle w:val="TableParagraph"/>
              <w:spacing w:before="60"/>
              <w:ind w:left="670"/>
              <w:rPr>
                <w:sz w:val="20"/>
              </w:rPr>
            </w:pPr>
            <w:r>
              <w:rPr>
                <w:sz w:val="20"/>
              </w:rPr>
              <w:t>900</w:t>
            </w:r>
          </w:p>
        </w:tc>
      </w:tr>
      <w:tr w:rsidR="00041D04" w14:paraId="2F3A9485" w14:textId="77777777">
        <w:trPr>
          <w:trHeight w:val="440"/>
        </w:trPr>
        <w:tc>
          <w:tcPr>
            <w:tcW w:w="2011" w:type="dxa"/>
          </w:tcPr>
          <w:p w14:paraId="10B000F4" w14:textId="77777777" w:rsidR="00041D04" w:rsidRDefault="006E2B03">
            <w:pPr>
              <w:pStyle w:val="TableParagraph"/>
              <w:spacing w:before="60"/>
              <w:ind w:left="50"/>
              <w:rPr>
                <w:sz w:val="20"/>
                <w:szCs w:val="20"/>
              </w:rPr>
            </w:pPr>
            <w:r>
              <w:rPr>
                <w:sz w:val="20"/>
                <w:szCs w:val="20"/>
              </w:rPr>
              <w:t>Ժ․</w:t>
            </w:r>
          </w:p>
        </w:tc>
        <w:tc>
          <w:tcPr>
            <w:tcW w:w="1871" w:type="dxa"/>
          </w:tcPr>
          <w:p w14:paraId="4B215D5E" w14:textId="77777777" w:rsidR="00041D04" w:rsidRDefault="006E2B03">
            <w:pPr>
              <w:pStyle w:val="TableParagraph"/>
              <w:spacing w:before="60"/>
              <w:ind w:left="198"/>
              <w:rPr>
                <w:sz w:val="20"/>
              </w:rPr>
            </w:pPr>
            <w:r>
              <w:rPr>
                <w:sz w:val="20"/>
              </w:rPr>
              <w:t>10</w:t>
            </w:r>
          </w:p>
        </w:tc>
        <w:tc>
          <w:tcPr>
            <w:tcW w:w="2697" w:type="dxa"/>
          </w:tcPr>
          <w:p w14:paraId="5A07B8FC" w14:textId="77777777" w:rsidR="00041D04" w:rsidRDefault="006E2B03">
            <w:pPr>
              <w:pStyle w:val="TableParagraph"/>
              <w:spacing w:before="60"/>
              <w:ind w:left="1207"/>
              <w:rPr>
                <w:sz w:val="20"/>
                <w:szCs w:val="20"/>
              </w:rPr>
            </w:pPr>
            <w:r>
              <w:rPr>
                <w:sz w:val="20"/>
                <w:szCs w:val="20"/>
              </w:rPr>
              <w:t>Ռ․</w:t>
            </w:r>
          </w:p>
        </w:tc>
        <w:tc>
          <w:tcPr>
            <w:tcW w:w="1185" w:type="dxa"/>
          </w:tcPr>
          <w:p w14:paraId="75509394" w14:textId="77777777" w:rsidR="00041D04" w:rsidRDefault="006E2B03">
            <w:pPr>
              <w:pStyle w:val="TableParagraph"/>
              <w:spacing w:before="60"/>
              <w:ind w:left="670"/>
              <w:rPr>
                <w:sz w:val="20"/>
              </w:rPr>
            </w:pPr>
            <w:r>
              <w:rPr>
                <w:sz w:val="20"/>
              </w:rPr>
              <w:t>1000</w:t>
            </w:r>
          </w:p>
        </w:tc>
      </w:tr>
      <w:tr w:rsidR="00041D04" w14:paraId="28C94488" w14:textId="77777777">
        <w:trPr>
          <w:trHeight w:val="440"/>
        </w:trPr>
        <w:tc>
          <w:tcPr>
            <w:tcW w:w="2011" w:type="dxa"/>
          </w:tcPr>
          <w:p w14:paraId="7560809D" w14:textId="77777777" w:rsidR="00041D04" w:rsidRDefault="006E2B03">
            <w:pPr>
              <w:pStyle w:val="TableParagraph"/>
              <w:spacing w:before="60"/>
              <w:ind w:left="50"/>
              <w:rPr>
                <w:sz w:val="20"/>
                <w:szCs w:val="20"/>
              </w:rPr>
            </w:pPr>
            <w:r>
              <w:rPr>
                <w:sz w:val="20"/>
                <w:szCs w:val="20"/>
              </w:rPr>
              <w:t>ԺԱ․</w:t>
            </w:r>
          </w:p>
        </w:tc>
        <w:tc>
          <w:tcPr>
            <w:tcW w:w="1871" w:type="dxa"/>
          </w:tcPr>
          <w:p w14:paraId="1233001F" w14:textId="77777777" w:rsidR="00041D04" w:rsidRDefault="006E2B03">
            <w:pPr>
              <w:pStyle w:val="TableParagraph"/>
              <w:spacing w:before="60"/>
              <w:ind w:left="198"/>
              <w:rPr>
                <w:sz w:val="20"/>
              </w:rPr>
            </w:pPr>
            <w:r>
              <w:rPr>
                <w:sz w:val="20"/>
              </w:rPr>
              <w:t>11</w:t>
            </w:r>
          </w:p>
        </w:tc>
        <w:tc>
          <w:tcPr>
            <w:tcW w:w="2697" w:type="dxa"/>
          </w:tcPr>
          <w:p w14:paraId="49986D1E" w14:textId="77777777" w:rsidR="00041D04" w:rsidRDefault="006E2B03">
            <w:pPr>
              <w:pStyle w:val="TableParagraph"/>
              <w:spacing w:before="60"/>
              <w:ind w:left="1207"/>
              <w:rPr>
                <w:sz w:val="20"/>
                <w:szCs w:val="20"/>
              </w:rPr>
            </w:pPr>
            <w:r>
              <w:rPr>
                <w:sz w:val="20"/>
                <w:szCs w:val="20"/>
              </w:rPr>
              <w:t>Ս․</w:t>
            </w:r>
          </w:p>
        </w:tc>
        <w:tc>
          <w:tcPr>
            <w:tcW w:w="1185" w:type="dxa"/>
          </w:tcPr>
          <w:p w14:paraId="779EF927" w14:textId="77777777" w:rsidR="00041D04" w:rsidRDefault="006E2B03">
            <w:pPr>
              <w:pStyle w:val="TableParagraph"/>
              <w:spacing w:before="60"/>
              <w:ind w:left="670"/>
              <w:rPr>
                <w:sz w:val="20"/>
              </w:rPr>
            </w:pPr>
            <w:r>
              <w:rPr>
                <w:sz w:val="20"/>
              </w:rPr>
              <w:t>2000</w:t>
            </w:r>
          </w:p>
        </w:tc>
      </w:tr>
      <w:tr w:rsidR="00041D04" w14:paraId="519A5A5D" w14:textId="77777777">
        <w:trPr>
          <w:trHeight w:val="440"/>
        </w:trPr>
        <w:tc>
          <w:tcPr>
            <w:tcW w:w="2011" w:type="dxa"/>
          </w:tcPr>
          <w:p w14:paraId="4C56D685" w14:textId="77777777" w:rsidR="00041D04" w:rsidRDefault="006E2B03">
            <w:pPr>
              <w:pStyle w:val="TableParagraph"/>
              <w:spacing w:before="60"/>
              <w:ind w:left="50"/>
              <w:rPr>
                <w:sz w:val="20"/>
                <w:szCs w:val="20"/>
              </w:rPr>
            </w:pPr>
            <w:r>
              <w:rPr>
                <w:sz w:val="20"/>
                <w:szCs w:val="20"/>
              </w:rPr>
              <w:t>ԺԲ․</w:t>
            </w:r>
          </w:p>
        </w:tc>
        <w:tc>
          <w:tcPr>
            <w:tcW w:w="1871" w:type="dxa"/>
          </w:tcPr>
          <w:p w14:paraId="3A70803D" w14:textId="77777777" w:rsidR="00041D04" w:rsidRDefault="006E2B03">
            <w:pPr>
              <w:pStyle w:val="TableParagraph"/>
              <w:spacing w:before="60"/>
              <w:ind w:left="198"/>
              <w:rPr>
                <w:sz w:val="20"/>
              </w:rPr>
            </w:pPr>
            <w:r>
              <w:rPr>
                <w:sz w:val="20"/>
              </w:rPr>
              <w:t>12</w:t>
            </w:r>
          </w:p>
        </w:tc>
        <w:tc>
          <w:tcPr>
            <w:tcW w:w="2697" w:type="dxa"/>
          </w:tcPr>
          <w:p w14:paraId="08F4686C" w14:textId="77777777" w:rsidR="00041D04" w:rsidRDefault="006E2B03">
            <w:pPr>
              <w:pStyle w:val="TableParagraph"/>
              <w:spacing w:before="60"/>
              <w:ind w:left="1207"/>
              <w:rPr>
                <w:sz w:val="20"/>
                <w:szCs w:val="20"/>
              </w:rPr>
            </w:pPr>
            <w:r>
              <w:rPr>
                <w:sz w:val="20"/>
                <w:szCs w:val="20"/>
              </w:rPr>
              <w:t>Վ․</w:t>
            </w:r>
          </w:p>
        </w:tc>
        <w:tc>
          <w:tcPr>
            <w:tcW w:w="1185" w:type="dxa"/>
          </w:tcPr>
          <w:p w14:paraId="2356BCEB" w14:textId="77777777" w:rsidR="00041D04" w:rsidRDefault="006E2B03">
            <w:pPr>
              <w:pStyle w:val="TableParagraph"/>
              <w:spacing w:before="60"/>
              <w:ind w:left="670"/>
              <w:rPr>
                <w:sz w:val="20"/>
              </w:rPr>
            </w:pPr>
            <w:r>
              <w:rPr>
                <w:sz w:val="20"/>
              </w:rPr>
              <w:t>3000</w:t>
            </w:r>
          </w:p>
        </w:tc>
      </w:tr>
      <w:tr w:rsidR="00041D04" w14:paraId="173DF98E" w14:textId="77777777">
        <w:trPr>
          <w:trHeight w:val="440"/>
        </w:trPr>
        <w:tc>
          <w:tcPr>
            <w:tcW w:w="2011" w:type="dxa"/>
          </w:tcPr>
          <w:p w14:paraId="29897735" w14:textId="77777777" w:rsidR="00041D04" w:rsidRDefault="006E2B03">
            <w:pPr>
              <w:pStyle w:val="TableParagraph"/>
              <w:spacing w:before="60"/>
              <w:ind w:left="50"/>
              <w:rPr>
                <w:sz w:val="20"/>
              </w:rPr>
            </w:pPr>
            <w:r>
              <w:rPr>
                <w:sz w:val="20"/>
              </w:rPr>
              <w:t>․․․</w:t>
            </w:r>
          </w:p>
        </w:tc>
        <w:tc>
          <w:tcPr>
            <w:tcW w:w="1871" w:type="dxa"/>
          </w:tcPr>
          <w:p w14:paraId="19AEE26E" w14:textId="77777777" w:rsidR="00041D04" w:rsidRDefault="006E2B03">
            <w:pPr>
              <w:pStyle w:val="TableParagraph"/>
              <w:spacing w:before="60"/>
              <w:ind w:left="198"/>
              <w:rPr>
                <w:sz w:val="20"/>
              </w:rPr>
            </w:pPr>
            <w:r>
              <w:rPr>
                <w:sz w:val="20"/>
              </w:rPr>
              <w:t>․․․</w:t>
            </w:r>
          </w:p>
        </w:tc>
        <w:tc>
          <w:tcPr>
            <w:tcW w:w="2697" w:type="dxa"/>
          </w:tcPr>
          <w:p w14:paraId="653155F3" w14:textId="77777777" w:rsidR="00041D04" w:rsidRDefault="006E2B03">
            <w:pPr>
              <w:pStyle w:val="TableParagraph"/>
              <w:spacing w:before="60"/>
              <w:ind w:left="1207"/>
              <w:rPr>
                <w:sz w:val="20"/>
                <w:szCs w:val="20"/>
              </w:rPr>
            </w:pPr>
            <w:r>
              <w:rPr>
                <w:sz w:val="20"/>
                <w:szCs w:val="20"/>
              </w:rPr>
              <w:t>Տ․</w:t>
            </w:r>
          </w:p>
        </w:tc>
        <w:tc>
          <w:tcPr>
            <w:tcW w:w="1185" w:type="dxa"/>
          </w:tcPr>
          <w:p w14:paraId="30BB29C3" w14:textId="77777777" w:rsidR="00041D04" w:rsidRDefault="006E2B03">
            <w:pPr>
              <w:pStyle w:val="TableParagraph"/>
              <w:spacing w:before="60"/>
              <w:ind w:left="670"/>
              <w:rPr>
                <w:sz w:val="20"/>
              </w:rPr>
            </w:pPr>
            <w:r>
              <w:rPr>
                <w:sz w:val="20"/>
              </w:rPr>
              <w:t>4000</w:t>
            </w:r>
          </w:p>
        </w:tc>
      </w:tr>
      <w:tr w:rsidR="00041D04" w14:paraId="7BDE91C0" w14:textId="77777777">
        <w:trPr>
          <w:trHeight w:val="440"/>
        </w:trPr>
        <w:tc>
          <w:tcPr>
            <w:tcW w:w="2011" w:type="dxa"/>
          </w:tcPr>
          <w:p w14:paraId="3F9B7CA6" w14:textId="77777777" w:rsidR="00041D04" w:rsidRDefault="006E2B03">
            <w:pPr>
              <w:pStyle w:val="TableParagraph"/>
              <w:spacing w:before="60"/>
              <w:ind w:left="50"/>
              <w:rPr>
                <w:sz w:val="20"/>
                <w:szCs w:val="20"/>
              </w:rPr>
            </w:pPr>
            <w:r>
              <w:rPr>
                <w:sz w:val="20"/>
                <w:szCs w:val="20"/>
              </w:rPr>
              <w:t>Ի․</w:t>
            </w:r>
          </w:p>
        </w:tc>
        <w:tc>
          <w:tcPr>
            <w:tcW w:w="1871" w:type="dxa"/>
          </w:tcPr>
          <w:p w14:paraId="4B09D1C2" w14:textId="77777777" w:rsidR="00041D04" w:rsidRDefault="006E2B03">
            <w:pPr>
              <w:pStyle w:val="TableParagraph"/>
              <w:spacing w:before="60"/>
              <w:ind w:left="198"/>
              <w:rPr>
                <w:sz w:val="20"/>
              </w:rPr>
            </w:pPr>
            <w:r>
              <w:rPr>
                <w:sz w:val="20"/>
              </w:rPr>
              <w:t>20</w:t>
            </w:r>
          </w:p>
        </w:tc>
        <w:tc>
          <w:tcPr>
            <w:tcW w:w="2697" w:type="dxa"/>
          </w:tcPr>
          <w:p w14:paraId="52C0D711" w14:textId="77777777" w:rsidR="00041D04" w:rsidRDefault="006E2B03">
            <w:pPr>
              <w:pStyle w:val="TableParagraph"/>
              <w:spacing w:before="60"/>
              <w:ind w:left="1207"/>
              <w:rPr>
                <w:sz w:val="20"/>
                <w:szCs w:val="20"/>
              </w:rPr>
            </w:pPr>
            <w:r>
              <w:rPr>
                <w:sz w:val="20"/>
                <w:szCs w:val="20"/>
              </w:rPr>
              <w:t>Ր․</w:t>
            </w:r>
          </w:p>
        </w:tc>
        <w:tc>
          <w:tcPr>
            <w:tcW w:w="1185" w:type="dxa"/>
          </w:tcPr>
          <w:p w14:paraId="4B078DFA" w14:textId="77777777" w:rsidR="00041D04" w:rsidRDefault="006E2B03">
            <w:pPr>
              <w:pStyle w:val="TableParagraph"/>
              <w:spacing w:before="60"/>
              <w:ind w:left="670"/>
              <w:rPr>
                <w:sz w:val="20"/>
              </w:rPr>
            </w:pPr>
            <w:r>
              <w:rPr>
                <w:sz w:val="20"/>
              </w:rPr>
              <w:t>5000</w:t>
            </w:r>
          </w:p>
        </w:tc>
      </w:tr>
      <w:tr w:rsidR="00041D04" w14:paraId="031A1C82" w14:textId="77777777">
        <w:trPr>
          <w:trHeight w:val="440"/>
        </w:trPr>
        <w:tc>
          <w:tcPr>
            <w:tcW w:w="2011" w:type="dxa"/>
          </w:tcPr>
          <w:p w14:paraId="248A5C1A" w14:textId="77777777" w:rsidR="00041D04" w:rsidRDefault="006E2B03">
            <w:pPr>
              <w:pStyle w:val="TableParagraph"/>
              <w:spacing w:before="60"/>
              <w:ind w:left="50"/>
              <w:rPr>
                <w:sz w:val="20"/>
                <w:szCs w:val="20"/>
              </w:rPr>
            </w:pPr>
            <w:r>
              <w:rPr>
                <w:sz w:val="20"/>
                <w:szCs w:val="20"/>
              </w:rPr>
              <w:t>ԻԱ․</w:t>
            </w:r>
          </w:p>
        </w:tc>
        <w:tc>
          <w:tcPr>
            <w:tcW w:w="1871" w:type="dxa"/>
          </w:tcPr>
          <w:p w14:paraId="6AFC13E8" w14:textId="77777777" w:rsidR="00041D04" w:rsidRDefault="006E2B03">
            <w:pPr>
              <w:pStyle w:val="TableParagraph"/>
              <w:spacing w:before="60"/>
              <w:ind w:left="198"/>
              <w:rPr>
                <w:sz w:val="20"/>
              </w:rPr>
            </w:pPr>
            <w:r>
              <w:rPr>
                <w:sz w:val="20"/>
              </w:rPr>
              <w:t>21</w:t>
            </w:r>
          </w:p>
        </w:tc>
        <w:tc>
          <w:tcPr>
            <w:tcW w:w="2697" w:type="dxa"/>
          </w:tcPr>
          <w:p w14:paraId="6394898A" w14:textId="77777777" w:rsidR="00041D04" w:rsidRDefault="006E2B03">
            <w:pPr>
              <w:pStyle w:val="TableParagraph"/>
              <w:spacing w:before="60"/>
              <w:ind w:left="1207"/>
              <w:rPr>
                <w:sz w:val="20"/>
                <w:szCs w:val="20"/>
              </w:rPr>
            </w:pPr>
            <w:r>
              <w:rPr>
                <w:sz w:val="20"/>
                <w:szCs w:val="20"/>
              </w:rPr>
              <w:t>Ց․</w:t>
            </w:r>
          </w:p>
        </w:tc>
        <w:tc>
          <w:tcPr>
            <w:tcW w:w="1185" w:type="dxa"/>
          </w:tcPr>
          <w:p w14:paraId="546D6074" w14:textId="77777777" w:rsidR="00041D04" w:rsidRDefault="006E2B03">
            <w:pPr>
              <w:pStyle w:val="TableParagraph"/>
              <w:spacing w:before="60"/>
              <w:ind w:left="670"/>
              <w:rPr>
                <w:sz w:val="20"/>
              </w:rPr>
            </w:pPr>
            <w:r>
              <w:rPr>
                <w:sz w:val="20"/>
              </w:rPr>
              <w:t>6000</w:t>
            </w:r>
          </w:p>
        </w:tc>
      </w:tr>
      <w:tr w:rsidR="00041D04" w14:paraId="61EB0127" w14:textId="77777777">
        <w:trPr>
          <w:trHeight w:val="440"/>
        </w:trPr>
        <w:tc>
          <w:tcPr>
            <w:tcW w:w="2011" w:type="dxa"/>
          </w:tcPr>
          <w:p w14:paraId="1BC45CF4" w14:textId="77777777" w:rsidR="00041D04" w:rsidRDefault="006E2B03">
            <w:pPr>
              <w:pStyle w:val="TableParagraph"/>
              <w:spacing w:before="60"/>
              <w:ind w:left="50"/>
              <w:rPr>
                <w:sz w:val="20"/>
                <w:szCs w:val="20"/>
              </w:rPr>
            </w:pPr>
            <w:r>
              <w:rPr>
                <w:sz w:val="20"/>
                <w:szCs w:val="20"/>
              </w:rPr>
              <w:t>ԻԲ․</w:t>
            </w:r>
          </w:p>
        </w:tc>
        <w:tc>
          <w:tcPr>
            <w:tcW w:w="1871" w:type="dxa"/>
          </w:tcPr>
          <w:p w14:paraId="572EB92F" w14:textId="77777777" w:rsidR="00041D04" w:rsidRDefault="006E2B03">
            <w:pPr>
              <w:pStyle w:val="TableParagraph"/>
              <w:spacing w:before="60"/>
              <w:ind w:left="198"/>
              <w:rPr>
                <w:sz w:val="20"/>
              </w:rPr>
            </w:pPr>
            <w:r>
              <w:rPr>
                <w:sz w:val="20"/>
              </w:rPr>
              <w:t>22</w:t>
            </w:r>
          </w:p>
        </w:tc>
        <w:tc>
          <w:tcPr>
            <w:tcW w:w="2697" w:type="dxa"/>
          </w:tcPr>
          <w:p w14:paraId="368327ED" w14:textId="77777777" w:rsidR="00041D04" w:rsidRDefault="006E2B03">
            <w:pPr>
              <w:pStyle w:val="TableParagraph"/>
              <w:spacing w:before="60"/>
              <w:ind w:left="1207"/>
              <w:rPr>
                <w:sz w:val="20"/>
                <w:szCs w:val="20"/>
              </w:rPr>
            </w:pPr>
            <w:r>
              <w:rPr>
                <w:sz w:val="20"/>
                <w:szCs w:val="20"/>
              </w:rPr>
              <w:t>Ւ․</w:t>
            </w:r>
          </w:p>
        </w:tc>
        <w:tc>
          <w:tcPr>
            <w:tcW w:w="1185" w:type="dxa"/>
          </w:tcPr>
          <w:p w14:paraId="609F7F7E" w14:textId="77777777" w:rsidR="00041D04" w:rsidRDefault="006E2B03">
            <w:pPr>
              <w:pStyle w:val="TableParagraph"/>
              <w:spacing w:before="60"/>
              <w:ind w:left="670"/>
              <w:rPr>
                <w:sz w:val="20"/>
              </w:rPr>
            </w:pPr>
            <w:r>
              <w:rPr>
                <w:sz w:val="20"/>
              </w:rPr>
              <w:t>7000</w:t>
            </w:r>
          </w:p>
        </w:tc>
      </w:tr>
      <w:tr w:rsidR="00041D04" w14:paraId="0B23D43A" w14:textId="77777777">
        <w:trPr>
          <w:trHeight w:val="440"/>
        </w:trPr>
        <w:tc>
          <w:tcPr>
            <w:tcW w:w="2011" w:type="dxa"/>
          </w:tcPr>
          <w:p w14:paraId="0F982317" w14:textId="77777777" w:rsidR="00041D04" w:rsidRDefault="006E2B03">
            <w:pPr>
              <w:pStyle w:val="TableParagraph"/>
              <w:spacing w:before="60"/>
              <w:ind w:left="50"/>
              <w:rPr>
                <w:sz w:val="20"/>
              </w:rPr>
            </w:pPr>
            <w:r>
              <w:rPr>
                <w:sz w:val="20"/>
              </w:rPr>
              <w:t>․․․</w:t>
            </w:r>
          </w:p>
        </w:tc>
        <w:tc>
          <w:tcPr>
            <w:tcW w:w="1871" w:type="dxa"/>
          </w:tcPr>
          <w:p w14:paraId="5A86EEBD" w14:textId="77777777" w:rsidR="00041D04" w:rsidRDefault="006E2B03">
            <w:pPr>
              <w:pStyle w:val="TableParagraph"/>
              <w:spacing w:before="60"/>
              <w:ind w:left="198"/>
              <w:rPr>
                <w:sz w:val="20"/>
              </w:rPr>
            </w:pPr>
            <w:r>
              <w:rPr>
                <w:sz w:val="20"/>
              </w:rPr>
              <w:t>․․․</w:t>
            </w:r>
          </w:p>
        </w:tc>
        <w:tc>
          <w:tcPr>
            <w:tcW w:w="2697" w:type="dxa"/>
          </w:tcPr>
          <w:p w14:paraId="0581AA25" w14:textId="77777777" w:rsidR="00041D04" w:rsidRDefault="006E2B03">
            <w:pPr>
              <w:pStyle w:val="TableParagraph"/>
              <w:spacing w:before="60"/>
              <w:ind w:left="1207"/>
              <w:rPr>
                <w:sz w:val="20"/>
                <w:szCs w:val="20"/>
              </w:rPr>
            </w:pPr>
            <w:r>
              <w:rPr>
                <w:sz w:val="20"/>
                <w:szCs w:val="20"/>
              </w:rPr>
              <w:t>Փ․</w:t>
            </w:r>
          </w:p>
        </w:tc>
        <w:tc>
          <w:tcPr>
            <w:tcW w:w="1185" w:type="dxa"/>
          </w:tcPr>
          <w:p w14:paraId="5A690CFB" w14:textId="77777777" w:rsidR="00041D04" w:rsidRDefault="006E2B03">
            <w:pPr>
              <w:pStyle w:val="TableParagraph"/>
              <w:spacing w:before="60"/>
              <w:ind w:left="670"/>
              <w:rPr>
                <w:sz w:val="20"/>
              </w:rPr>
            </w:pPr>
            <w:r>
              <w:rPr>
                <w:sz w:val="20"/>
              </w:rPr>
              <w:t>8000</w:t>
            </w:r>
          </w:p>
        </w:tc>
      </w:tr>
      <w:tr w:rsidR="00041D04" w14:paraId="654031E6" w14:textId="77777777">
        <w:trPr>
          <w:trHeight w:val="440"/>
        </w:trPr>
        <w:tc>
          <w:tcPr>
            <w:tcW w:w="2011" w:type="dxa"/>
          </w:tcPr>
          <w:p w14:paraId="78915CC7" w14:textId="77777777" w:rsidR="00041D04" w:rsidRDefault="006E2B03">
            <w:pPr>
              <w:pStyle w:val="TableParagraph"/>
              <w:spacing w:before="60"/>
              <w:ind w:left="50"/>
              <w:rPr>
                <w:sz w:val="20"/>
                <w:szCs w:val="20"/>
              </w:rPr>
            </w:pPr>
            <w:r>
              <w:rPr>
                <w:sz w:val="20"/>
                <w:szCs w:val="20"/>
              </w:rPr>
              <w:t>Լ․</w:t>
            </w:r>
          </w:p>
        </w:tc>
        <w:tc>
          <w:tcPr>
            <w:tcW w:w="1871" w:type="dxa"/>
          </w:tcPr>
          <w:p w14:paraId="7BA148D5" w14:textId="77777777" w:rsidR="00041D04" w:rsidRDefault="006E2B03">
            <w:pPr>
              <w:pStyle w:val="TableParagraph"/>
              <w:spacing w:before="60"/>
              <w:ind w:left="199"/>
              <w:rPr>
                <w:sz w:val="20"/>
              </w:rPr>
            </w:pPr>
            <w:r>
              <w:rPr>
                <w:sz w:val="20"/>
              </w:rPr>
              <w:t>30</w:t>
            </w:r>
          </w:p>
        </w:tc>
        <w:tc>
          <w:tcPr>
            <w:tcW w:w="2697" w:type="dxa"/>
          </w:tcPr>
          <w:p w14:paraId="75740E09" w14:textId="77777777" w:rsidR="00041D04" w:rsidRDefault="006E2B03">
            <w:pPr>
              <w:pStyle w:val="TableParagraph"/>
              <w:spacing w:before="60"/>
              <w:ind w:left="1208"/>
              <w:rPr>
                <w:sz w:val="20"/>
                <w:szCs w:val="20"/>
              </w:rPr>
            </w:pPr>
            <w:r>
              <w:rPr>
                <w:sz w:val="20"/>
                <w:szCs w:val="20"/>
              </w:rPr>
              <w:t>Ք․</w:t>
            </w:r>
          </w:p>
        </w:tc>
        <w:tc>
          <w:tcPr>
            <w:tcW w:w="1185" w:type="dxa"/>
          </w:tcPr>
          <w:p w14:paraId="004B5673" w14:textId="77777777" w:rsidR="00041D04" w:rsidRDefault="006E2B03">
            <w:pPr>
              <w:pStyle w:val="TableParagraph"/>
              <w:spacing w:before="60"/>
              <w:ind w:left="671"/>
              <w:rPr>
                <w:sz w:val="20"/>
              </w:rPr>
            </w:pPr>
            <w:r>
              <w:rPr>
                <w:sz w:val="20"/>
              </w:rPr>
              <w:t>9000</w:t>
            </w:r>
          </w:p>
        </w:tc>
      </w:tr>
      <w:tr w:rsidR="00041D04" w14:paraId="6E793B12" w14:textId="77777777">
        <w:trPr>
          <w:trHeight w:val="440"/>
        </w:trPr>
        <w:tc>
          <w:tcPr>
            <w:tcW w:w="2011" w:type="dxa"/>
          </w:tcPr>
          <w:p w14:paraId="6AC72044" w14:textId="77777777" w:rsidR="00041D04" w:rsidRDefault="006E2B03">
            <w:pPr>
              <w:pStyle w:val="TableParagraph"/>
              <w:spacing w:before="60"/>
              <w:ind w:left="50"/>
              <w:rPr>
                <w:sz w:val="20"/>
                <w:szCs w:val="20"/>
              </w:rPr>
            </w:pPr>
            <w:r>
              <w:rPr>
                <w:sz w:val="20"/>
                <w:szCs w:val="20"/>
              </w:rPr>
              <w:t>ԼԱ․</w:t>
            </w:r>
          </w:p>
        </w:tc>
        <w:tc>
          <w:tcPr>
            <w:tcW w:w="1871" w:type="dxa"/>
          </w:tcPr>
          <w:p w14:paraId="742DC583" w14:textId="77777777" w:rsidR="00041D04" w:rsidRDefault="006E2B03">
            <w:pPr>
              <w:pStyle w:val="TableParagraph"/>
              <w:spacing w:before="60"/>
              <w:ind w:left="199"/>
              <w:rPr>
                <w:sz w:val="20"/>
              </w:rPr>
            </w:pPr>
            <w:r>
              <w:rPr>
                <w:sz w:val="20"/>
              </w:rPr>
              <w:t>31</w:t>
            </w:r>
          </w:p>
        </w:tc>
        <w:tc>
          <w:tcPr>
            <w:tcW w:w="2697" w:type="dxa"/>
          </w:tcPr>
          <w:p w14:paraId="1AFF39B0" w14:textId="77777777" w:rsidR="00041D04" w:rsidRDefault="00041D04">
            <w:pPr>
              <w:pStyle w:val="TableParagraph"/>
              <w:rPr>
                <w:rFonts w:ascii="Times New Roman"/>
                <w:sz w:val="20"/>
              </w:rPr>
            </w:pPr>
          </w:p>
        </w:tc>
        <w:tc>
          <w:tcPr>
            <w:tcW w:w="1185" w:type="dxa"/>
          </w:tcPr>
          <w:p w14:paraId="4C54DB98" w14:textId="77777777" w:rsidR="00041D04" w:rsidRDefault="00041D04">
            <w:pPr>
              <w:pStyle w:val="TableParagraph"/>
              <w:rPr>
                <w:rFonts w:ascii="Times New Roman"/>
                <w:sz w:val="20"/>
              </w:rPr>
            </w:pPr>
          </w:p>
        </w:tc>
      </w:tr>
      <w:tr w:rsidR="00041D04" w14:paraId="209C4E3E" w14:textId="77777777">
        <w:trPr>
          <w:trHeight w:val="1320"/>
        </w:trPr>
        <w:tc>
          <w:tcPr>
            <w:tcW w:w="2011" w:type="dxa"/>
          </w:tcPr>
          <w:p w14:paraId="3BDC0E1C" w14:textId="77777777" w:rsidR="00041D04" w:rsidRDefault="006E2B03">
            <w:pPr>
              <w:pStyle w:val="TableParagraph"/>
              <w:spacing w:before="60"/>
              <w:ind w:left="50"/>
              <w:rPr>
                <w:sz w:val="20"/>
                <w:szCs w:val="20"/>
              </w:rPr>
            </w:pPr>
            <w:r>
              <w:rPr>
                <w:sz w:val="20"/>
                <w:szCs w:val="20"/>
              </w:rPr>
              <w:t>ԼԲ․</w:t>
            </w:r>
          </w:p>
          <w:p w14:paraId="041629A8" w14:textId="77777777" w:rsidR="00041D04" w:rsidRDefault="006E2B03">
            <w:pPr>
              <w:pStyle w:val="TableParagraph"/>
              <w:spacing w:line="440" w:lineRule="atLeast"/>
              <w:ind w:left="50" w:right="1768"/>
              <w:rPr>
                <w:sz w:val="20"/>
                <w:szCs w:val="20"/>
              </w:rPr>
            </w:pPr>
            <w:r>
              <w:rPr>
                <w:sz w:val="20"/>
                <w:szCs w:val="20"/>
              </w:rPr>
              <w:t>․․․ Խ․</w:t>
            </w:r>
          </w:p>
        </w:tc>
        <w:tc>
          <w:tcPr>
            <w:tcW w:w="1871" w:type="dxa"/>
          </w:tcPr>
          <w:p w14:paraId="6148D192" w14:textId="77777777" w:rsidR="00041D04" w:rsidRDefault="006E2B03">
            <w:pPr>
              <w:pStyle w:val="TableParagraph"/>
              <w:spacing w:before="60"/>
              <w:ind w:left="199"/>
              <w:rPr>
                <w:sz w:val="20"/>
              </w:rPr>
            </w:pPr>
            <w:r>
              <w:rPr>
                <w:sz w:val="20"/>
              </w:rPr>
              <w:t>32</w:t>
            </w:r>
          </w:p>
          <w:p w14:paraId="419CA914" w14:textId="77777777" w:rsidR="00041D04" w:rsidRDefault="006E2B03">
            <w:pPr>
              <w:pStyle w:val="TableParagraph"/>
              <w:spacing w:line="440" w:lineRule="atLeast"/>
              <w:ind w:left="199" w:right="1429"/>
              <w:rPr>
                <w:sz w:val="20"/>
              </w:rPr>
            </w:pPr>
            <w:r>
              <w:rPr>
                <w:sz w:val="20"/>
              </w:rPr>
              <w:t>․․․ 40</w:t>
            </w:r>
          </w:p>
        </w:tc>
        <w:tc>
          <w:tcPr>
            <w:tcW w:w="2697" w:type="dxa"/>
          </w:tcPr>
          <w:p w14:paraId="320F3258" w14:textId="77777777" w:rsidR="00041D04" w:rsidRDefault="00041D04">
            <w:pPr>
              <w:pStyle w:val="TableParagraph"/>
              <w:rPr>
                <w:rFonts w:ascii="Times New Roman"/>
                <w:sz w:val="20"/>
              </w:rPr>
            </w:pPr>
          </w:p>
        </w:tc>
        <w:tc>
          <w:tcPr>
            <w:tcW w:w="1185" w:type="dxa"/>
          </w:tcPr>
          <w:p w14:paraId="0C0B17CA" w14:textId="77777777" w:rsidR="00041D04" w:rsidRDefault="00041D04">
            <w:pPr>
              <w:pStyle w:val="TableParagraph"/>
              <w:rPr>
                <w:rFonts w:ascii="Times New Roman"/>
                <w:sz w:val="20"/>
              </w:rPr>
            </w:pPr>
          </w:p>
        </w:tc>
      </w:tr>
      <w:tr w:rsidR="00041D04" w14:paraId="013D8DB3" w14:textId="77777777">
        <w:trPr>
          <w:trHeight w:val="440"/>
        </w:trPr>
        <w:tc>
          <w:tcPr>
            <w:tcW w:w="2011" w:type="dxa"/>
          </w:tcPr>
          <w:p w14:paraId="27725A4C" w14:textId="77777777" w:rsidR="00041D04" w:rsidRDefault="006E2B03">
            <w:pPr>
              <w:pStyle w:val="TableParagraph"/>
              <w:spacing w:before="60"/>
              <w:ind w:left="50"/>
              <w:rPr>
                <w:sz w:val="20"/>
                <w:szCs w:val="20"/>
              </w:rPr>
            </w:pPr>
            <w:r>
              <w:rPr>
                <w:sz w:val="20"/>
                <w:szCs w:val="20"/>
              </w:rPr>
              <w:t>Ծ․</w:t>
            </w:r>
          </w:p>
        </w:tc>
        <w:tc>
          <w:tcPr>
            <w:tcW w:w="1871" w:type="dxa"/>
          </w:tcPr>
          <w:p w14:paraId="68FECACE" w14:textId="77777777" w:rsidR="00041D04" w:rsidRDefault="006E2B03">
            <w:pPr>
              <w:pStyle w:val="TableParagraph"/>
              <w:spacing w:before="60"/>
              <w:ind w:left="199"/>
              <w:rPr>
                <w:sz w:val="20"/>
              </w:rPr>
            </w:pPr>
            <w:r>
              <w:rPr>
                <w:sz w:val="20"/>
              </w:rPr>
              <w:t>50</w:t>
            </w:r>
          </w:p>
        </w:tc>
        <w:tc>
          <w:tcPr>
            <w:tcW w:w="2697" w:type="dxa"/>
          </w:tcPr>
          <w:p w14:paraId="11B73FB1" w14:textId="77777777" w:rsidR="00041D04" w:rsidRDefault="00041D04">
            <w:pPr>
              <w:pStyle w:val="TableParagraph"/>
              <w:rPr>
                <w:rFonts w:ascii="Times New Roman"/>
                <w:sz w:val="20"/>
              </w:rPr>
            </w:pPr>
          </w:p>
        </w:tc>
        <w:tc>
          <w:tcPr>
            <w:tcW w:w="1185" w:type="dxa"/>
          </w:tcPr>
          <w:p w14:paraId="3E1330A2" w14:textId="77777777" w:rsidR="00041D04" w:rsidRDefault="00041D04">
            <w:pPr>
              <w:pStyle w:val="TableParagraph"/>
              <w:rPr>
                <w:rFonts w:ascii="Times New Roman"/>
                <w:sz w:val="20"/>
              </w:rPr>
            </w:pPr>
          </w:p>
        </w:tc>
      </w:tr>
      <w:tr w:rsidR="00041D04" w14:paraId="522A5ED6" w14:textId="77777777">
        <w:trPr>
          <w:trHeight w:val="440"/>
        </w:trPr>
        <w:tc>
          <w:tcPr>
            <w:tcW w:w="2011" w:type="dxa"/>
          </w:tcPr>
          <w:p w14:paraId="3171AD26" w14:textId="77777777" w:rsidR="00041D04" w:rsidRDefault="006E2B03">
            <w:pPr>
              <w:pStyle w:val="TableParagraph"/>
              <w:spacing w:before="60"/>
              <w:ind w:left="50"/>
              <w:rPr>
                <w:sz w:val="20"/>
                <w:szCs w:val="20"/>
              </w:rPr>
            </w:pPr>
            <w:r>
              <w:rPr>
                <w:sz w:val="20"/>
                <w:szCs w:val="20"/>
              </w:rPr>
              <w:t>Կ․</w:t>
            </w:r>
          </w:p>
        </w:tc>
        <w:tc>
          <w:tcPr>
            <w:tcW w:w="1871" w:type="dxa"/>
          </w:tcPr>
          <w:p w14:paraId="710C4938" w14:textId="77777777" w:rsidR="00041D04" w:rsidRDefault="006E2B03">
            <w:pPr>
              <w:pStyle w:val="TableParagraph"/>
              <w:spacing w:before="60"/>
              <w:ind w:left="199"/>
              <w:rPr>
                <w:sz w:val="20"/>
              </w:rPr>
            </w:pPr>
            <w:r>
              <w:rPr>
                <w:sz w:val="20"/>
              </w:rPr>
              <w:t>60</w:t>
            </w:r>
          </w:p>
        </w:tc>
        <w:tc>
          <w:tcPr>
            <w:tcW w:w="2697" w:type="dxa"/>
          </w:tcPr>
          <w:p w14:paraId="7F61DA72" w14:textId="77777777" w:rsidR="00041D04" w:rsidRDefault="00041D04">
            <w:pPr>
              <w:pStyle w:val="TableParagraph"/>
              <w:rPr>
                <w:rFonts w:ascii="Times New Roman"/>
                <w:sz w:val="20"/>
              </w:rPr>
            </w:pPr>
          </w:p>
        </w:tc>
        <w:tc>
          <w:tcPr>
            <w:tcW w:w="1185" w:type="dxa"/>
          </w:tcPr>
          <w:p w14:paraId="68063BA0" w14:textId="77777777" w:rsidR="00041D04" w:rsidRDefault="00041D04">
            <w:pPr>
              <w:pStyle w:val="TableParagraph"/>
              <w:rPr>
                <w:rFonts w:ascii="Times New Roman"/>
                <w:sz w:val="20"/>
              </w:rPr>
            </w:pPr>
          </w:p>
        </w:tc>
      </w:tr>
      <w:tr w:rsidR="00041D04" w14:paraId="672490DE" w14:textId="77777777">
        <w:trPr>
          <w:trHeight w:val="440"/>
        </w:trPr>
        <w:tc>
          <w:tcPr>
            <w:tcW w:w="2011" w:type="dxa"/>
          </w:tcPr>
          <w:p w14:paraId="3E851F4B" w14:textId="77777777" w:rsidR="00041D04" w:rsidRDefault="006E2B03">
            <w:pPr>
              <w:pStyle w:val="TableParagraph"/>
              <w:spacing w:before="60"/>
              <w:ind w:left="50"/>
              <w:rPr>
                <w:sz w:val="20"/>
                <w:szCs w:val="20"/>
              </w:rPr>
            </w:pPr>
            <w:r>
              <w:rPr>
                <w:sz w:val="20"/>
                <w:szCs w:val="20"/>
              </w:rPr>
              <w:t>Հ․</w:t>
            </w:r>
          </w:p>
        </w:tc>
        <w:tc>
          <w:tcPr>
            <w:tcW w:w="1871" w:type="dxa"/>
          </w:tcPr>
          <w:p w14:paraId="140E5B23" w14:textId="77777777" w:rsidR="00041D04" w:rsidRDefault="006E2B03">
            <w:pPr>
              <w:pStyle w:val="TableParagraph"/>
              <w:spacing w:before="60"/>
              <w:ind w:left="199"/>
              <w:rPr>
                <w:sz w:val="20"/>
              </w:rPr>
            </w:pPr>
            <w:r>
              <w:rPr>
                <w:sz w:val="20"/>
              </w:rPr>
              <w:t>70</w:t>
            </w:r>
          </w:p>
        </w:tc>
        <w:tc>
          <w:tcPr>
            <w:tcW w:w="2697" w:type="dxa"/>
          </w:tcPr>
          <w:p w14:paraId="05CB0DDB" w14:textId="77777777" w:rsidR="00041D04" w:rsidRDefault="00041D04">
            <w:pPr>
              <w:pStyle w:val="TableParagraph"/>
              <w:rPr>
                <w:rFonts w:ascii="Times New Roman"/>
                <w:sz w:val="20"/>
              </w:rPr>
            </w:pPr>
          </w:p>
        </w:tc>
        <w:tc>
          <w:tcPr>
            <w:tcW w:w="1185" w:type="dxa"/>
          </w:tcPr>
          <w:p w14:paraId="59DF509E" w14:textId="77777777" w:rsidR="00041D04" w:rsidRDefault="00041D04">
            <w:pPr>
              <w:pStyle w:val="TableParagraph"/>
              <w:rPr>
                <w:rFonts w:ascii="Times New Roman"/>
                <w:sz w:val="20"/>
              </w:rPr>
            </w:pPr>
          </w:p>
        </w:tc>
      </w:tr>
      <w:tr w:rsidR="00041D04" w14:paraId="798659A4" w14:textId="77777777">
        <w:trPr>
          <w:trHeight w:val="440"/>
        </w:trPr>
        <w:tc>
          <w:tcPr>
            <w:tcW w:w="2011" w:type="dxa"/>
          </w:tcPr>
          <w:p w14:paraId="00D67BD4" w14:textId="77777777" w:rsidR="00041D04" w:rsidRDefault="006E2B03">
            <w:pPr>
              <w:pStyle w:val="TableParagraph"/>
              <w:spacing w:before="60"/>
              <w:ind w:left="50"/>
              <w:rPr>
                <w:sz w:val="20"/>
                <w:szCs w:val="20"/>
              </w:rPr>
            </w:pPr>
            <w:r>
              <w:rPr>
                <w:sz w:val="20"/>
                <w:szCs w:val="20"/>
              </w:rPr>
              <w:lastRenderedPageBreak/>
              <w:t>Ձ․</w:t>
            </w:r>
          </w:p>
        </w:tc>
        <w:tc>
          <w:tcPr>
            <w:tcW w:w="1871" w:type="dxa"/>
          </w:tcPr>
          <w:p w14:paraId="3F592C10" w14:textId="77777777" w:rsidR="00041D04" w:rsidRDefault="006E2B03">
            <w:pPr>
              <w:pStyle w:val="TableParagraph"/>
              <w:spacing w:before="60"/>
              <w:ind w:left="199"/>
              <w:rPr>
                <w:sz w:val="20"/>
              </w:rPr>
            </w:pPr>
            <w:r>
              <w:rPr>
                <w:sz w:val="20"/>
              </w:rPr>
              <w:t>80</w:t>
            </w:r>
          </w:p>
        </w:tc>
        <w:tc>
          <w:tcPr>
            <w:tcW w:w="2697" w:type="dxa"/>
          </w:tcPr>
          <w:p w14:paraId="5AFC368E" w14:textId="77777777" w:rsidR="00041D04" w:rsidRDefault="00041D04">
            <w:pPr>
              <w:pStyle w:val="TableParagraph"/>
              <w:rPr>
                <w:rFonts w:ascii="Times New Roman"/>
                <w:sz w:val="20"/>
              </w:rPr>
            </w:pPr>
          </w:p>
        </w:tc>
        <w:tc>
          <w:tcPr>
            <w:tcW w:w="1185" w:type="dxa"/>
          </w:tcPr>
          <w:p w14:paraId="18C5DB9A" w14:textId="77777777" w:rsidR="00041D04" w:rsidRDefault="00041D04">
            <w:pPr>
              <w:pStyle w:val="TableParagraph"/>
              <w:rPr>
                <w:rFonts w:ascii="Times New Roman"/>
                <w:sz w:val="20"/>
              </w:rPr>
            </w:pPr>
          </w:p>
        </w:tc>
      </w:tr>
      <w:tr w:rsidR="00041D04" w14:paraId="5C12D42B" w14:textId="77777777">
        <w:trPr>
          <w:trHeight w:val="353"/>
        </w:trPr>
        <w:tc>
          <w:tcPr>
            <w:tcW w:w="2011" w:type="dxa"/>
          </w:tcPr>
          <w:p w14:paraId="3229D959" w14:textId="77777777" w:rsidR="00041D04" w:rsidRDefault="006E2B03">
            <w:pPr>
              <w:pStyle w:val="TableParagraph"/>
              <w:spacing w:before="60" w:line="274" w:lineRule="exact"/>
              <w:ind w:left="50"/>
              <w:rPr>
                <w:sz w:val="20"/>
                <w:szCs w:val="20"/>
              </w:rPr>
            </w:pPr>
            <w:r>
              <w:rPr>
                <w:sz w:val="20"/>
                <w:szCs w:val="20"/>
              </w:rPr>
              <w:t>Ղ․</w:t>
            </w:r>
          </w:p>
        </w:tc>
        <w:tc>
          <w:tcPr>
            <w:tcW w:w="1871" w:type="dxa"/>
          </w:tcPr>
          <w:p w14:paraId="0A83ED0C" w14:textId="77777777" w:rsidR="00041D04" w:rsidRDefault="006E2B03">
            <w:pPr>
              <w:pStyle w:val="TableParagraph"/>
              <w:spacing w:before="60" w:line="274" w:lineRule="exact"/>
              <w:ind w:left="199"/>
              <w:rPr>
                <w:sz w:val="20"/>
              </w:rPr>
            </w:pPr>
            <w:r>
              <w:rPr>
                <w:sz w:val="20"/>
              </w:rPr>
              <w:t>90</w:t>
            </w:r>
          </w:p>
        </w:tc>
        <w:tc>
          <w:tcPr>
            <w:tcW w:w="2697" w:type="dxa"/>
          </w:tcPr>
          <w:p w14:paraId="0229A44E" w14:textId="77777777" w:rsidR="00041D04" w:rsidRDefault="00041D04">
            <w:pPr>
              <w:pStyle w:val="TableParagraph"/>
              <w:rPr>
                <w:rFonts w:ascii="Times New Roman"/>
                <w:sz w:val="20"/>
              </w:rPr>
            </w:pPr>
          </w:p>
        </w:tc>
        <w:tc>
          <w:tcPr>
            <w:tcW w:w="1185" w:type="dxa"/>
          </w:tcPr>
          <w:p w14:paraId="1290E7A1" w14:textId="77777777" w:rsidR="00041D04" w:rsidRDefault="00041D04">
            <w:pPr>
              <w:pStyle w:val="TableParagraph"/>
              <w:rPr>
                <w:rFonts w:ascii="Times New Roman"/>
                <w:sz w:val="20"/>
              </w:rPr>
            </w:pPr>
          </w:p>
        </w:tc>
      </w:tr>
    </w:tbl>
    <w:p w14:paraId="59626DCE" w14:textId="77777777" w:rsidR="00D20544" w:rsidRDefault="00D20544"/>
    <w:sectPr w:rsidR="00D20544">
      <w:pgSz w:w="12240" w:h="15840"/>
      <w:pgMar w:top="1500" w:right="1140" w:bottom="280" w:left="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B2D71" w14:textId="77777777" w:rsidR="00E83419" w:rsidRDefault="00E83419" w:rsidP="00E83419">
      <w:r>
        <w:separator/>
      </w:r>
    </w:p>
  </w:endnote>
  <w:endnote w:type="continuationSeparator" w:id="0">
    <w:p w14:paraId="2B9AF118" w14:textId="77777777" w:rsidR="00E83419" w:rsidRDefault="00E83419" w:rsidP="00E83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panose1 w:val="020B0604020202020204"/>
    <w:charset w:val="80"/>
    <w:family w:val="swiss"/>
    <w:pitch w:val="variable"/>
    <w:sig w:usb0="F7FFAEFF" w:usb1="F9DFFFFF" w:usb2="0000007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045658"/>
      <w:docPartObj>
        <w:docPartGallery w:val="Page Numbers (Bottom of Page)"/>
        <w:docPartUnique/>
      </w:docPartObj>
    </w:sdtPr>
    <w:sdtEndPr>
      <w:rPr>
        <w:rFonts w:asciiTheme="minorHAnsi" w:hAnsiTheme="minorHAnsi" w:cstheme="minorHAnsi"/>
        <w:b/>
        <w:bCs/>
        <w:noProof/>
      </w:rPr>
    </w:sdtEndPr>
    <w:sdtContent>
      <w:p w14:paraId="006F03AC" w14:textId="69A58586" w:rsidR="00E83419" w:rsidRPr="00E83419" w:rsidRDefault="00E83419" w:rsidP="00E83419">
        <w:pPr>
          <w:pStyle w:val="Footer"/>
          <w:rPr>
            <w:rFonts w:asciiTheme="minorHAnsi" w:hAnsiTheme="minorHAnsi" w:cstheme="minorHAnsi"/>
            <w:b/>
            <w:bCs/>
          </w:rPr>
        </w:pPr>
        <w:r w:rsidRPr="00E83419">
          <w:rPr>
            <w:rFonts w:asciiTheme="minorHAnsi" w:hAnsiTheme="minorHAnsi" w:cstheme="minorHAnsi"/>
            <w:b/>
            <w:bCs/>
          </w:rPr>
          <w:t>2022</w:t>
        </w:r>
        <w:r>
          <w:tab/>
        </w:r>
        <w:r>
          <w:tab/>
        </w:r>
        <w:r w:rsidRPr="00E83419">
          <w:rPr>
            <w:rFonts w:asciiTheme="minorHAnsi" w:hAnsiTheme="minorHAnsi" w:cstheme="minorHAnsi"/>
            <w:b/>
            <w:bCs/>
          </w:rPr>
          <w:fldChar w:fldCharType="begin"/>
        </w:r>
        <w:r w:rsidRPr="00E83419">
          <w:rPr>
            <w:rFonts w:asciiTheme="minorHAnsi" w:hAnsiTheme="minorHAnsi" w:cstheme="minorHAnsi"/>
            <w:b/>
            <w:bCs/>
          </w:rPr>
          <w:instrText xml:space="preserve"> PAGE   \* MERGEFORMAT </w:instrText>
        </w:r>
        <w:r w:rsidRPr="00E83419">
          <w:rPr>
            <w:rFonts w:asciiTheme="minorHAnsi" w:hAnsiTheme="minorHAnsi" w:cstheme="minorHAnsi"/>
            <w:b/>
            <w:bCs/>
          </w:rPr>
          <w:fldChar w:fldCharType="separate"/>
        </w:r>
        <w:r w:rsidRPr="00E83419">
          <w:rPr>
            <w:rFonts w:asciiTheme="minorHAnsi" w:hAnsiTheme="minorHAnsi" w:cstheme="minorHAnsi"/>
            <w:b/>
            <w:bCs/>
            <w:noProof/>
          </w:rPr>
          <w:t>2</w:t>
        </w:r>
        <w:r w:rsidRPr="00E83419">
          <w:rPr>
            <w:rFonts w:asciiTheme="minorHAnsi" w:hAnsiTheme="minorHAnsi" w:cstheme="minorHAnsi"/>
            <w:b/>
            <w:bCs/>
            <w:noProof/>
          </w:rPr>
          <w:fldChar w:fldCharType="end"/>
        </w:r>
      </w:p>
    </w:sdtContent>
  </w:sdt>
  <w:p w14:paraId="0B99E81A" w14:textId="77777777" w:rsidR="00E83419" w:rsidRPr="00E83419" w:rsidRDefault="00E83419">
    <w:pPr>
      <w:pStyle w:val="Footer"/>
      <w:rPr>
        <w:rFonts w:asciiTheme="minorHAnsi" w:hAnsiTheme="minorHAnsi" w:cstheme="minorHAnsi"/>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2E048" w14:textId="77777777" w:rsidR="00E83419" w:rsidRDefault="00E83419" w:rsidP="00E83419">
      <w:r>
        <w:separator/>
      </w:r>
    </w:p>
  </w:footnote>
  <w:footnote w:type="continuationSeparator" w:id="0">
    <w:p w14:paraId="75F20F9D" w14:textId="77777777" w:rsidR="00E83419" w:rsidRDefault="00E83419" w:rsidP="00E83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AF51E" w14:textId="648F2F0B" w:rsidR="00E83419" w:rsidRDefault="00E83419" w:rsidP="00E83419">
    <w:pPr>
      <w:pStyle w:val="Header"/>
      <w:jc w:val="center"/>
      <w:rPr>
        <w:rFonts w:asciiTheme="minorHAnsi" w:hAnsiTheme="minorHAnsi" w:cstheme="minorHAnsi"/>
        <w:b/>
        <w:bCs/>
      </w:rPr>
    </w:pPr>
    <w:r>
      <w:rPr>
        <w:rFonts w:asciiTheme="minorHAnsi" w:hAnsiTheme="minorHAnsi" w:cstheme="minorHAnsi"/>
        <w:b/>
        <w:bCs/>
      </w:rPr>
      <w:t>Armenian Romanization Table</w:t>
    </w:r>
  </w:p>
  <w:p w14:paraId="51E867B9" w14:textId="3C9417A1" w:rsidR="00E83419" w:rsidRPr="00E83419" w:rsidRDefault="00E83419" w:rsidP="00E83419">
    <w:pPr>
      <w:pStyle w:val="Header"/>
      <w:jc w:val="center"/>
      <w:rPr>
        <w:rFonts w:asciiTheme="minorHAnsi" w:hAnsiTheme="minorHAnsi" w:cstheme="minorHAnsi"/>
        <w:b/>
        <w:bCs/>
      </w:rPr>
    </w:pPr>
    <w:r>
      <w:rPr>
        <w:rFonts w:asciiTheme="minorHAnsi" w:hAnsiTheme="minorHAnsi" w:cstheme="minorHAnsi"/>
        <w:b/>
        <w:bCs/>
      </w:rPr>
      <w:t xml:space="preserve">2022 version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C4EFD"/>
    <w:multiLevelType w:val="hybridMultilevel"/>
    <w:tmpl w:val="091856AE"/>
    <w:lvl w:ilvl="0" w:tplc="AA66B4A8">
      <w:start w:val="1"/>
      <w:numFmt w:val="decimal"/>
      <w:lvlText w:val="%1."/>
      <w:lvlJc w:val="left"/>
      <w:pPr>
        <w:ind w:left="1707" w:hanging="267"/>
      </w:pPr>
      <w:rPr>
        <w:rFonts w:ascii="Arial Unicode MS" w:eastAsia="Arial Unicode MS" w:hAnsi="Arial Unicode MS" w:cs="Arial Unicode MS" w:hint="default"/>
        <w:spacing w:val="-12"/>
        <w:w w:val="100"/>
        <w:sz w:val="20"/>
        <w:szCs w:val="20"/>
        <w:lang w:val="en-US" w:eastAsia="en-US" w:bidi="en-US"/>
      </w:rPr>
    </w:lvl>
    <w:lvl w:ilvl="1" w:tplc="0F9AD942">
      <w:numFmt w:val="bullet"/>
      <w:lvlText w:val="•"/>
      <w:lvlJc w:val="left"/>
      <w:pPr>
        <w:ind w:left="2683" w:hanging="267"/>
      </w:pPr>
      <w:rPr>
        <w:rFonts w:hint="default"/>
        <w:lang w:val="en-US" w:eastAsia="en-US" w:bidi="en-US"/>
      </w:rPr>
    </w:lvl>
    <w:lvl w:ilvl="2" w:tplc="76E8375E">
      <w:numFmt w:val="bullet"/>
      <w:lvlText w:val="•"/>
      <w:lvlJc w:val="left"/>
      <w:pPr>
        <w:ind w:left="3667" w:hanging="267"/>
      </w:pPr>
      <w:rPr>
        <w:rFonts w:hint="default"/>
        <w:lang w:val="en-US" w:eastAsia="en-US" w:bidi="en-US"/>
      </w:rPr>
    </w:lvl>
    <w:lvl w:ilvl="3" w:tplc="A30A318A">
      <w:numFmt w:val="bullet"/>
      <w:lvlText w:val="•"/>
      <w:lvlJc w:val="left"/>
      <w:pPr>
        <w:ind w:left="4651" w:hanging="267"/>
      </w:pPr>
      <w:rPr>
        <w:rFonts w:hint="default"/>
        <w:lang w:val="en-US" w:eastAsia="en-US" w:bidi="en-US"/>
      </w:rPr>
    </w:lvl>
    <w:lvl w:ilvl="4" w:tplc="FBB88598">
      <w:numFmt w:val="bullet"/>
      <w:lvlText w:val="•"/>
      <w:lvlJc w:val="left"/>
      <w:pPr>
        <w:ind w:left="5635" w:hanging="267"/>
      </w:pPr>
      <w:rPr>
        <w:rFonts w:hint="default"/>
        <w:lang w:val="en-US" w:eastAsia="en-US" w:bidi="en-US"/>
      </w:rPr>
    </w:lvl>
    <w:lvl w:ilvl="5" w:tplc="A776E356">
      <w:numFmt w:val="bullet"/>
      <w:lvlText w:val="•"/>
      <w:lvlJc w:val="left"/>
      <w:pPr>
        <w:ind w:left="6619" w:hanging="267"/>
      </w:pPr>
      <w:rPr>
        <w:rFonts w:hint="default"/>
        <w:lang w:val="en-US" w:eastAsia="en-US" w:bidi="en-US"/>
      </w:rPr>
    </w:lvl>
    <w:lvl w:ilvl="6" w:tplc="E7181522">
      <w:numFmt w:val="bullet"/>
      <w:lvlText w:val="•"/>
      <w:lvlJc w:val="left"/>
      <w:pPr>
        <w:ind w:left="7603" w:hanging="267"/>
      </w:pPr>
      <w:rPr>
        <w:rFonts w:hint="default"/>
        <w:lang w:val="en-US" w:eastAsia="en-US" w:bidi="en-US"/>
      </w:rPr>
    </w:lvl>
    <w:lvl w:ilvl="7" w:tplc="3132CA36">
      <w:numFmt w:val="bullet"/>
      <w:lvlText w:val="•"/>
      <w:lvlJc w:val="left"/>
      <w:pPr>
        <w:ind w:left="8587" w:hanging="267"/>
      </w:pPr>
      <w:rPr>
        <w:rFonts w:hint="default"/>
        <w:lang w:val="en-US" w:eastAsia="en-US" w:bidi="en-US"/>
      </w:rPr>
    </w:lvl>
    <w:lvl w:ilvl="8" w:tplc="2096904E">
      <w:numFmt w:val="bullet"/>
      <w:lvlText w:val="•"/>
      <w:lvlJc w:val="left"/>
      <w:pPr>
        <w:ind w:left="9571" w:hanging="267"/>
      </w:pPr>
      <w:rPr>
        <w:rFonts w:hint="default"/>
        <w:lang w:val="en-US" w:eastAsia="en-US" w:bidi="en-US"/>
      </w:rPr>
    </w:lvl>
  </w:abstractNum>
  <w:abstractNum w:abstractNumId="1" w15:restartNumberingAfterBreak="0">
    <w:nsid w:val="4A37666F"/>
    <w:multiLevelType w:val="hybridMultilevel"/>
    <w:tmpl w:val="06CACABC"/>
    <w:lvl w:ilvl="0" w:tplc="2D3010AA">
      <w:start w:val="1"/>
      <w:numFmt w:val="decimal"/>
      <w:lvlText w:val="%1."/>
      <w:lvlJc w:val="left"/>
      <w:pPr>
        <w:ind w:left="1573" w:hanging="267"/>
      </w:pPr>
      <w:rPr>
        <w:rFonts w:ascii="Arial Unicode MS" w:eastAsia="Arial Unicode MS" w:hAnsi="Arial Unicode MS" w:cs="Arial Unicode MS" w:hint="default"/>
        <w:spacing w:val="-12"/>
        <w:w w:val="100"/>
        <w:sz w:val="20"/>
        <w:szCs w:val="20"/>
        <w:lang w:val="en-US" w:eastAsia="en-US" w:bidi="en-US"/>
      </w:rPr>
    </w:lvl>
    <w:lvl w:ilvl="1" w:tplc="BC185A18">
      <w:numFmt w:val="bullet"/>
      <w:lvlText w:val="•"/>
      <w:lvlJc w:val="left"/>
      <w:pPr>
        <w:ind w:left="2466" w:hanging="267"/>
      </w:pPr>
      <w:rPr>
        <w:rFonts w:hint="default"/>
        <w:lang w:val="en-US" w:eastAsia="en-US" w:bidi="en-US"/>
      </w:rPr>
    </w:lvl>
    <w:lvl w:ilvl="2" w:tplc="E1E6EE70">
      <w:numFmt w:val="bullet"/>
      <w:lvlText w:val="•"/>
      <w:lvlJc w:val="left"/>
      <w:pPr>
        <w:ind w:left="3352" w:hanging="267"/>
      </w:pPr>
      <w:rPr>
        <w:rFonts w:hint="default"/>
        <w:lang w:val="en-US" w:eastAsia="en-US" w:bidi="en-US"/>
      </w:rPr>
    </w:lvl>
    <w:lvl w:ilvl="3" w:tplc="F5B4A378">
      <w:numFmt w:val="bullet"/>
      <w:lvlText w:val="•"/>
      <w:lvlJc w:val="left"/>
      <w:pPr>
        <w:ind w:left="4238" w:hanging="267"/>
      </w:pPr>
      <w:rPr>
        <w:rFonts w:hint="default"/>
        <w:lang w:val="en-US" w:eastAsia="en-US" w:bidi="en-US"/>
      </w:rPr>
    </w:lvl>
    <w:lvl w:ilvl="4" w:tplc="D26629FC">
      <w:numFmt w:val="bullet"/>
      <w:lvlText w:val="•"/>
      <w:lvlJc w:val="left"/>
      <w:pPr>
        <w:ind w:left="5124" w:hanging="267"/>
      </w:pPr>
      <w:rPr>
        <w:rFonts w:hint="default"/>
        <w:lang w:val="en-US" w:eastAsia="en-US" w:bidi="en-US"/>
      </w:rPr>
    </w:lvl>
    <w:lvl w:ilvl="5" w:tplc="15BA0460">
      <w:numFmt w:val="bullet"/>
      <w:lvlText w:val="•"/>
      <w:lvlJc w:val="left"/>
      <w:pPr>
        <w:ind w:left="6010" w:hanging="267"/>
      </w:pPr>
      <w:rPr>
        <w:rFonts w:hint="default"/>
        <w:lang w:val="en-US" w:eastAsia="en-US" w:bidi="en-US"/>
      </w:rPr>
    </w:lvl>
    <w:lvl w:ilvl="6" w:tplc="27AA0BCE">
      <w:numFmt w:val="bullet"/>
      <w:lvlText w:val="•"/>
      <w:lvlJc w:val="left"/>
      <w:pPr>
        <w:ind w:left="6896" w:hanging="267"/>
      </w:pPr>
      <w:rPr>
        <w:rFonts w:hint="default"/>
        <w:lang w:val="en-US" w:eastAsia="en-US" w:bidi="en-US"/>
      </w:rPr>
    </w:lvl>
    <w:lvl w:ilvl="7" w:tplc="618EF1FE">
      <w:numFmt w:val="bullet"/>
      <w:lvlText w:val="•"/>
      <w:lvlJc w:val="left"/>
      <w:pPr>
        <w:ind w:left="7782" w:hanging="267"/>
      </w:pPr>
      <w:rPr>
        <w:rFonts w:hint="default"/>
        <w:lang w:val="en-US" w:eastAsia="en-US" w:bidi="en-US"/>
      </w:rPr>
    </w:lvl>
    <w:lvl w:ilvl="8" w:tplc="44EECD22">
      <w:numFmt w:val="bullet"/>
      <w:lvlText w:val="•"/>
      <w:lvlJc w:val="left"/>
      <w:pPr>
        <w:ind w:left="8668" w:hanging="267"/>
      </w:pPr>
      <w:rPr>
        <w:rFonts w:hint="default"/>
        <w:lang w:val="en-US" w:eastAsia="en-US" w:bidi="en-US"/>
      </w:rPr>
    </w:lvl>
  </w:abstractNum>
  <w:num w:numId="1" w16cid:durableId="1987931469">
    <w:abstractNumId w:val="0"/>
  </w:num>
  <w:num w:numId="2" w16cid:durableId="5162331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04"/>
    <w:rsid w:val="00041D04"/>
    <w:rsid w:val="00254159"/>
    <w:rsid w:val="003C7972"/>
    <w:rsid w:val="004A795F"/>
    <w:rsid w:val="006C1CE4"/>
    <w:rsid w:val="006E2B03"/>
    <w:rsid w:val="007F36E3"/>
    <w:rsid w:val="00816303"/>
    <w:rsid w:val="00851BF4"/>
    <w:rsid w:val="0090180F"/>
    <w:rsid w:val="0094454A"/>
    <w:rsid w:val="009B1C20"/>
    <w:rsid w:val="00AE5051"/>
    <w:rsid w:val="00B310A2"/>
    <w:rsid w:val="00B72543"/>
    <w:rsid w:val="00BD34E5"/>
    <w:rsid w:val="00C058BB"/>
    <w:rsid w:val="00D20544"/>
    <w:rsid w:val="00E12007"/>
    <w:rsid w:val="00E8341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DCAA0"/>
  <w15:docId w15:val="{C1049301-8DBF-491F-B5C4-6919B137F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Unicode MS" w:eastAsia="Arial Unicode MS" w:hAnsi="Arial Unicode MS" w:cs="Arial Unicode MS"/>
      <w:lang w:bidi="en-US"/>
    </w:rPr>
  </w:style>
  <w:style w:type="paragraph" w:styleId="Heading1">
    <w:name w:val="heading 1"/>
    <w:basedOn w:val="Normal"/>
    <w:uiPriority w:val="1"/>
    <w:qFormat/>
    <w:pPr>
      <w:spacing w:before="75"/>
      <w:ind w:left="105"/>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608" w:hanging="267"/>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83419"/>
    <w:pPr>
      <w:tabs>
        <w:tab w:val="center" w:pos="4680"/>
        <w:tab w:val="right" w:pos="9360"/>
      </w:tabs>
    </w:pPr>
  </w:style>
  <w:style w:type="character" w:customStyle="1" w:styleId="HeaderChar">
    <w:name w:val="Header Char"/>
    <w:basedOn w:val="DefaultParagraphFont"/>
    <w:link w:val="Header"/>
    <w:uiPriority w:val="99"/>
    <w:rsid w:val="00E83419"/>
    <w:rPr>
      <w:rFonts w:ascii="Arial Unicode MS" w:eastAsia="Arial Unicode MS" w:hAnsi="Arial Unicode MS" w:cs="Arial Unicode MS"/>
      <w:lang w:bidi="en-US"/>
    </w:rPr>
  </w:style>
  <w:style w:type="paragraph" w:styleId="Footer">
    <w:name w:val="footer"/>
    <w:basedOn w:val="Normal"/>
    <w:link w:val="FooterChar"/>
    <w:uiPriority w:val="99"/>
    <w:unhideWhenUsed/>
    <w:rsid w:val="00E83419"/>
    <w:pPr>
      <w:tabs>
        <w:tab w:val="center" w:pos="4680"/>
        <w:tab w:val="right" w:pos="9360"/>
      </w:tabs>
    </w:pPr>
  </w:style>
  <w:style w:type="character" w:customStyle="1" w:styleId="FooterChar">
    <w:name w:val="Footer Char"/>
    <w:basedOn w:val="DefaultParagraphFont"/>
    <w:link w:val="Footer"/>
    <w:uiPriority w:val="99"/>
    <w:rsid w:val="00E83419"/>
    <w:rPr>
      <w:rFonts w:ascii="Arial Unicode MS" w:eastAsia="Arial Unicode MS" w:hAnsi="Arial Unicode MS" w:cs="Arial Unicode MS"/>
      <w:lang w:bidi="en-US"/>
    </w:rPr>
  </w:style>
  <w:style w:type="character" w:styleId="Hyperlink">
    <w:name w:val="Hyperlink"/>
    <w:basedOn w:val="DefaultParagraphFont"/>
    <w:uiPriority w:val="99"/>
    <w:unhideWhenUsed/>
    <w:rsid w:val="006C1CE4"/>
    <w:rPr>
      <w:color w:val="0000FF" w:themeColor="hyperlink"/>
      <w:u w:val="single"/>
    </w:rPr>
  </w:style>
  <w:style w:type="character" w:styleId="UnresolvedMention">
    <w:name w:val="Unresolved Mention"/>
    <w:basedOn w:val="DefaultParagraphFont"/>
    <w:uiPriority w:val="99"/>
    <w:semiHidden/>
    <w:unhideWhenUsed/>
    <w:rsid w:val="006C1CE4"/>
    <w:rPr>
      <w:color w:val="605E5C"/>
      <w:shd w:val="clear" w:color="auto" w:fill="E1DFDD"/>
    </w:rPr>
  </w:style>
  <w:style w:type="table" w:styleId="TableGrid">
    <w:name w:val="Table Grid"/>
    <w:basedOn w:val="TableNormal"/>
    <w:uiPriority w:val="39"/>
    <w:rsid w:val="00C058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105460">
      <w:bodyDiv w:val="1"/>
      <w:marLeft w:val="0"/>
      <w:marRight w:val="0"/>
      <w:marTop w:val="0"/>
      <w:marBottom w:val="0"/>
      <w:divBdr>
        <w:top w:val="none" w:sz="0" w:space="0" w:color="auto"/>
        <w:left w:val="none" w:sz="0" w:space="0" w:color="auto"/>
        <w:bottom w:val="none" w:sz="0" w:space="0" w:color="auto"/>
        <w:right w:val="none" w:sz="0" w:space="0" w:color="auto"/>
      </w:divBdr>
    </w:div>
    <w:div w:id="14966461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oc.gov/catdir/cpso/romanization/armenian-1997.pdf" TargetMode="External"/><Relationship Id="rId3" Type="http://schemas.openxmlformats.org/officeDocument/2006/relationships/settings" Target="settings.xml"/><Relationship Id="rId7" Type="http://schemas.openxmlformats.org/officeDocument/2006/relationships/hyperlink" Target="https://www.loc.gov/catdir/cpso/romanization/armenian-2011.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861</Words>
  <Characters>4910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Armenian romanization table 2022 version</vt:lpstr>
    </vt:vector>
  </TitlesOfParts>
  <Company>The Library of Congress</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Armenian romanization table 2022 version</dc:title>
  <dc:creator>Library of Congress Policy, Training, and Cooperative Programs Division</dc:creator>
  <cp:keywords>ALA-LC Romanization TablesConverted to MS Word 5-24-2011</cp:keywords>
  <cp:lastModifiedBy>Frank, Paul</cp:lastModifiedBy>
  <cp:revision>3</cp:revision>
  <dcterms:created xsi:type="dcterms:W3CDTF">2025-07-18T12:37:00Z</dcterms:created>
  <dcterms:modified xsi:type="dcterms:W3CDTF">2025-07-18T12:38:00Z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2011-05-24T00:00:00Z</vt:filetime>
  </property>
  <property fmtid="{D5CDD505-2E9C-101B-9397-08002B2CF9AE}" pid="3" name="Creator">
    <vt:lpwstr>PScript5.dll Version 5.2.2</vt:lpwstr>
  </property>
  <property fmtid="{D5CDD505-2E9C-101B-9397-08002B2CF9AE}" pid="4" name="LastSaved">
    <vt:filetime>2022-02-02T00:00:00Z</vt:filetime>
  </property>
</Properties>
</file>